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UNIVERSIDADE 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ENGENHARIA DE SOFTWARE E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DESENVOLVIMENTO FRONT-END PARA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DANIEL RIBEIRO DA COSTA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LUCAS MARKOVICZ COSTA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SITE INSTITUCIONAL DA ESCOLA EVOLUÇÃO: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documentação do projeto front-end para web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CURITIBA</w:t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/>
        <w:sectPr>
          <w:pgSz w:h="16838" w:w="11906" w:orient="portrait"/>
          <w:pgMar w:bottom="1134" w:top="1701" w:left="1701" w:right="1134" w:header="709" w:footer="708"/>
          <w:pgNumType w:start="1"/>
        </w:sectPr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DANIEL RIBEIRO DA COSTA</w:t>
      </w:r>
    </w:p>
    <w:p w:rsidR="00000000" w:rsidDel="00000000" w:rsidP="00000000" w:rsidRDefault="00000000" w:rsidRPr="00000000" w14:paraId="0000001F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LUCAS MARKOVICZ COSTA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SITE INSTITUCIONAL DA ESCOLA EVOLUÇÃO: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documentação do projeto front-end para web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4536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Documentação do projeto apresentada à disciplina de Desenvolvimento Front-End para Web (DFEW.08), dos cursos de Engenharia de Software e de Sistemas de Informação, turno noturno, da Universidade Positivo, como requisito parcial de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4536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Professor: Fabricio Olivo.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="240" w:lineRule="auto"/>
        <w:ind w:left="4536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Daniel Ribeiro da Costa – Engenharia de Software – RGCM 47282487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4536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Lucas Markovicz Costa – Sistemas de Informação – RGCM 47454547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CURITIBA</w:t>
      </w:r>
    </w:p>
    <w:p w:rsidR="00000000" w:rsidDel="00000000" w:rsidP="00000000" w:rsidRDefault="00000000" w:rsidRPr="00000000" w14:paraId="00000039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9871371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1vehzqt5pgq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f4h65qp00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TEMA E OBJETIVOS DO SITE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ymfffx15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Tema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2aeeu3a09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Objetivo geral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i6k1thh32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Objetivos específicos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9f3lmhi5u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FERRAMENTAS E RECURSOS UTILIZADOS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lrptois4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LINGUAGENS E TECNOLOGIAS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91tkye3ww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SITES DE REFERÊNCIA E FONTES DE CONTEÚDO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okxot3w6l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DIVISÃO DE TAREFAS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wzpdj4cuq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DIFICULDADES ENCONTRADAS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ywos4chiw3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EXPERIÊNCIA DO USUÁRIO (UX)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c1xhc2gsz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INTERFACE DO USUÁRIO (UI)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p9vfm66t1d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 Estrutura das páginas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79fcko15k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 Componentes reutilizáveis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h331aq0c6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 Responsividade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obsjqft47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USABILIDADE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f7snsl576k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PALETA DE CORES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wa7qqmgulx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TIPOGRAFIA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kkh2ow4wc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ESTRUTURA DE PASTAS E MAPA DO SITE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vbuzz85s2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 Estrutura de pastas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i570q54jc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 Mapa do site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5istkurfn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TELAS DESENVOLVIDAS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u8kg5kbw9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APLICAÇÕES DE JAVASCRIPT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mutbnh0jb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15.1 Menu responsivo das páginas em CSS puro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gpcab7lnan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15.2 Formulário de contato com localStorage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2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99s851959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15.3 Estruturas básicas de programação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4p89e7h7r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ATENDIMENTO AOS REQUISITOS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itn9nta39h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CONSIDERAÇÕES FINAIS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71"/>
            </w:tabs>
            <w:spacing w:after="10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e1zzl3vub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rPr/>
        <w:sectPr>
          <w:type w:val="nextPage"/>
          <w:pgSz w:h="16838" w:w="11906" w:orient="portrait"/>
          <w:pgMar w:bottom="1134" w:top="1701" w:left="1701" w:right="1134" w:header="709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1vehzqt5pgqt" w:id="0"/>
      <w:bookmarkEnd w:id="0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5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Este documento descreve o desenvolvimento do site institucional da Escola Evolução, instituição de Educação Infantil e Ensino Fundamental localizada no bairro Parque da Fonte, em São José dos Pinhais (PR). O projeto foi realizado na disciplina de Desenvolvimento Front-End para Web, com o objetivo de aplicar na prática os conteúdos estudados em sala: HTML5 semântico, CSS3, JavaScript puro e o framework Bootstrap.</w:t>
      </w:r>
    </w:p>
    <w:p w:rsidR="00000000" w:rsidDel="00000000" w:rsidP="00000000" w:rsidRDefault="00000000" w:rsidRPr="00000000" w14:paraId="0000005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site possui dez páginas navegáveis entre si, interface responsiva para celulares, tablets e computadores, e funciona totalmente offline a partir do arquivo index.html. Ao longo deste documento são apresentados o tema e os objetivos do site, as ferramentas e linguagens utilizadas, os sites de referência, a divisão de tarefas, as dificuldades encontradas, os estudos de experiência do usuário (UX), interface do usuário (UI) e usabilidade, a paleta de cores, a tipografia, o mapa do site, as telas desenvolvidas e as aplicações de JavaScript.</w:t>
      </w:r>
    </w:p>
    <w:p w:rsidR="00000000" w:rsidDel="00000000" w:rsidP="00000000" w:rsidRDefault="00000000" w:rsidRPr="00000000" w14:paraId="0000005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código-fonte do projeto está disponível publicamente no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https://github.com/Dev-daniel-01/Escola_Evolucao_Trabalho_faculdade-Desenvolvimento-Web.git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5f4h65qp00uj" w:id="1"/>
      <w:bookmarkEnd w:id="1"/>
      <w:r w:rsidDel="00000000" w:rsidR="00000000" w:rsidRPr="00000000">
        <w:rPr>
          <w:rtl w:val="0"/>
        </w:rPr>
        <w:t xml:space="preserve">2 TEMA E OBJETIVOS DO SITE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vymfffx15wo" w:id="2"/>
      <w:bookmarkEnd w:id="2"/>
      <w:r w:rsidDel="00000000" w:rsidR="00000000" w:rsidRPr="00000000">
        <w:rPr>
          <w:rtl w:val="0"/>
        </w:rPr>
        <w:t xml:space="preserve">2.1 Tema</w:t>
      </w:r>
    </w:p>
    <w:p w:rsidR="00000000" w:rsidDel="00000000" w:rsidP="00000000" w:rsidRDefault="00000000" w:rsidRPr="00000000" w14:paraId="0000006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tema escolhido foi a Escola Evolução, fundada em 2003 por duas educadoras que perceberam a falta de escolas particulares na região do Afonso Pena. Em 2004, a escola iniciou seu primeiro ano letivo com cerca de 70 crianças de 1 a 5 anos e, a pedido das famílias, ampliou sua atuação para o Ensino Fundamental. Hoje, com mais de 20 anos de história, a escola oferece Educação Infantil (Maternal I ao Jardim III), Ensino Fundamental I e Ensino Fundamental II, com diferenciais como inglês, espanhol, robótica e programação.</w:t>
      </w:r>
    </w:p>
    <w:p w:rsidR="00000000" w:rsidDel="00000000" w:rsidP="00000000" w:rsidRDefault="00000000" w:rsidRPr="00000000" w14:paraId="0000006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escolha do tema se deu pela possibilidade de desenvolver um site real para uma instituição da comunidade. A escola autorizou o uso de suas imagens, fotografias, logotipos e demais materiais visuais neste trabalho.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y2aeeu3a09ts" w:id="3"/>
      <w:bookmarkEnd w:id="3"/>
      <w:r w:rsidDel="00000000" w:rsidR="00000000" w:rsidRPr="00000000">
        <w:rPr>
          <w:rtl w:val="0"/>
        </w:rPr>
        <w:t xml:space="preserve">2.2 Objetivo geral</w:t>
      </w:r>
    </w:p>
    <w:p w:rsidR="00000000" w:rsidDel="00000000" w:rsidP="00000000" w:rsidRDefault="00000000" w:rsidRPr="00000000" w14:paraId="0000006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Desenvolver um site institucional responsivo para a Escola Evolução, que apresente a escola de forma clara e organizada às famílias e facilite o contato e o processo de matrícula.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eading=h.2i6k1thh32ve" w:id="4"/>
      <w:bookmarkEnd w:id="4"/>
      <w:r w:rsidDel="00000000" w:rsidR="00000000" w:rsidRPr="00000000">
        <w:rPr>
          <w:rtl w:val="0"/>
        </w:rPr>
        <w:t xml:space="preserve">2.3 Objetivos específicos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a história, a missão e os valores da escola.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Divulgar os segmentos de ensino, os diferenciais, as atividades e a estrutura física.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Reunir os eventos da escola e conteúdos multimídia (vídeo e áudio).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Orientar as famílias sobre o processo de matrícula e os documentos necessários.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Oferecer um formulário de contato com validação e armazenamento local das mensagens.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Garantir boa visualização em celulares e computadores.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m9f3lmhi5uea" w:id="5"/>
      <w:bookmarkEnd w:id="5"/>
      <w:r w:rsidDel="00000000" w:rsidR="00000000" w:rsidRPr="00000000">
        <w:rPr>
          <w:rtl w:val="0"/>
        </w:rPr>
        <w:t xml:space="preserve">3 FERRAMENTAS E RECURSOS UTILIZADOS</w:t>
      </w:r>
    </w:p>
    <w:p w:rsidR="00000000" w:rsidDel="00000000" w:rsidP="00000000" w:rsidRDefault="00000000" w:rsidRPr="00000000" w14:paraId="0000006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As ferramentas e os recursos de apoio utilizados no desenvolvimento estão listados no Quadro 1.</w:t>
      </w:r>
    </w:p>
    <w:p w:rsidR="00000000" w:rsidDel="00000000" w:rsidP="00000000" w:rsidRDefault="00000000" w:rsidRPr="00000000" w14:paraId="0000006E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1 – Ferramentas e recursos utilizados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71"/>
        <w:tblGridChange w:id="0">
          <w:tblGrid>
            <w:gridCol w:w="2600"/>
            <w:gridCol w:w="6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left"/>
              <w:rPr/>
            </w:pPr>
            <w:hyperlink r:id="rId8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Visual Studio Code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 de código usado para escrever os arquivos HTML, CSS e JavaScript.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left"/>
              <w:rPr/>
            </w:pPr>
            <w:hyperlink r:id="rId9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Git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r:id="rId10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 de versão e publicação pública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left"/>
              <w:rPr/>
            </w:pPr>
            <w:hyperlink r:id="rId11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Bootstrap 5.3.3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 CSS usado em oito páginas (menus, botões, formulários, alertas, cards e grid). Os arquivos foram salvos na pasta do projeto para funcionar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/>
            </w:pPr>
            <w:hyperlink r:id="rId12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Microsoft Edge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r:id="rId13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Google Chrome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das páginas e das larguras de tela com as ferramentas de desenvolvedor (F12).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left"/>
              <w:rPr/>
            </w:pPr>
            <w:hyperlink r:id="rId14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FFmpeg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Extração do áudio a partir do vídeo da apresentação de encerramento de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left"/>
              <w:rPr/>
            </w:pPr>
            <w:hyperlink r:id="rId15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Claude (Anthropic)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Assistente de inteligência artificial usado como apoio na pesquisa de conteúdo, na organização do código e na revisão da documentação.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left"/>
              <w:rPr/>
            </w:pPr>
            <w:hyperlink r:id="rId16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MDN Web Docs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hyperlink r:id="rId17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W3Schools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da documentação de HTML, CSS e JavaScript.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Elaboração desta documentação.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eading=h.8lrptois4oe" w:id="6"/>
      <w:bookmarkEnd w:id="6"/>
      <w:r w:rsidDel="00000000" w:rsidR="00000000" w:rsidRPr="00000000">
        <w:rPr>
          <w:rtl w:val="0"/>
        </w:rPr>
        <w:t xml:space="preserve">4 LINGUAGENS E TECNOLOGIAS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das dez páginas com elementos semânticos (header, nav, main, section, article, figure e footer).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estilização com seletores de tag, classe e identidade, nos três níveis de escopo (em linha, incorporado e externo), além de Flexbox, CSS Grid, variáveis CSS e media queries.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puro, sem bibliotecas, para o menu das páginas sem framework e para o formulário de contato com localStorage.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 usado em oito páginas. As páginas Sobre e Estrutura foram feitas apenas com HTML, CSS e JavaScript puros, sem nenhum arquivo do Bootstrap.</w:t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heading=h.j91tkye3wwl5" w:id="7"/>
      <w:bookmarkEnd w:id="7"/>
      <w:r w:rsidDel="00000000" w:rsidR="00000000" w:rsidRPr="00000000">
        <w:rPr>
          <w:rtl w:val="0"/>
        </w:rPr>
        <w:t xml:space="preserve">5 SITES DE REFERÊNCIA E FONTES DE CONTEÚDO</w:t>
      </w:r>
    </w:p>
    <w:p w:rsidR="00000000" w:rsidDel="00000000" w:rsidP="00000000" w:rsidRDefault="00000000" w:rsidRPr="00000000" w14:paraId="0000008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Para a inspiração visual foram analisados sites de grandes instituições de ensino da região, que seguem um padrão comum: faixa superior com contatos, menu com botão de matrícula em destaque, banners com fotografia, seções com cards e rodapé escuro em colunas.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Colégio Positivo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organização do menu, cards das unidades e rodapé em colunas.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hyperlink r:id="rId1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Curso Acesso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chamadas para matrícula e uso de cores fortes nas faixas de destaque.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hyperlink r:id="rId2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Colégios Maristas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banners com fotografia e apresentação institucional.</w:t>
      </w:r>
    </w:p>
    <w:p w:rsidR="00000000" w:rsidDel="00000000" w:rsidP="00000000" w:rsidRDefault="00000000" w:rsidRPr="00000000" w14:paraId="0000008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Todo o conteúdo do site foi retirado de fontes oficiais da própria escola, sem informações inventadas: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hyperlink r:id="rId2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Site oficial da Escola Evolução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história, missão, valores, contatos e documentos de matrícula.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hyperlink r:id="rId2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Facebook da escola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diferenciais, eventos, conquistas, fotos e vídeo.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hyperlink r:id="rId2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Instagram da escola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turmas da Educação Infantil, atividades e fotos.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da escola no Google Maps: horário de atendimento e fotos da estrutura publicadas pela escola.</w:t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heading=h.5okxot3w6lbg" w:id="8"/>
      <w:bookmarkEnd w:id="8"/>
      <w:r w:rsidDel="00000000" w:rsidR="00000000" w:rsidRPr="00000000">
        <w:rPr>
          <w:rtl w:val="0"/>
        </w:rPr>
        <w:t xml:space="preserve">6 DIVISÃO DE TAREFAS</w:t>
      </w:r>
    </w:p>
    <w:p w:rsidR="00000000" w:rsidDel="00000000" w:rsidP="00000000" w:rsidRDefault="00000000" w:rsidRPr="00000000" w14:paraId="0000009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trabalho foi dividido igualmente entre os dois integrantes, e cada um ficou responsável por cinco páginas, incluindo o HTML, o CSS e o JavaScript necessários. A documentação e a preparação da apresentação foram feitas em conjunto, com apoio mútuo, conforme o Quadro 2.</w:t>
      </w:r>
    </w:p>
    <w:p w:rsidR="00000000" w:rsidDel="00000000" w:rsidP="00000000" w:rsidRDefault="00000000" w:rsidRPr="00000000" w14:paraId="00000093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2 – Divisão de tarefas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71"/>
        <w:tblGridChange w:id="0">
          <w:tblGrid>
            <w:gridCol w:w="2600"/>
            <w:gridCol w:w="6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Ribeiro da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Páginas Início, Sobre (desenvolvida em CSS puro, com linha do tempo e menu responsivo em JavaScript), Ensino, Atividades e Contato (formulário com validação, cadastro, edição e exclusão de mensagens com localStorage).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Lucas Markovicz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Páginas Estrutura (desenvolvida em CSS puro, com galeria em CSS Grid), Diferenciais, Eventos (tabela de dados), Multimídia (player de vídeo e de áudio) e Matrículas.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Elaboração da documentação e preparação da apresentação e da defesa do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lwzpdj4cuq33" w:id="9"/>
      <w:bookmarkEnd w:id="9"/>
      <w:r w:rsidDel="00000000" w:rsidR="00000000" w:rsidRPr="00000000">
        <w:rPr>
          <w:rtl w:val="0"/>
        </w:rPr>
        <w:t xml:space="preserve">7 DIFICULDADES ENCONTRADAS</w:t>
      </w:r>
    </w:p>
    <w:p w:rsidR="00000000" w:rsidDel="00000000" w:rsidP="00000000" w:rsidRDefault="00000000" w:rsidRPr="00000000" w14:paraId="0000009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Pesquisa sobre a escola e escolha dos materiais. </w:t>
      </w:r>
      <w:r w:rsidDel="00000000" w:rsidR="00000000" w:rsidRPr="00000000">
        <w:rPr>
          <w:rtl w:val="0"/>
        </w:rPr>
        <w:t xml:space="preserve">A maior dificuldade foi reunir informações confiáveis sobre a Escola Evolução. Os dados estavam espalhados entre o site oficial, o Facebook, o Instagram e o Google Maps, e algumas informações divergiam entre as fontes, como o número do WhatsApp e o e-mail. Também foi trabalhoso escolher as imagens, o vídeo e o áudio, pois a maioria das fotos tinha crianças em primeiro plano, havia poucas fotos dos espaços da escola e os vídeos das redes sociais não podiam ser simplesmente baixados. Além disso, foi necessário obter a permissão do colégio para utilizar esses materiais no trabalho.</w:t>
      </w:r>
    </w:p>
    <w:p w:rsidR="00000000" w:rsidDel="00000000" w:rsidP="00000000" w:rsidRDefault="00000000" w:rsidRPr="00000000" w14:paraId="0000009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Centralização das imagens. </w:t>
      </w:r>
      <w:r w:rsidDel="00000000" w:rsidR="00000000" w:rsidRPr="00000000">
        <w:rPr>
          <w:rtl w:val="0"/>
        </w:rPr>
        <w:t xml:space="preserve">Os banners das páginas ocupam uma faixa larga e baixa, enquanto a maioria das fotos é quadrada ou vertical. Por padrão, o navegador mostrava apenas o centro da foto, que em muitos casos mostrava só as pernas das pessoas. O problema foi resolvido aumentando a altura dos banners e definindo, em cada página, a propriedade background-position com o ponto da foto que deveria aparecer.</w:t>
      </w:r>
    </w:p>
    <w:p w:rsidR="00000000" w:rsidDel="00000000" w:rsidP="00000000" w:rsidRDefault="00000000" w:rsidRPr="00000000" w14:paraId="000000A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Desenvolvimento dos grids. </w:t>
      </w:r>
      <w:r w:rsidDel="00000000" w:rsidR="00000000" w:rsidRPr="00000000">
        <w:rPr>
          <w:rtl w:val="0"/>
        </w:rPr>
        <w:t xml:space="preserve">Foi necessário compreender a diferença entre o grid do Bootstrap (linhas e colunas com classes como row e col-md-4) e o CSS Grid puro, usado na galeria de fotos. Também houve dificuldade para manter as duas páginas em CSS puro com as mesmas medidas das páginas com Bootstrap, como a largura do conteúdo e o tamanho dos títulos, e para alinhar os botões dos cards, o que foi resolvido com Flexbox.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heading=h.aywos4chiw3h" w:id="10"/>
      <w:bookmarkEnd w:id="10"/>
      <w:r w:rsidDel="00000000" w:rsidR="00000000" w:rsidRPr="00000000">
        <w:rPr>
          <w:rtl w:val="0"/>
        </w:rPr>
        <w:t xml:space="preserve">8 EXPERIÊNCIA DO USUÁRIO (UX)</w:t>
      </w:r>
    </w:p>
    <w:p w:rsidR="00000000" w:rsidDel="00000000" w:rsidP="00000000" w:rsidRDefault="00000000" w:rsidRPr="00000000" w14:paraId="000000A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público-alvo do site são pais e responsáveis que procuram uma escola para seus filhos na região do Parque da Fonte, além das famílias que já fazem parte da escola. As principais necessidades identificadas foram: conhecer a escola, entender o que é oferecido em cada segmento, ver a estrutura física e entrar em contato de forma rápida para agendar uma visita ou fazer a matrícula.</w:t>
      </w:r>
    </w:p>
    <w:p w:rsidR="00000000" w:rsidDel="00000000" w:rsidP="00000000" w:rsidRDefault="00000000" w:rsidRPr="00000000" w14:paraId="000000A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partir dessas necessidades, o site foi planejado para que o usuário encontre o contato em qualquer página e com poucos cliques: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faixa superior de todas as páginas mostra telefone, WhatsApp e e-mail.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link de Matrículas fica destacado em laranja no menu.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páginas terminam com uma faixa de chamada para agendar uma visita ou falar com a escola.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links de WhatsApp abrem diretamente a conversa com a secretaria.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rodapé repete endereço, contatos, horário de atendimento e redes sociais.</w:t>
      </w:r>
    </w:p>
    <w:p w:rsidR="00000000" w:rsidDel="00000000" w:rsidP="00000000" w:rsidRDefault="00000000" w:rsidRPr="00000000" w14:paraId="000000A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conteúdo foi escrito com frases curtas e organizado em blocos (cards, listas e linha do tempo), para facilitar a leitura no celular, que é o dispositivo mais usado pelo público-alvo.</w:t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8c1xhc2gszyz" w:id="11"/>
      <w:bookmarkEnd w:id="11"/>
      <w:r w:rsidDel="00000000" w:rsidR="00000000" w:rsidRPr="00000000">
        <w:rPr>
          <w:rtl w:val="0"/>
        </w:rPr>
        <w:t xml:space="preserve">9 INTERFACE DO USUÁRIO (UI)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wp9vfm66t1d7" w:id="12"/>
      <w:bookmarkEnd w:id="12"/>
      <w:r w:rsidDel="00000000" w:rsidR="00000000" w:rsidRPr="00000000">
        <w:rPr>
          <w:rtl w:val="0"/>
        </w:rPr>
        <w:t xml:space="preserve">9.1 Estrutura das páginas</w:t>
      </w:r>
    </w:p>
    <w:p w:rsidR="00000000" w:rsidDel="00000000" w:rsidP="00000000" w:rsidRDefault="00000000" w:rsidRPr="00000000" w14:paraId="000000A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Todas as páginas seguem a mesma estrutura: faixa de contatos, cabeçalho com logotipo e menu, banner com fotografia e título da página, conteúdo principal, faixa de chamada e rodapé. Essa padronização faz o usuário reconhecer o site em qualquer página e permite reaproveitar o mesmo código.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t79fcko15kp4" w:id="13"/>
      <w:bookmarkEnd w:id="13"/>
      <w:r w:rsidDel="00000000" w:rsidR="00000000" w:rsidRPr="00000000">
        <w:rPr>
          <w:rtl w:val="0"/>
        </w:rPr>
        <w:t xml:space="preserve">9.2 Componentes reutilizáveis</w:t>
      </w:r>
    </w:p>
    <w:p w:rsidR="00000000" w:rsidDel="00000000" w:rsidP="00000000" w:rsidRDefault="00000000" w:rsidRPr="00000000" w14:paraId="000000A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Os estilos foram concentrados em um único arquivo (css/style.css), compartilhado pelas páginas com Bootstrap e pelas páginas em CSS puro. Os principais componentes reutilizáveis são: .btn-escola (botões), .card-escola (cartões), .titulo-secao (títulos com sublinhado amarelo), .banner-pagina (banner com foto), .faixa-chamada (faixa laranja de chamada), .galeria (galeria em CSS Grid) e .rodape (rodapé). A mesma classe .menu-link é usada nas duas versões do menu, para que o efeito hover seja idêntico.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eading=h.rh331aq0c6m5" w:id="14"/>
      <w:bookmarkEnd w:id="14"/>
      <w:r w:rsidDel="00000000" w:rsidR="00000000" w:rsidRPr="00000000">
        <w:rPr>
          <w:rtl w:val="0"/>
        </w:rPr>
        <w:t xml:space="preserve">9.3 Responsividade</w:t>
      </w:r>
    </w:p>
    <w:p w:rsidR="00000000" w:rsidDel="00000000" w:rsidP="00000000" w:rsidRDefault="00000000" w:rsidRPr="00000000" w14:paraId="000000B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CSS foi escrito primeiro para telas de celular e adaptado para telas maiores com media queries: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768 px (tablet): títulos maiores, conteúdo em duas colunas, galeria com duas colunas e rodapé em linha.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1200 px (desktop): menu completo em linha, no lugar do botão de menu, e galeria com quatro colunas.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1400 px: largura máxima do conteúdo de 1320 px, igual ao contêiner do Bootstrap.</w:t>
      </w:r>
    </w:p>
    <w:p w:rsidR="00000000" w:rsidDel="00000000" w:rsidP="00000000" w:rsidRDefault="00000000" w:rsidRPr="00000000" w14:paraId="000000B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Nas páginas com Bootstrap, a responsividade também usa o sistema de grid do framework (por exemplo, col-md-4 para três cards lado a lado no desktop e um embaixo do outro no celular).</w:t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heading=h.7obsjqft4753" w:id="15"/>
      <w:bookmarkEnd w:id="15"/>
      <w:r w:rsidDel="00000000" w:rsidR="00000000" w:rsidRPr="00000000">
        <w:rPr>
          <w:rtl w:val="0"/>
        </w:rPr>
        <w:t xml:space="preserve">10 USABILIDADE</w:t>
      </w:r>
    </w:p>
    <w:p w:rsidR="00000000" w:rsidDel="00000000" w:rsidP="00000000" w:rsidRDefault="00000000" w:rsidRPr="00000000" w14:paraId="000000B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site foi avaliado com base nas heurísticas de usabilidade de Jakob Nielsen: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Visibilidade do estado do sistema: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página atual fica destacada em laranja no menu, e o formulário mostra um alerta de sucesso após o envio ou a edição de uma mensagem.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Consistência e padrões: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menu, rodapé, cores, botões e banners são iguais em todas as páginas.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Prevenção de erros: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formulário usa validações nativas (required, minlength, pattern e type="email") e destaca o campo em vermelho enquanto o valor digitado é inválido.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Reconhecimento em vez de memorização: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campos do formulário possuem rótulos (label) e exemplos de preenchimento (placeholder).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Flexibilidade: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layout se adapta a celulares, tablets e computadores.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minimalista: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animações complexas ou elementos decorativos sem função.</w:t>
      </w:r>
    </w:p>
    <w:p w:rsidR="00000000" w:rsidDel="00000000" w:rsidP="00000000" w:rsidRDefault="00000000" w:rsidRPr="00000000" w14:paraId="000000B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Também foram aplicados cuidados de acessibilidade: todas as imagens possuem texto alternativo (alt), os botões de menu têm aria-label, os banners usam uma camada escura sobre a foto para garantir o contraste do texto branco e os links externos abrem em uma nova aba.</w:t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heading=h.2f7snsl576kc" w:id="16"/>
      <w:bookmarkEnd w:id="16"/>
      <w:r w:rsidDel="00000000" w:rsidR="00000000" w:rsidRPr="00000000">
        <w:rPr>
          <w:rtl w:val="0"/>
        </w:rPr>
        <w:t xml:space="preserve">11 PALETA DE CORES</w:t>
      </w:r>
    </w:p>
    <w:p w:rsidR="00000000" w:rsidDel="00000000" w:rsidP="00000000" w:rsidRDefault="00000000" w:rsidRPr="00000000" w14:paraId="000000B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cor principal foi retirada do logotipo oficial da escola, medida diretamente nos pixels da imagem. As demais cores foram escolhidas para combinar com ela e garantir boa leitura. Todas as cores foram declaradas como variáveis CSS no início do arquivo style.css, conforme o Quadro 3.</w:t>
      </w:r>
    </w:p>
    <w:p w:rsidR="00000000" w:rsidDel="00000000" w:rsidP="00000000" w:rsidRDefault="00000000" w:rsidRPr="00000000" w14:paraId="000000C0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3 – Paleta de cores do site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700"/>
        <w:gridCol w:w="2600"/>
        <w:gridCol w:w="3471"/>
        <w:tblGridChange w:id="0">
          <w:tblGrid>
            <w:gridCol w:w="1300"/>
            <w:gridCol w:w="1700"/>
            <w:gridCol w:w="2600"/>
            <w:gridCol w:w="3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#DB8027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 do logotipo: menu ativo, botões, faixas e títulos.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5651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#B5651A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--cor-principal-escura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Efeito hover dos botões.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c93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#FFC93C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--cor-destaque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Sublinhado dos títulos e títulos do rodapé.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33333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#333333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9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#FFF9F2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Fundo das páginas (tom quente e claro).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--cor-branca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Cabeçalho, cards e textos sobre fundo escuro.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f2f2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#2F2F2F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--cor-rodape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Fundo do rodapé.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ywa7qqmgulxx" w:id="17"/>
      <w:bookmarkEnd w:id="17"/>
      <w:r w:rsidDel="00000000" w:rsidR="00000000" w:rsidRPr="00000000">
        <w:rPr>
          <w:rtl w:val="0"/>
        </w:rPr>
        <w:t xml:space="preserve">12 TIPOGRAFIA</w:t>
      </w:r>
    </w:p>
    <w:p w:rsidR="00000000" w:rsidDel="00000000" w:rsidP="00000000" w:rsidRDefault="00000000" w:rsidRPr="00000000" w14:paraId="000000E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Para o texto foi escolhida a fonte Arial, por ser de alta legibilidade em telas e por já estar instalada em praticamente todos os computadores e celulares. Isso garante que o site funcione offline, sem depender de serviços externos de fontes.</w:t>
      </w:r>
    </w:p>
    <w:p w:rsidR="00000000" w:rsidDel="00000000" w:rsidP="00000000" w:rsidRDefault="00000000" w:rsidRPr="00000000" w14:paraId="000000E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Para os títulos foi usada a fonte Arial Rounded MT Bold, de formato arredondado, que lembra a fonte das artes publicadas pela escola nas redes sociais. Caso o computador não tenha essa fonte, o navegador utiliza automaticamente a Arial. As duas fontes foram definidas nas variáveis --fonte-texto e --fonte-titulo.</w:t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heading=h.fkkh2ow4wckl" w:id="18"/>
      <w:bookmarkEnd w:id="18"/>
      <w:r w:rsidDel="00000000" w:rsidR="00000000" w:rsidRPr="00000000">
        <w:rPr>
          <w:rtl w:val="0"/>
        </w:rPr>
        <w:t xml:space="preserve">13 ESTRUTURA DE PASTAS E MAPA DO SITE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eading=h.wvbuzz85s2k9" w:id="19"/>
      <w:bookmarkEnd w:id="19"/>
      <w:r w:rsidDel="00000000" w:rsidR="00000000" w:rsidRPr="00000000">
        <w:rPr>
          <w:rtl w:val="0"/>
        </w:rPr>
        <w:t xml:space="preserve">13.1 Estrutura de pastas</w:t>
      </w:r>
    </w:p>
    <w:p w:rsidR="00000000" w:rsidDel="00000000" w:rsidP="00000000" w:rsidRDefault="00000000" w:rsidRPr="00000000" w14:paraId="000000E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Todos os arquivos HTML ficam na pasta raiz, e os demais arquivos são organizados em subpastas com nomes simples e sem acentos:</w:t>
      </w:r>
    </w:p>
    <w:p w:rsidR="00000000" w:rsidDel="00000000" w:rsidP="00000000" w:rsidRDefault="00000000" w:rsidRPr="00000000" w14:paraId="000000E8">
      <w:pPr>
        <w:shd w:fill="f2f2f2" w:val="clear"/>
        <w:spacing w:after="0" w:before="12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Escola_Evolucao/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index.html, sobre.html, ensino.html, diferenciais.html, atividades.html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estrutura.html, eventos.html, multimidia.html, matriculas.html, contato.html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css/    style.css (estilos do projeto) e bootstrap.min.css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js/     script.js (JavaScript do projeto) e bootstrap.bundle.min.js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img/    logotipos e fotografias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video/  video-escola.mp4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audio/  audio-escola.mp3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20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doc/    esta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heading=h.ji570q54jc02" w:id="20"/>
      <w:bookmarkEnd w:id="20"/>
      <w:r w:rsidDel="00000000" w:rsidR="00000000" w:rsidRPr="00000000">
        <w:rPr>
          <w:rtl w:val="0"/>
        </w:rPr>
        <w:t xml:space="preserve">13.2 Mapa do site</w:t>
      </w:r>
    </w:p>
    <w:p w:rsidR="00000000" w:rsidDel="00000000" w:rsidP="00000000" w:rsidRDefault="00000000" w:rsidRPr="00000000" w14:paraId="000000F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página Início é o ponto de entrada. Todas as páginas estão ligadas entre si pelo mesmo menu, conforme o Quadro 4.</w:t>
      </w:r>
    </w:p>
    <w:p w:rsidR="00000000" w:rsidDel="00000000" w:rsidP="00000000" w:rsidRDefault="00000000" w:rsidRPr="00000000" w14:paraId="000000F3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4 – Mapa do site</w:t>
      </w: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200"/>
        <w:gridCol w:w="4571"/>
        <w:tblGridChange w:id="0">
          <w:tblGrid>
            <w:gridCol w:w="2300"/>
            <w:gridCol w:w="2200"/>
            <w:gridCol w:w="45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 principal, cards dos segmentos e chamada para matrícula.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do tempo da história, missão, valores e forma de trabalho (CSS puro).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ensino.html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Educação Infantil, Fundamental I e II, idiomas e robótica.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diferenciais.html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Quinze diferenciais da escola em 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Atividades, conquistas dos alunos, passeios e parcerias.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Galeria com doze fotos dos espaços (CSS puro).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Tabela de eventos e galeria de fotos.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multimidia.html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Vídeo e áudio da apresentação de encerramento de 2025.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Matrículas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matriculas.html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Passo a passo e documentos necessários.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contato.html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Formulário, dados de contato e lista de mensagens.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Facebook, Instagram, WhatsApp e Google Maps.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heading=h.c5istkurfn1y" w:id="21"/>
      <w:bookmarkEnd w:id="21"/>
      <w:r w:rsidDel="00000000" w:rsidR="00000000" w:rsidRPr="00000000">
        <w:rPr>
          <w:rtl w:val="0"/>
        </w:rPr>
        <w:t xml:space="preserve">14 TELAS DESENVOLVIDAS</w:t>
      </w:r>
    </w:p>
    <w:p w:rsidR="00000000" w:rsidDel="00000000" w:rsidP="00000000" w:rsidRDefault="00000000" w:rsidRPr="00000000" w14:paraId="0000011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As figuras a seguir mostram as telas desenvolvidas, capturadas no navegador Microsoft Edge com largura de 1440 px (desktop) e de 390 px (celular).</w:t>
      </w:r>
    </w:p>
    <w:p w:rsidR="00000000" w:rsidDel="00000000" w:rsidP="00000000" w:rsidRDefault="00000000" w:rsidRPr="00000000" w14:paraId="0000011B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 – Página Início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Início (desktop)" id="14" name="image13.png"/>
            <a:graphic>
              <a:graphicData uri="http://schemas.openxmlformats.org/drawingml/2006/picture">
                <pic:pic>
                  <pic:nvPicPr>
                    <pic:cNvPr descr="Página Início (desktop)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 – Página Sobre, desenvolvida em CSS puro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Sobre, desenvolvida em CSS puro (desktop)" id="16" name="image10.png"/>
            <a:graphic>
              <a:graphicData uri="http://schemas.openxmlformats.org/drawingml/2006/picture">
                <pic:pic>
                  <pic:nvPicPr>
                    <pic:cNvPr descr="Página Sobre, desenvolvida em CSS puro (desktop)"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 – Página Ensino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Ensino (desktop)" id="15" name="image9.png"/>
            <a:graphic>
              <a:graphicData uri="http://schemas.openxmlformats.org/drawingml/2006/picture">
                <pic:pic>
                  <pic:nvPicPr>
                    <pic:cNvPr descr="Página Ensino (desktop)"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 – Página Diferenciais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Diferenciais (desktop)" id="18" name="image2.png"/>
            <a:graphic>
              <a:graphicData uri="http://schemas.openxmlformats.org/drawingml/2006/picture">
                <pic:pic>
                  <pic:nvPicPr>
                    <pic:cNvPr descr="Página Diferenciais (desktop)"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 – Página Atividades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Atividades (desktop)" id="17" name="image11.png"/>
            <a:graphic>
              <a:graphicData uri="http://schemas.openxmlformats.org/drawingml/2006/picture">
                <pic:pic>
                  <pic:nvPicPr>
                    <pic:cNvPr descr="Página Atividades (desktop)"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 – Página Estrutura, desenvolvida em CSS puro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Estrutura, desenvolvida em CSS puro (desktop)" id="20" name="image12.png"/>
            <a:graphic>
              <a:graphicData uri="http://schemas.openxmlformats.org/drawingml/2006/picture">
                <pic:pic>
                  <pic:nvPicPr>
                    <pic:cNvPr descr="Página Estrutura, desenvolvida em CSS puro (desktop)"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7 – Página Eventos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Eventos (desktop)" id="19" name="image5.png"/>
            <a:graphic>
              <a:graphicData uri="http://schemas.openxmlformats.org/drawingml/2006/picture">
                <pic:pic>
                  <pic:nvPicPr>
                    <pic:cNvPr descr="Página Eventos (desktop)"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8 – Página Multimídia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Multimídia (desktop)" id="22" name="image7.png"/>
            <a:graphic>
              <a:graphicData uri="http://schemas.openxmlformats.org/drawingml/2006/picture">
                <pic:pic>
                  <pic:nvPicPr>
                    <pic:cNvPr descr="Página Multimídia (desktop)"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9 – Página Matrículas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Matrículas (desktop)" id="21" name="image8.png"/>
            <a:graphic>
              <a:graphicData uri="http://schemas.openxmlformats.org/drawingml/2006/picture">
                <pic:pic>
                  <pic:nvPicPr>
                    <pic:cNvPr descr="Página Matrículas (desktop)"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10 – Página Contato 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4191000" cy="3200400"/>
            <wp:effectExtent b="0" l="0" r="0" t="0"/>
            <wp:docPr descr="Página Contato (desktop)" id="25" name="image6.png"/>
            <a:graphic>
              <a:graphicData uri="http://schemas.openxmlformats.org/drawingml/2006/picture">
                <pic:pic>
                  <pic:nvPicPr>
                    <pic:cNvPr descr="Página Contato (desktop)"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11 – Páginas Início, Sobre e Contato (celular)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1619250" cy="3505200"/>
            <wp:effectExtent b="0" l="0" r="0" t="0"/>
            <wp:docPr descr="Tela no celular" id="23" name="image4.png"/>
            <a:graphic>
              <a:graphicData uri="http://schemas.openxmlformats.org/drawingml/2006/picture">
                <pic:pic>
                  <pic:nvPicPr>
                    <pic:cNvPr descr="Tela no celular"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619250" cy="3505200"/>
            <wp:effectExtent b="0" l="0" r="0" t="0"/>
            <wp:docPr descr="Tela no celular" id="24" name="image3.png"/>
            <a:graphic>
              <a:graphicData uri="http://schemas.openxmlformats.org/drawingml/2006/picture">
                <pic:pic>
                  <pic:nvPicPr>
                    <pic:cNvPr descr="Tela no celular"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619250" cy="3505200"/>
            <wp:effectExtent b="0" l="0" r="0" t="0"/>
            <wp:docPr descr="Tela no celular" id="26" name="image1.png"/>
            <a:graphic>
              <a:graphicData uri="http://schemas.openxmlformats.org/drawingml/2006/picture">
                <pic:pic>
                  <pic:nvPicPr>
                    <pic:cNvPr descr="Tela no celular"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heading=h.au8kg5kbw9c0" w:id="22"/>
      <w:bookmarkEnd w:id="22"/>
      <w:r w:rsidDel="00000000" w:rsidR="00000000" w:rsidRPr="00000000">
        <w:rPr>
          <w:rtl w:val="0"/>
        </w:rPr>
        <w:t xml:space="preserve">15 APLICAÇÕES DE JAVASCRIPT</w:t>
      </w:r>
    </w:p>
    <w:p w:rsidR="00000000" w:rsidDel="00000000" w:rsidP="00000000" w:rsidRDefault="00000000" w:rsidRPr="00000000" w14:paraId="0000013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Todo o JavaScript do projeto foi escrito em JavaScript puro, em um único arquivo (js/script.js), carregado em todas as páginas. Cada funcionalidade só é ativada se os elementos dela existirem na página, o que evita erros nas páginas que não os possuem. O Bootstrap também usa o arquivo bootstrap.bundle.min.js, mas apenas para abrir e fechar o menu das páginas com framework.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heading=h.mmutbnh0jbz6" w:id="23"/>
      <w:bookmarkEnd w:id="23"/>
      <w:r w:rsidDel="00000000" w:rsidR="00000000" w:rsidRPr="00000000">
        <w:rPr>
          <w:rtl w:val="0"/>
        </w:rPr>
        <w:t xml:space="preserve">15.1 Menu responsivo das páginas em CSS puro</w:t>
      </w:r>
    </w:p>
    <w:p w:rsidR="00000000" w:rsidDel="00000000" w:rsidP="00000000" w:rsidRDefault="00000000" w:rsidRPr="00000000" w14:paraId="0000013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Nas páginas Sobre e Estrutura, o menu é substituído por um botão em telas menores que 1200 px. Ao clicar, o evento click chama a função alternarMenu, que adiciona ou remove a classe aberto da lista de links:</w:t>
      </w:r>
    </w:p>
    <w:p w:rsidR="00000000" w:rsidDel="00000000" w:rsidP="00000000" w:rsidRDefault="00000000" w:rsidRPr="00000000" w14:paraId="00000140">
      <w:pPr>
        <w:shd w:fill="f2f2f2" w:val="clear"/>
        <w:spacing w:after="0" w:before="12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alternarMenu()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menuLista.classList.toggle("aberto");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(menuBotao)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menuBotao.addEventListener("click", alternarMenu);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20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heading=h.9gpcab7lnanf" w:id="24"/>
      <w:bookmarkEnd w:id="24"/>
      <w:r w:rsidDel="00000000" w:rsidR="00000000" w:rsidRPr="00000000">
        <w:rPr>
          <w:rtl w:val="0"/>
        </w:rPr>
        <w:t xml:space="preserve">15.2 Formulário de contato com localStorage</w:t>
      </w:r>
    </w:p>
    <w:p w:rsidR="00000000" w:rsidDel="00000000" w:rsidP="00000000" w:rsidRDefault="00000000" w:rsidRPr="00000000" w14:paraId="0000014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Na página Contato, o formulário cadastra, edita e exclui mensagens, que são salvas no navegador com o recurso localStorage e continuam disponíveis mesmo após atualizar ou fechar a página. O funcionamento é dividido em funções: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carregarMensagens: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lê as mensagens salvas no localStorage e converte o texto em um array com JSON.parse.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salvarMensagens: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converte o array em texto com JSON.stringify e grava no localStorage.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mostrarMensagens: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percorre o array e cria um card na página para cada mensagem, manipulando o DOM.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enviarMensagem: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executada no evento submit; cria um objeto com os dados do formulário e cadastra uma nova mensagem ou substitui a que está sendo editada.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editarMensagem: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 os dados da mensagem de volta nos campos e muda o texto do botão para "Salvar alteração".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excluirMensagem: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 mensagem do array com splice, salva e atualiza a lista.</w:t>
      </w:r>
    </w:p>
    <w:p w:rsidR="00000000" w:rsidDel="00000000" w:rsidP="00000000" w:rsidRDefault="00000000" w:rsidRPr="00000000" w14:paraId="0000014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envio só acontece se a validação nativa do navegador for aprovada. Após o envio, um alerta do Bootstrap informa que a mensagem foi enviada ou alterada com sucesso.</w:t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heading=h.899s8519593d" w:id="25"/>
      <w:bookmarkEnd w:id="25"/>
      <w:r w:rsidDel="00000000" w:rsidR="00000000" w:rsidRPr="00000000">
        <w:rPr>
          <w:rtl w:val="0"/>
        </w:rPr>
        <w:t xml:space="preserve">15.3 Estruturas básicas de programação</w:t>
      </w:r>
    </w:p>
    <w:p w:rsidR="00000000" w:rsidDel="00000000" w:rsidP="00000000" w:rsidRDefault="00000000" w:rsidRPr="00000000" w14:paraId="0000015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As quatro estruturas básicas de programação foram utilizadas no arquivo script.js:</w:t>
      </w:r>
    </w:p>
    <w:p w:rsidR="00000000" w:rsidDel="00000000" w:rsidP="00000000" w:rsidRDefault="00000000" w:rsidRPr="00000000" w14:paraId="00000152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Estrutura de dados: </w:t>
      </w:r>
      <w:r w:rsidDel="00000000" w:rsidR="00000000" w:rsidRPr="00000000">
        <w:rPr>
          <w:rtl w:val="0"/>
        </w:rPr>
        <w:t xml:space="preserve">as mensagens são guardadas em um array de objetos, e cada objeto reúne os dados de uma mensagem:</w:t>
      </w:r>
    </w:p>
    <w:p w:rsidR="00000000" w:rsidDel="00000000" w:rsidP="00000000" w:rsidRDefault="00000000" w:rsidRPr="00000000" w14:paraId="00000153">
      <w:pPr>
        <w:shd w:fill="f2f2f2" w:val="clear"/>
        <w:spacing w:after="0" w:before="12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 mensagens = 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novaMensagem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nome: document.getElementById("nome").value,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email: document.getElementById("email").value,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assunto: document.getElementById("assunto").value,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texto: document.getElementById("mensagem").value,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data: new Date().toLocaleDateString("pt-BR")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20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Estrutura condicional: </w:t>
      </w:r>
      <w:r w:rsidDel="00000000" w:rsidR="00000000" w:rsidRPr="00000000">
        <w:rPr>
          <w:rtl w:val="0"/>
        </w:rPr>
        <w:t xml:space="preserve">o if decide se a mensagem é nova ou se está sendo editada:</w:t>
      </w:r>
    </w:p>
    <w:p w:rsidR="00000000" w:rsidDel="00000000" w:rsidP="00000000" w:rsidRDefault="00000000" w:rsidRPr="00000000" w14:paraId="0000015D">
      <w:pPr>
        <w:shd w:fill="f2f2f2" w:val="clear"/>
        <w:spacing w:after="0" w:before="12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if (indiceEdicao ===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mensagens.push(novaMensagem);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mensagens[indiceEdicao] = novaMensagem;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20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Estrutura de repetição: </w:t>
      </w:r>
      <w:r w:rsidDel="00000000" w:rsidR="00000000" w:rsidRPr="00000000">
        <w:rPr>
          <w:rtl w:val="0"/>
        </w:rPr>
        <w:t xml:space="preserve">o for percorre o array e cria um card para cada mensagem:</w:t>
      </w:r>
    </w:p>
    <w:p w:rsidR="00000000" w:rsidDel="00000000" w:rsidP="00000000" w:rsidRDefault="00000000" w:rsidRPr="00000000" w14:paraId="00000163">
      <w:pPr>
        <w:shd w:fill="f2f2f2" w:val="clear"/>
        <w:spacing w:after="0" w:before="12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 (let i = 0; i &lt; mensagens.length;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mensagem = mensagens[i];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listaMensagens.innerHTML += `&lt;article class="card card-escola mb-3"&gt;...&lt;/article&gt;`;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20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Estrutura sequencial: </w:t>
      </w:r>
      <w:r w:rsidDel="00000000" w:rsidR="00000000" w:rsidRPr="00000000">
        <w:rPr>
          <w:rtl w:val="0"/>
        </w:rPr>
        <w:t xml:space="preserve">dentro de cada função, as instruções são executadas em ordem. Por exemplo, ao excluir uma mensagem: remover do array, salvar no localStorage, atualizar a lista e limpar o formulário:</w:t>
      </w:r>
    </w:p>
    <w:p w:rsidR="00000000" w:rsidDel="00000000" w:rsidP="00000000" w:rsidRDefault="00000000" w:rsidRPr="00000000" w14:paraId="00000168">
      <w:pPr>
        <w:shd w:fill="f2f2f2" w:val="clear"/>
        <w:spacing w:after="0" w:before="12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excluirMensagem(indice)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mensagens.splice(indice,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salvarMensagens();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mostrarMensagens();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cancelarEdicao();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200" w:before="0" w:line="240" w:lineRule="auto"/>
        <w:ind w:left="284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/>
      </w:pPr>
      <w:bookmarkStart w:colFirst="0" w:colLast="0" w:name="_heading=h.u4p89e7h7rad" w:id="26"/>
      <w:bookmarkEnd w:id="26"/>
      <w:r w:rsidDel="00000000" w:rsidR="00000000" w:rsidRPr="00000000">
        <w:rPr>
          <w:rtl w:val="0"/>
        </w:rPr>
        <w:t xml:space="preserve">16 ATENDIMENTO AOS REQUISITOS</w:t>
      </w:r>
    </w:p>
    <w:p w:rsidR="00000000" w:rsidDel="00000000" w:rsidP="00000000" w:rsidRDefault="00000000" w:rsidRPr="00000000" w14:paraId="0000016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Quadro 5 relaciona cada requisito do projeto com a forma como ele foi atendido no site.</w:t>
      </w:r>
    </w:p>
    <w:p w:rsidR="00000000" w:rsidDel="00000000" w:rsidP="00000000" w:rsidRDefault="00000000" w:rsidRPr="00000000" w14:paraId="00000170">
      <w:pPr>
        <w:keepNext w:val="1"/>
        <w:spacing w:after="80" w:before="240"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Quadro 5 – Atendimento aos requisitos do projeto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500"/>
        <w:gridCol w:w="4971"/>
        <w:tblGridChange w:id="0">
          <w:tblGrid>
            <w:gridCol w:w="600"/>
            <w:gridCol w:w="3500"/>
            <w:gridCol w:w="49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802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Onde foi atendido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Organização da pasta raiz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 na raiz e subpastas css, js, img, video, audio e doc.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HTML5 semântico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header, nav, main, section, article, figure e footer em todas as páginas.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CSS por tag, classe e identidade; em linha, incorporado e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Seletor de id #menu-botao; style="" na página Sobre; &lt;style&gt; em todas as páginas; arquivo style.css.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Duas páginas sem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 e Estrutura, apenas com HTML, CSS e JavaScript puros.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 com links internos e externos e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Dez links internos e link para o Facebook, com hover laranja.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Navbar, container responsivo e rodapé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Presentes em todas as páginas.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 de vídeo e de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Multimídia, com &lt;video controls&gt; e &lt;audio controls&gt;.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CSS Grid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Galeria de fotos (.galeria) nas páginas Estrutura e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CSS 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Menu, rodapé, seções em duas colunas e alinhamento dos botões dos 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Cards com título, imagem, texto 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Páginas Início e Atividades.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Responsivo para duas larguras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queries de 768, 1200 e 1400 px e grid do Bootstrap.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Tabela de no mínimo 4 x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Eventos: nove eventos em quatro colunas com títulos.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 text, email, select, textarea e submit, com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Validações 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required, minlength, pattern e placeholder.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Estados :focus, :hover e :invalid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Classe .campo no style.css.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Classes do Bootstrap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navbar, btn, form-control, form-select, alert e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em JavaScript manipulando o 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click e submit: cadastro, edição e exclusão de mensagens.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Quatro estruturas de programação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Sequencial, condicional (if), repetição (for) e dados (array e objetos).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Mensagens do formulário salvas no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público no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[INSERIR LINK DO REPOSITÓRIO]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40" w:before="8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heading=h.xitn9nta39hj" w:id="27"/>
      <w:bookmarkEnd w:id="27"/>
      <w:r w:rsidDel="00000000" w:rsidR="00000000" w:rsidRPr="00000000">
        <w:rPr>
          <w:rtl w:val="0"/>
        </w:rPr>
        <w:t xml:space="preserve">17 CONSIDERAÇÕES FINAIS</w:t>
      </w:r>
    </w:p>
    <w:p w:rsidR="00000000" w:rsidDel="00000000" w:rsidP="00000000" w:rsidRDefault="00000000" w:rsidRPr="00000000" w14:paraId="000001B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desenvolvimento do site institucional da Escola Evolução permitiu aplicar na prática os conteúdos da disciplina, desde a estrutura semântica do HTML5 até a manipulação do DOM com JavaScript. A comparação entre as páginas feitas com Bootstrap e as páginas em CSS puro mostrou as vantagens do framework na agilidade do desenvolvimento e, ao mesmo tempo, a importância de dominar Flexbox, Grid e media queries para entender o que acontece por trás das classes prontas.</w:t>
      </w:r>
    </w:p>
    <w:p w:rsidR="00000000" w:rsidDel="00000000" w:rsidP="00000000" w:rsidRDefault="00000000" w:rsidRPr="00000000" w14:paraId="000001B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maior aprendizado veio do trabalho com um cliente real: pesquisar informações confiáveis, escolher materiais adequados e respeitar a identidade visual de uma instituição. Como melhorias futuras, o site poderia receber fotos atualizadas dos espaços da escola, um calendário de eventos atualizado pela secretaria e o envio real das mensagens do formulário para o e-mail da escola, o que exigiria um servidor (back-end).</w:t>
      </w:r>
    </w:p>
    <w:p w:rsidR="00000000" w:rsidDel="00000000" w:rsidP="00000000" w:rsidRDefault="00000000" w:rsidRPr="00000000" w14:paraId="000001B4">
      <w:pPr>
        <w:pStyle w:val="Heading1"/>
        <w:rPr/>
      </w:pPr>
      <w:bookmarkStart w:colFirst="0" w:colLast="0" w:name="_heading=h.ke1zzl3vubgx" w:id="28"/>
      <w:bookmarkEnd w:id="2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B5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BOOTSTRAP. </w:t>
      </w:r>
      <w:r w:rsidDel="00000000" w:rsidR="00000000" w:rsidRPr="00000000">
        <w:rPr>
          <w:b w:val="1"/>
          <w:bCs w:val="1"/>
          <w:rtl w:val="0"/>
        </w:rPr>
        <w:t xml:space="preserve">Bootstrap 5.3 documentation</w:t>
      </w:r>
      <w:r w:rsidDel="00000000" w:rsidR="00000000" w:rsidRPr="00000000">
        <w:rPr>
          <w:rtl w:val="0"/>
        </w:rPr>
        <w:t xml:space="preserve">. [S. l.]: Bootstrap Team, 2024. Disponível em: </w:t>
      </w: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https://getbootstrap.com/docs/5.3/</w:t>
        </w:r>
      </w:hyperlink>
      <w:r w:rsidDel="00000000" w:rsidR="00000000" w:rsidRPr="00000000">
        <w:rPr>
          <w:rtl w:val="0"/>
        </w:rPr>
        <w:t xml:space="preserve">. Acesso em: 27 out. 2026.</w:t>
      </w:r>
    </w:p>
    <w:p w:rsidR="00000000" w:rsidDel="00000000" w:rsidP="00000000" w:rsidRDefault="00000000" w:rsidRPr="00000000" w14:paraId="000001B6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ESCOLA EVOLUÇÃO. </w:t>
      </w:r>
      <w:r w:rsidDel="00000000" w:rsidR="00000000" w:rsidRPr="00000000">
        <w:rPr>
          <w:b w:val="1"/>
          <w:bCs w:val="1"/>
          <w:rtl w:val="0"/>
        </w:rPr>
        <w:t xml:space="preserve">Escola Evolução: Educação Infantil e Ensino Fundamental no Parque da Fonte</w:t>
      </w:r>
      <w:r w:rsidDel="00000000" w:rsidR="00000000" w:rsidRPr="00000000">
        <w:rPr>
          <w:rtl w:val="0"/>
        </w:rPr>
        <w:t xml:space="preserve">. São José dos Pinhais, 2026. Disponível em: </w:t>
      </w: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https://evolucaosjp.netlify.app/</w:t>
        </w:r>
      </w:hyperlink>
      <w:r w:rsidDel="00000000" w:rsidR="00000000" w:rsidRPr="00000000">
        <w:rPr>
          <w:rtl w:val="0"/>
        </w:rPr>
        <w:t xml:space="preserve">. Acesso em: 27 out. 2026.</w:t>
      </w:r>
    </w:p>
    <w:p w:rsidR="00000000" w:rsidDel="00000000" w:rsidP="00000000" w:rsidRDefault="00000000" w:rsidRPr="00000000" w14:paraId="000001B7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ESCOLA EVOLUÇÃO. </w:t>
      </w:r>
      <w:r w:rsidDel="00000000" w:rsidR="00000000" w:rsidRPr="00000000">
        <w:rPr>
          <w:b w:val="1"/>
          <w:bCs w:val="1"/>
          <w:rtl w:val="0"/>
        </w:rPr>
        <w:t xml:space="preserve">Escola Evolução</w:t>
      </w:r>
      <w:r w:rsidDel="00000000" w:rsidR="00000000" w:rsidRPr="00000000">
        <w:rPr>
          <w:rtl w:val="0"/>
        </w:rPr>
        <w:t xml:space="preserve">. São José dos Pinhais, 2026. Facebook: evolucaosjp. Disponível em: </w:t>
      </w: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https://www.facebook.com/evolucaosjp</w:t>
        </w:r>
      </w:hyperlink>
      <w:r w:rsidDel="00000000" w:rsidR="00000000" w:rsidRPr="00000000">
        <w:rPr>
          <w:rtl w:val="0"/>
        </w:rPr>
        <w:t xml:space="preserve">. Acesso em: 27 out. 2026.</w:t>
      </w:r>
    </w:p>
    <w:p w:rsidR="00000000" w:rsidDel="00000000" w:rsidP="00000000" w:rsidRDefault="00000000" w:rsidRPr="00000000" w14:paraId="000001B8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ESCOLA EVOLUÇÃO. </w:t>
      </w:r>
      <w:r w:rsidDel="00000000" w:rsidR="00000000" w:rsidRPr="00000000">
        <w:rPr>
          <w:b w:val="1"/>
          <w:bCs w:val="1"/>
          <w:rtl w:val="0"/>
        </w:rPr>
        <w:t xml:space="preserve">evolucaosjp</w:t>
      </w:r>
      <w:r w:rsidDel="00000000" w:rsidR="00000000" w:rsidRPr="00000000">
        <w:rPr>
          <w:rtl w:val="0"/>
        </w:rPr>
        <w:t xml:space="preserve">. São José dos Pinhais, 2026. Instagram: @evolucaosjp. Disponível em: </w:t>
      </w:r>
      <w:hyperlink r:id="rId40">
        <w:r w:rsidDel="00000000" w:rsidR="00000000" w:rsidRPr="00000000">
          <w:rPr>
            <w:color w:val="0563c1"/>
            <w:u w:val="single"/>
            <w:rtl w:val="0"/>
          </w:rPr>
          <w:t xml:space="preserve">https://www.instagram.com/evolucaosjp</w:t>
        </w:r>
      </w:hyperlink>
      <w:r w:rsidDel="00000000" w:rsidR="00000000" w:rsidRPr="00000000">
        <w:rPr>
          <w:rtl w:val="0"/>
        </w:rPr>
        <w:t xml:space="preserve">. Acesso em: 27 out. 2026.</w:t>
      </w:r>
    </w:p>
    <w:p w:rsidR="00000000" w:rsidDel="00000000" w:rsidP="00000000" w:rsidRDefault="00000000" w:rsidRPr="00000000" w14:paraId="000001B9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FLATSCHART, F. </w:t>
      </w:r>
      <w:r w:rsidDel="00000000" w:rsidR="00000000" w:rsidRPr="00000000">
        <w:rPr>
          <w:b w:val="1"/>
          <w:bCs w:val="1"/>
          <w:rtl w:val="0"/>
        </w:rPr>
        <w:t xml:space="preserve">HTML 5: embarque imediato</w:t>
      </w:r>
      <w:r w:rsidDel="00000000" w:rsidR="00000000" w:rsidRPr="00000000">
        <w:rPr>
          <w:rtl w:val="0"/>
        </w:rPr>
        <w:t xml:space="preserve">. Rio de Janeiro: Brasport, 2011. E-book.</w:t>
      </w:r>
    </w:p>
    <w:p w:rsidR="00000000" w:rsidDel="00000000" w:rsidP="00000000" w:rsidRDefault="00000000" w:rsidRPr="00000000" w14:paraId="000001BA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KALBACH, J. </w:t>
      </w:r>
      <w:r w:rsidDel="00000000" w:rsidR="00000000" w:rsidRPr="00000000">
        <w:rPr>
          <w:b w:val="1"/>
          <w:bCs w:val="1"/>
          <w:rtl w:val="0"/>
        </w:rPr>
        <w:t xml:space="preserve">Design de navegação web: otimizando a experiência do usuário</w:t>
      </w:r>
      <w:r w:rsidDel="00000000" w:rsidR="00000000" w:rsidRPr="00000000">
        <w:rPr>
          <w:rtl w:val="0"/>
        </w:rPr>
        <w:t xml:space="preserve">. Porto Alegre: Bookman, 2009. E-book.</w:t>
      </w:r>
    </w:p>
    <w:p w:rsidR="00000000" w:rsidDel="00000000" w:rsidP="00000000" w:rsidRDefault="00000000" w:rsidRPr="00000000" w14:paraId="000001BB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MOZILLA. </w:t>
      </w:r>
      <w:r w:rsidDel="00000000" w:rsidR="00000000" w:rsidRPr="00000000">
        <w:rPr>
          <w:b w:val="1"/>
          <w:bCs w:val="1"/>
          <w:rtl w:val="0"/>
        </w:rPr>
        <w:t xml:space="preserve">MDN Web Docs</w:t>
      </w:r>
      <w:r w:rsidDel="00000000" w:rsidR="00000000" w:rsidRPr="00000000">
        <w:rPr>
          <w:rtl w:val="0"/>
        </w:rPr>
        <w:t xml:space="preserve">. [S. l.]: Mozilla Foundation, 2026. Disponível em: </w:t>
      </w:r>
      <w:hyperlink r:id="rId41">
        <w:r w:rsidDel="00000000" w:rsidR="00000000" w:rsidRPr="00000000">
          <w:rPr>
            <w:color w:val="0563c1"/>
            <w:u w:val="single"/>
            <w:rtl w:val="0"/>
          </w:rPr>
          <w:t xml:space="preserve">https://developer.mozilla.org/pt-BR/</w:t>
        </w:r>
      </w:hyperlink>
      <w:r w:rsidDel="00000000" w:rsidR="00000000" w:rsidRPr="00000000">
        <w:rPr>
          <w:rtl w:val="0"/>
        </w:rPr>
        <w:t xml:space="preserve">. Acesso em: 27 out. 2026.</w:t>
      </w:r>
    </w:p>
    <w:p w:rsidR="00000000" w:rsidDel="00000000" w:rsidP="00000000" w:rsidRDefault="00000000" w:rsidRPr="00000000" w14:paraId="000001BC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NIELSEN, J. </w:t>
      </w:r>
      <w:r w:rsidDel="00000000" w:rsidR="00000000" w:rsidRPr="00000000">
        <w:rPr>
          <w:b w:val="1"/>
          <w:bCs w:val="1"/>
          <w:rtl w:val="0"/>
        </w:rPr>
        <w:t xml:space="preserve">10 usability heuristics for user interface design</w:t>
      </w:r>
      <w:r w:rsidDel="00000000" w:rsidR="00000000" w:rsidRPr="00000000">
        <w:rPr>
          <w:rtl w:val="0"/>
        </w:rPr>
        <w:t xml:space="preserve">. [S. l.]: Nielsen Norman Group, 2024. Disponível em: </w:t>
      </w: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https://www.nngroup.com/articles/ten-usability-heuristics/</w:t>
        </w:r>
      </w:hyperlink>
      <w:r w:rsidDel="00000000" w:rsidR="00000000" w:rsidRPr="00000000">
        <w:rPr>
          <w:rtl w:val="0"/>
        </w:rPr>
        <w:t xml:space="preserve">. Acesso em: 27 out. 2026.</w:t>
      </w:r>
    </w:p>
    <w:p w:rsidR="00000000" w:rsidDel="00000000" w:rsidP="00000000" w:rsidRDefault="00000000" w:rsidRPr="00000000" w14:paraId="000001BD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OLIVO, F. </w:t>
      </w:r>
      <w:r w:rsidDel="00000000" w:rsidR="00000000" w:rsidRPr="00000000">
        <w:rPr>
          <w:b w:val="1"/>
          <w:bCs w:val="1"/>
          <w:rtl w:val="0"/>
        </w:rPr>
        <w:t xml:space="preserve">DFEW.08: Projeto Front-End para Web</w:t>
      </w:r>
      <w:r w:rsidDel="00000000" w:rsidR="00000000" w:rsidRPr="00000000">
        <w:rPr>
          <w:rtl w:val="0"/>
        </w:rPr>
        <w:t xml:space="preserve">. Curitiba: Universidade Positivo, 2026. Material de aula.</w:t>
      </w:r>
    </w:p>
    <w:p w:rsidR="00000000" w:rsidDel="00000000" w:rsidP="00000000" w:rsidRDefault="00000000" w:rsidRPr="00000000" w14:paraId="000001BE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SANDERS, B. </w:t>
      </w:r>
      <w:r w:rsidDel="00000000" w:rsidR="00000000" w:rsidRPr="00000000">
        <w:rPr>
          <w:b w:val="1"/>
          <w:bCs w:val="1"/>
          <w:rtl w:val="0"/>
        </w:rPr>
        <w:t xml:space="preserve">Smashing HTML5: técnicas para a nova geração da web</w:t>
      </w:r>
      <w:r w:rsidDel="00000000" w:rsidR="00000000" w:rsidRPr="00000000">
        <w:rPr>
          <w:rtl w:val="0"/>
        </w:rPr>
        <w:t xml:space="preserve">. Porto Alegre: Bookman, 2012. E-book.</w:t>
      </w:r>
    </w:p>
    <w:p w:rsidR="00000000" w:rsidDel="00000000" w:rsidP="00000000" w:rsidRDefault="00000000" w:rsidRPr="00000000" w14:paraId="000001BF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TERUEL, E. C. </w:t>
      </w:r>
      <w:r w:rsidDel="00000000" w:rsidR="00000000" w:rsidRPr="00000000">
        <w:rPr>
          <w:b w:val="1"/>
          <w:bCs w:val="1"/>
          <w:rtl w:val="0"/>
        </w:rPr>
        <w:t xml:space="preserve">HTML5: guia prático</w:t>
      </w:r>
      <w:r w:rsidDel="00000000" w:rsidR="00000000" w:rsidRPr="00000000">
        <w:rPr>
          <w:rtl w:val="0"/>
        </w:rPr>
        <w:t xml:space="preserve">. 2. ed. São Paulo: Érica, 2014. E-book.</w:t>
      </w:r>
    </w:p>
    <w:p w:rsidR="00000000" w:rsidDel="00000000" w:rsidP="00000000" w:rsidRDefault="00000000" w:rsidRPr="00000000" w14:paraId="000001C0">
      <w:pPr>
        <w:spacing w:after="240" w:line="240" w:lineRule="auto"/>
        <w:jc w:val="left"/>
        <w:rPr/>
      </w:pPr>
      <w:r w:rsidDel="00000000" w:rsidR="00000000" w:rsidRPr="00000000">
        <w:rPr>
          <w:rtl w:val="0"/>
        </w:rPr>
        <w:t xml:space="preserve">W3SCHOOLS. </w:t>
      </w:r>
      <w:r w:rsidDel="00000000" w:rsidR="00000000" w:rsidRPr="00000000">
        <w:rPr>
          <w:b w:val="1"/>
          <w:bCs w:val="1"/>
          <w:rtl w:val="0"/>
        </w:rPr>
        <w:t xml:space="preserve">W3Schools online web tutorials</w:t>
      </w:r>
      <w:r w:rsidDel="00000000" w:rsidR="00000000" w:rsidRPr="00000000">
        <w:rPr>
          <w:rtl w:val="0"/>
        </w:rPr>
        <w:t xml:space="preserve">. [S. l.]: Refsnes Data, 2026. Disponível em: </w:t>
      </w:r>
      <w:hyperlink r:id="rId43">
        <w:r w:rsidDel="00000000" w:rsidR="00000000" w:rsidRPr="00000000">
          <w:rPr>
            <w:color w:val="0563c1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rtl w:val="0"/>
        </w:rPr>
        <w:t xml:space="preserve">. Acesso em: 27 out. 2026.</w:t>
      </w:r>
    </w:p>
    <w:sectPr>
      <w:headerReference r:id="rId44" w:type="default"/>
      <w:type w:val="nextPage"/>
      <w:pgSz w:h="16838" w:w="11906" w:orient="portrait"/>
      <w:pgMar w:bottom="1134" w:top="1701" w:left="1701" w:right="1134" w:header="709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jc w:val="right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069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60" w:line="36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240" w:line="360" w:lineRule="auto"/>
    </w:pPr>
    <w:rPr>
      <w:rFonts w:ascii="Arial" w:cs="Arial" w:eastAsia="Arial" w:hAnsi="Arial"/>
      <w:b w:val="0"/>
      <w:b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200"/>
    </w:pPr>
    <w:rPr>
      <w:i w:val="1"/>
      <w:iCs w:val="1"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 w:val="1"/>
  </w:style>
  <w:style w:type="paragraph" w:styleId="TOC1">
    <w:name w:val="toc 1"/>
    <w:basedOn w:val="Normal"/>
    <w:next w:val="Normal"/>
    <w:uiPriority w:val="39"/>
    <w:semiHidden w:val="1"/>
    <w:unhideWhenUsed w:val="1"/>
    <w:pPr>
      <w:spacing w:after="100"/>
    </w:pPr>
  </w:style>
  <w:style w:type="paragraph" w:styleId="TOC2">
    <w:name w:val="toc 2"/>
    <w:basedOn w:val="Normal"/>
    <w:next w:val="Normal"/>
    <w:uiPriority w:val="39"/>
    <w:semiHidden w:val="1"/>
    <w:unhideWhenUsed w:val="1"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 w:val="1"/>
    <w:unhideWhenUsed w:val="1"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 w:val="1"/>
    <w:unhideWhenUsed w:val="1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 w:val="1"/>
    <w:unhideWhenUsed w:val="1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 w:val="1"/>
    <w:unhideWhenUsed w:val="1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 w:val="1"/>
    <w:unhideWhenUsed w:val="1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 w:val="1"/>
    <w:unhideWhenUsed w:val="1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 w:val="1"/>
    <w:unhideWhenUsed w:val="1"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character" w:styleId="LineNumber">
    <w:name w:val="line number"/>
    <w:basedOn w:val="DefaultParagraphFon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nstagram.com/evolucaosjp" TargetMode="External"/><Relationship Id="rId20" Type="http://schemas.openxmlformats.org/officeDocument/2006/relationships/hyperlink" Target="https://colegiosmaristas.com.br/" TargetMode="External"/><Relationship Id="rId42" Type="http://schemas.openxmlformats.org/officeDocument/2006/relationships/hyperlink" Target="https://www.nngroup.com/articles/ten-usability-heuristics/" TargetMode="External"/><Relationship Id="rId41" Type="http://schemas.openxmlformats.org/officeDocument/2006/relationships/hyperlink" Target="https://developer.mozilla.org/pt-BR/" TargetMode="External"/><Relationship Id="rId22" Type="http://schemas.openxmlformats.org/officeDocument/2006/relationships/hyperlink" Target="https://www.facebook.com/evolucaosjp" TargetMode="External"/><Relationship Id="rId44" Type="http://schemas.openxmlformats.org/officeDocument/2006/relationships/header" Target="header1.xml"/><Relationship Id="rId21" Type="http://schemas.openxmlformats.org/officeDocument/2006/relationships/hyperlink" Target="https://evolucaosjp.netlify.app/" TargetMode="External"/><Relationship Id="rId43" Type="http://schemas.openxmlformats.org/officeDocument/2006/relationships/hyperlink" Target="https://www.w3schools.com/" TargetMode="External"/><Relationship Id="rId24" Type="http://schemas.openxmlformats.org/officeDocument/2006/relationships/image" Target="media/image13.png"/><Relationship Id="rId23" Type="http://schemas.openxmlformats.org/officeDocument/2006/relationships/hyperlink" Target="https://www.instagram.com/evolucaosj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-scm.com/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0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hyperlink" Target="https://github.com/Dev-daniel-01/Escola_Evolucao_Trabalho_faculdade-Desenvolvimento-Web.git" TargetMode="External"/><Relationship Id="rId8" Type="http://schemas.openxmlformats.org/officeDocument/2006/relationships/hyperlink" Target="https://code.visualstudio.com/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5.png"/><Relationship Id="rId11" Type="http://schemas.openxmlformats.org/officeDocument/2006/relationships/hyperlink" Target="https://getbootstrap.com/" TargetMode="External"/><Relationship Id="rId33" Type="http://schemas.openxmlformats.org/officeDocument/2006/relationships/image" Target="media/image6.png"/><Relationship Id="rId10" Type="http://schemas.openxmlformats.org/officeDocument/2006/relationships/hyperlink" Target="https://github.com/" TargetMode="External"/><Relationship Id="rId32" Type="http://schemas.openxmlformats.org/officeDocument/2006/relationships/image" Target="media/image8.png"/><Relationship Id="rId13" Type="http://schemas.openxmlformats.org/officeDocument/2006/relationships/hyperlink" Target="https://www.google.com/chrome/" TargetMode="External"/><Relationship Id="rId35" Type="http://schemas.openxmlformats.org/officeDocument/2006/relationships/image" Target="media/image3.png"/><Relationship Id="rId12" Type="http://schemas.openxmlformats.org/officeDocument/2006/relationships/hyperlink" Target="https://www.microsoft.com/edge" TargetMode="External"/><Relationship Id="rId34" Type="http://schemas.openxmlformats.org/officeDocument/2006/relationships/image" Target="media/image4.png"/><Relationship Id="rId15" Type="http://schemas.openxmlformats.org/officeDocument/2006/relationships/hyperlink" Target="https://claude.ai/" TargetMode="External"/><Relationship Id="rId37" Type="http://schemas.openxmlformats.org/officeDocument/2006/relationships/hyperlink" Target="https://getbootstrap.com/docs/5.3/" TargetMode="External"/><Relationship Id="rId14" Type="http://schemas.openxmlformats.org/officeDocument/2006/relationships/hyperlink" Target="https://ffmpeg.org/" TargetMode="External"/><Relationship Id="rId36" Type="http://schemas.openxmlformats.org/officeDocument/2006/relationships/image" Target="media/image1.png"/><Relationship Id="rId17" Type="http://schemas.openxmlformats.org/officeDocument/2006/relationships/hyperlink" Target="https://www.w3schools.com/" TargetMode="External"/><Relationship Id="rId39" Type="http://schemas.openxmlformats.org/officeDocument/2006/relationships/hyperlink" Target="https://www.facebook.com/evolucaosjp" TargetMode="External"/><Relationship Id="rId16" Type="http://schemas.openxmlformats.org/officeDocument/2006/relationships/hyperlink" Target="https://developer.mozilla.org/pt-BR/" TargetMode="External"/><Relationship Id="rId38" Type="http://schemas.openxmlformats.org/officeDocument/2006/relationships/hyperlink" Target="https://evolucaosjp.netlify.app/" TargetMode="External"/><Relationship Id="rId19" Type="http://schemas.openxmlformats.org/officeDocument/2006/relationships/hyperlink" Target="https://www.cursoacesso.com.br/" TargetMode="External"/><Relationship Id="rId18" Type="http://schemas.openxmlformats.org/officeDocument/2006/relationships/hyperlink" Target="https://colegiopositivo.com.br/coleg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CCMn4dwmWrEBigsy1vOH/m8wg==">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2026-10-27T19:24:59.550Z</dcterms:created>
  <dc:creator>Daniel Ribeiro da Costa e Lucas Markovicz Costa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