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25EE8" w14:textId="2EAE1761" w:rsidR="00261A35" w:rsidRPr="002B5F7A" w:rsidRDefault="002B5F7A" w:rsidP="002B5F7A">
      <w:pPr>
        <w:pStyle w:val="BodyText"/>
        <w:spacing w:before="197" w:line="276" w:lineRule="auto"/>
        <w:jc w:val="both"/>
        <w:rPr>
          <w:rFonts w:asciiTheme="minorHAnsi" w:hAnsiTheme="minorHAnsi" w:cstheme="minorHAnsi"/>
          <w:b/>
          <w:bCs/>
        </w:rPr>
      </w:pPr>
      <w:r w:rsidRPr="002B5F7A">
        <w:rPr>
          <w:rFonts w:asciiTheme="minorHAnsi" w:hAnsiTheme="minorHAnsi" w:cstheme="minorHAnsi"/>
          <w:b/>
          <w:bCs/>
        </w:rPr>
        <w:t xml:space="preserve">Name: Ida Ayu Sri </w:t>
      </w:r>
      <w:proofErr w:type="spellStart"/>
      <w:r w:rsidRPr="002B5F7A">
        <w:rPr>
          <w:rFonts w:asciiTheme="minorHAnsi" w:hAnsiTheme="minorHAnsi" w:cstheme="minorHAnsi"/>
          <w:b/>
          <w:bCs/>
        </w:rPr>
        <w:t>Pramesti</w:t>
      </w:r>
      <w:proofErr w:type="spellEnd"/>
      <w:r w:rsidRPr="002B5F7A">
        <w:rPr>
          <w:rFonts w:asciiTheme="minorHAnsi" w:hAnsiTheme="minorHAnsi" w:cstheme="minorHAnsi"/>
          <w:b/>
          <w:bCs/>
        </w:rPr>
        <w:t xml:space="preserve"> Dewi</w:t>
      </w:r>
    </w:p>
    <w:p w14:paraId="5AE15CA0" w14:textId="2B13BBD5" w:rsidR="002B5F7A" w:rsidRPr="002B5F7A" w:rsidRDefault="002B5F7A" w:rsidP="002B5F7A">
      <w:pPr>
        <w:pStyle w:val="BodyText"/>
        <w:spacing w:before="197" w:line="276" w:lineRule="auto"/>
        <w:jc w:val="both"/>
        <w:rPr>
          <w:rFonts w:asciiTheme="minorHAnsi" w:hAnsiTheme="minorHAnsi" w:cstheme="minorHAnsi"/>
          <w:b/>
          <w:bCs/>
        </w:rPr>
      </w:pPr>
      <w:r w:rsidRPr="002B5F7A">
        <w:rPr>
          <w:rFonts w:asciiTheme="minorHAnsi" w:hAnsiTheme="minorHAnsi" w:cstheme="minorHAnsi"/>
          <w:b/>
          <w:bCs/>
        </w:rPr>
        <w:t>Student Id: E2100299/210030472</w:t>
      </w:r>
    </w:p>
    <w:p w14:paraId="2913BAF8" w14:textId="77777777" w:rsidR="00B22BD9" w:rsidRPr="002B5F7A" w:rsidRDefault="00B22BD9" w:rsidP="002B5F7A">
      <w:pPr>
        <w:tabs>
          <w:tab w:val="left" w:pos="741"/>
          <w:tab w:val="left" w:pos="743"/>
        </w:tabs>
        <w:spacing w:line="276" w:lineRule="auto"/>
        <w:ind w:left="383" w:right="103"/>
        <w:jc w:val="both"/>
        <w:rPr>
          <w:rFonts w:asciiTheme="minorHAnsi" w:hAnsiTheme="minorHAnsi" w:cstheme="minorHAnsi"/>
        </w:rPr>
      </w:pPr>
    </w:p>
    <w:p w14:paraId="355F9CC9" w14:textId="13B2A9C9" w:rsidR="00261A35" w:rsidRPr="002B5F7A" w:rsidRDefault="00000000" w:rsidP="002B5F7A">
      <w:pPr>
        <w:pStyle w:val="ListParagraph"/>
        <w:numPr>
          <w:ilvl w:val="0"/>
          <w:numId w:val="2"/>
        </w:numPr>
        <w:tabs>
          <w:tab w:val="left" w:pos="741"/>
          <w:tab w:val="left" w:pos="743"/>
        </w:tabs>
        <w:spacing w:line="276" w:lineRule="auto"/>
        <w:ind w:right="103"/>
        <w:jc w:val="both"/>
        <w:rPr>
          <w:rFonts w:asciiTheme="minorHAnsi" w:hAnsiTheme="minorHAnsi" w:cstheme="minorHAnsi"/>
        </w:rPr>
      </w:pPr>
      <w:r w:rsidRPr="002B5F7A">
        <w:rPr>
          <w:rFonts w:asciiTheme="minorHAnsi" w:hAnsiTheme="minorHAnsi" w:cstheme="minorHAnsi"/>
        </w:rPr>
        <w:t>Explain</w:t>
      </w:r>
      <w:r w:rsidRPr="002B5F7A">
        <w:rPr>
          <w:rFonts w:asciiTheme="minorHAnsi" w:hAnsiTheme="minorHAnsi" w:cstheme="minorHAnsi"/>
          <w:spacing w:val="-3"/>
        </w:rPr>
        <w:t xml:space="preserve"> </w:t>
      </w:r>
      <w:r w:rsidRPr="002B5F7A">
        <w:rPr>
          <w:rFonts w:asciiTheme="minorHAnsi" w:hAnsiTheme="minorHAnsi" w:cstheme="minorHAnsi"/>
        </w:rPr>
        <w:t>the</w:t>
      </w:r>
      <w:r w:rsidRPr="002B5F7A">
        <w:rPr>
          <w:rFonts w:asciiTheme="minorHAnsi" w:hAnsiTheme="minorHAnsi" w:cstheme="minorHAnsi"/>
          <w:spacing w:val="-2"/>
        </w:rPr>
        <w:t xml:space="preserve"> </w:t>
      </w:r>
      <w:r w:rsidRPr="002B5F7A">
        <w:rPr>
          <w:rFonts w:asciiTheme="minorHAnsi" w:hAnsiTheme="minorHAnsi" w:cstheme="minorHAnsi"/>
        </w:rPr>
        <w:t>fundamental</w:t>
      </w:r>
      <w:r w:rsidRPr="002B5F7A">
        <w:rPr>
          <w:rFonts w:asciiTheme="minorHAnsi" w:hAnsiTheme="minorHAnsi" w:cstheme="minorHAnsi"/>
          <w:spacing w:val="-5"/>
        </w:rPr>
        <w:t xml:space="preserve"> </w:t>
      </w:r>
      <w:r w:rsidRPr="002B5F7A">
        <w:rPr>
          <w:rFonts w:asciiTheme="minorHAnsi" w:hAnsiTheme="minorHAnsi" w:cstheme="minorHAnsi"/>
        </w:rPr>
        <w:t>difference</w:t>
      </w:r>
      <w:r w:rsidRPr="002B5F7A">
        <w:rPr>
          <w:rFonts w:asciiTheme="minorHAnsi" w:hAnsiTheme="minorHAnsi" w:cstheme="minorHAnsi"/>
          <w:spacing w:val="-4"/>
        </w:rPr>
        <w:t xml:space="preserve"> </w:t>
      </w:r>
      <w:r w:rsidRPr="002B5F7A">
        <w:rPr>
          <w:rFonts w:asciiTheme="minorHAnsi" w:hAnsiTheme="minorHAnsi" w:cstheme="minorHAnsi"/>
        </w:rPr>
        <w:t>between</w:t>
      </w:r>
      <w:r w:rsidRPr="002B5F7A">
        <w:rPr>
          <w:rFonts w:asciiTheme="minorHAnsi" w:hAnsiTheme="minorHAnsi" w:cstheme="minorHAnsi"/>
          <w:spacing w:val="-5"/>
        </w:rPr>
        <w:t xml:space="preserve"> </w:t>
      </w:r>
      <w:proofErr w:type="spellStart"/>
      <w:r w:rsidRPr="002B5F7A">
        <w:rPr>
          <w:rFonts w:asciiTheme="minorHAnsi" w:hAnsiTheme="minorHAnsi" w:cstheme="minorHAnsi"/>
        </w:rPr>
        <w:t>virtualisation</w:t>
      </w:r>
      <w:proofErr w:type="spellEnd"/>
      <w:r w:rsidRPr="002B5F7A">
        <w:rPr>
          <w:rFonts w:asciiTheme="minorHAnsi" w:hAnsiTheme="minorHAnsi" w:cstheme="minorHAnsi"/>
          <w:spacing w:val="-3"/>
        </w:rPr>
        <w:t xml:space="preserve"> </w:t>
      </w:r>
      <w:r w:rsidRPr="002B5F7A">
        <w:rPr>
          <w:rFonts w:asciiTheme="minorHAnsi" w:hAnsiTheme="minorHAnsi" w:cstheme="minorHAnsi"/>
        </w:rPr>
        <w:t>using</w:t>
      </w:r>
      <w:r w:rsidRPr="002B5F7A">
        <w:rPr>
          <w:rFonts w:asciiTheme="minorHAnsi" w:hAnsiTheme="minorHAnsi" w:cstheme="minorHAnsi"/>
          <w:spacing w:val="-3"/>
        </w:rPr>
        <w:t xml:space="preserve"> </w:t>
      </w:r>
      <w:r w:rsidRPr="002B5F7A">
        <w:rPr>
          <w:rFonts w:asciiTheme="minorHAnsi" w:hAnsiTheme="minorHAnsi" w:cstheme="minorHAnsi"/>
        </w:rPr>
        <w:t>VM</w:t>
      </w:r>
      <w:r w:rsidRPr="002B5F7A">
        <w:rPr>
          <w:rFonts w:asciiTheme="minorHAnsi" w:hAnsiTheme="minorHAnsi" w:cstheme="minorHAnsi"/>
          <w:spacing w:val="-2"/>
        </w:rPr>
        <w:t xml:space="preserve"> </w:t>
      </w:r>
      <w:r w:rsidRPr="002B5F7A">
        <w:rPr>
          <w:rFonts w:asciiTheme="minorHAnsi" w:hAnsiTheme="minorHAnsi" w:cstheme="minorHAnsi"/>
        </w:rPr>
        <w:t>and</w:t>
      </w:r>
      <w:r w:rsidRPr="002B5F7A">
        <w:rPr>
          <w:rFonts w:asciiTheme="minorHAnsi" w:hAnsiTheme="minorHAnsi" w:cstheme="minorHAnsi"/>
          <w:spacing w:val="-4"/>
        </w:rPr>
        <w:t xml:space="preserve"> </w:t>
      </w:r>
      <w:proofErr w:type="spellStart"/>
      <w:r w:rsidRPr="002B5F7A">
        <w:rPr>
          <w:rFonts w:asciiTheme="minorHAnsi" w:hAnsiTheme="minorHAnsi" w:cstheme="minorHAnsi"/>
        </w:rPr>
        <w:t>virtualisation</w:t>
      </w:r>
      <w:proofErr w:type="spellEnd"/>
      <w:r w:rsidRPr="002B5F7A">
        <w:rPr>
          <w:rFonts w:asciiTheme="minorHAnsi" w:hAnsiTheme="minorHAnsi" w:cstheme="minorHAnsi"/>
          <w:spacing w:val="-3"/>
        </w:rPr>
        <w:t xml:space="preserve"> </w:t>
      </w:r>
      <w:r w:rsidRPr="002B5F7A">
        <w:rPr>
          <w:rFonts w:asciiTheme="minorHAnsi" w:hAnsiTheme="minorHAnsi" w:cstheme="minorHAnsi"/>
        </w:rPr>
        <w:t xml:space="preserve">using </w:t>
      </w:r>
      <w:r w:rsidRPr="002B5F7A">
        <w:rPr>
          <w:rFonts w:asciiTheme="minorHAnsi" w:hAnsiTheme="minorHAnsi" w:cstheme="minorHAnsi"/>
          <w:spacing w:val="-2"/>
        </w:rPr>
        <w:t>container.</w:t>
      </w:r>
    </w:p>
    <w:p w14:paraId="31A99AFB" w14:textId="0D240FB7" w:rsidR="00B22BD9" w:rsidRPr="00FA7FE4" w:rsidRDefault="00B22BD9" w:rsidP="00FA7FE4">
      <w:pPr>
        <w:pStyle w:val="ListParagraph"/>
        <w:tabs>
          <w:tab w:val="left" w:pos="741"/>
          <w:tab w:val="left" w:pos="743"/>
        </w:tabs>
        <w:spacing w:line="276" w:lineRule="auto"/>
        <w:ind w:left="743" w:right="103" w:firstLine="0"/>
        <w:jc w:val="both"/>
        <w:rPr>
          <w:rFonts w:asciiTheme="minorHAnsi" w:hAnsiTheme="minorHAnsi" w:cstheme="minorHAnsi"/>
          <w:spacing w:val="-2"/>
        </w:rPr>
      </w:pPr>
      <w:r w:rsidRPr="002B5F7A">
        <w:rPr>
          <w:rFonts w:asciiTheme="minorHAnsi" w:hAnsiTheme="minorHAnsi" w:cstheme="minorHAnsi"/>
          <w:spacing w:val="-2"/>
        </w:rPr>
        <w:t>Answer:</w:t>
      </w:r>
    </w:p>
    <w:p w14:paraId="6F5A46B9" w14:textId="015E4ED4" w:rsidR="00FA7FE4" w:rsidRDefault="00FA7FE4" w:rsidP="002B5F7A">
      <w:pPr>
        <w:pStyle w:val="ListParagraph"/>
        <w:tabs>
          <w:tab w:val="left" w:pos="741"/>
          <w:tab w:val="left" w:pos="743"/>
        </w:tabs>
        <w:spacing w:line="276" w:lineRule="auto"/>
        <w:ind w:left="743" w:right="103" w:firstLine="0"/>
        <w:jc w:val="both"/>
        <w:rPr>
          <w:rFonts w:asciiTheme="minorHAnsi" w:hAnsiTheme="minorHAnsi" w:cstheme="minorHAnsi"/>
        </w:rPr>
      </w:pPr>
      <w:r>
        <w:rPr>
          <w:rFonts w:asciiTheme="minorHAnsi" w:hAnsiTheme="minorHAnsi" w:cstheme="minorHAnsi"/>
        </w:rPr>
        <w:tab/>
      </w:r>
      <w:r w:rsidRPr="00FA7FE4">
        <w:rPr>
          <w:rFonts w:asciiTheme="minorHAnsi" w:hAnsiTheme="minorHAnsi" w:cstheme="minorHAnsi"/>
        </w:rPr>
        <w:t>Virtual Machine (VM) and container have a fundamental difference in how they virtualize and utilize resources. VM virtualizes hardware using a hypervisor by running a complete operating system (guest OS) on each unit. This provides strong isolation but requires large resources such as memory and storage, as well as longer startup times. For example, running Windows Server through VirtualBox on a Windows laptop requires a separate OS, which can increase overhead. In contrast, containers virtualize at the operating system level and share the host OS kernel, making them lighter and more efficient. Containers only bring the application and its dependencies without an additional OS, so the startup process is fast and resource usage is lower. For example, using Docker Desktop on Windows allows running several applications within seconds with minimal overhead. VMs are suitable for environments that require strong isolation, while containers are ideal for modern, efficient, and fast applications.</w:t>
      </w:r>
    </w:p>
    <w:p w14:paraId="5054D412" w14:textId="77777777" w:rsidR="00EA4627" w:rsidRPr="002B5F7A" w:rsidRDefault="00EA4627" w:rsidP="002B5F7A">
      <w:pPr>
        <w:pStyle w:val="ListParagraph"/>
        <w:tabs>
          <w:tab w:val="left" w:pos="741"/>
          <w:tab w:val="left" w:pos="743"/>
        </w:tabs>
        <w:spacing w:line="276" w:lineRule="auto"/>
        <w:ind w:left="743" w:right="103" w:firstLine="0"/>
        <w:jc w:val="both"/>
        <w:rPr>
          <w:rFonts w:asciiTheme="minorHAnsi" w:hAnsiTheme="minorHAnsi" w:cstheme="minorHAnsi"/>
          <w:spacing w:val="-2"/>
        </w:rPr>
      </w:pPr>
    </w:p>
    <w:p w14:paraId="398A439E" w14:textId="77777777" w:rsidR="00261A35" w:rsidRPr="002B5F7A" w:rsidRDefault="00261A35" w:rsidP="002B5F7A">
      <w:pPr>
        <w:pStyle w:val="BodyText"/>
        <w:spacing w:before="42" w:line="276" w:lineRule="auto"/>
        <w:jc w:val="both"/>
        <w:rPr>
          <w:rFonts w:asciiTheme="minorHAnsi" w:hAnsiTheme="minorHAnsi" w:cstheme="minorHAnsi"/>
        </w:rPr>
      </w:pPr>
    </w:p>
    <w:p w14:paraId="0850CDC2" w14:textId="77777777" w:rsidR="00261A35" w:rsidRPr="002B5F7A" w:rsidRDefault="00000000" w:rsidP="002B5F7A">
      <w:pPr>
        <w:pStyle w:val="ListParagraph"/>
        <w:numPr>
          <w:ilvl w:val="0"/>
          <w:numId w:val="2"/>
        </w:numPr>
        <w:tabs>
          <w:tab w:val="left" w:pos="741"/>
        </w:tabs>
        <w:spacing w:line="276" w:lineRule="auto"/>
        <w:ind w:left="741" w:hanging="358"/>
        <w:jc w:val="both"/>
        <w:rPr>
          <w:rFonts w:asciiTheme="minorHAnsi" w:hAnsiTheme="minorHAnsi" w:cstheme="minorHAnsi"/>
        </w:rPr>
      </w:pPr>
      <w:r w:rsidRPr="002B5F7A">
        <w:rPr>
          <w:rFonts w:asciiTheme="minorHAnsi" w:hAnsiTheme="minorHAnsi" w:cstheme="minorHAnsi"/>
        </w:rPr>
        <w:t>Referring</w:t>
      </w:r>
      <w:r w:rsidRPr="002B5F7A">
        <w:rPr>
          <w:rFonts w:asciiTheme="minorHAnsi" w:hAnsiTheme="minorHAnsi" w:cstheme="minorHAnsi"/>
          <w:spacing w:val="-7"/>
        </w:rPr>
        <w:t xml:space="preserve"> </w:t>
      </w:r>
      <w:r w:rsidRPr="002B5F7A">
        <w:rPr>
          <w:rFonts w:asciiTheme="minorHAnsi" w:hAnsiTheme="minorHAnsi" w:cstheme="minorHAnsi"/>
        </w:rPr>
        <w:t>to</w:t>
      </w:r>
      <w:r w:rsidRPr="002B5F7A">
        <w:rPr>
          <w:rFonts w:asciiTheme="minorHAnsi" w:hAnsiTheme="minorHAnsi" w:cstheme="minorHAnsi"/>
          <w:spacing w:val="-3"/>
        </w:rPr>
        <w:t xml:space="preserve"> </w:t>
      </w:r>
      <w:r w:rsidRPr="002B5F7A">
        <w:rPr>
          <w:rFonts w:asciiTheme="minorHAnsi" w:hAnsiTheme="minorHAnsi" w:cstheme="minorHAnsi"/>
        </w:rPr>
        <w:t>Fig.</w:t>
      </w:r>
      <w:r w:rsidRPr="002B5F7A">
        <w:rPr>
          <w:rFonts w:asciiTheme="minorHAnsi" w:hAnsiTheme="minorHAnsi" w:cstheme="minorHAnsi"/>
          <w:spacing w:val="-6"/>
        </w:rPr>
        <w:t xml:space="preserve"> </w:t>
      </w:r>
      <w:r w:rsidRPr="002B5F7A">
        <w:rPr>
          <w:rFonts w:asciiTheme="minorHAnsi" w:hAnsiTheme="minorHAnsi" w:cstheme="minorHAnsi"/>
        </w:rPr>
        <w:t>1.,</w:t>
      </w:r>
      <w:r w:rsidRPr="002B5F7A">
        <w:rPr>
          <w:rFonts w:asciiTheme="minorHAnsi" w:hAnsiTheme="minorHAnsi" w:cstheme="minorHAnsi"/>
          <w:spacing w:val="-4"/>
        </w:rPr>
        <w:t xml:space="preserve"> </w:t>
      </w:r>
      <w:r w:rsidRPr="002B5F7A">
        <w:rPr>
          <w:rFonts w:asciiTheme="minorHAnsi" w:hAnsiTheme="minorHAnsi" w:cstheme="minorHAnsi"/>
        </w:rPr>
        <w:t>explain</w:t>
      </w:r>
      <w:r w:rsidRPr="002B5F7A">
        <w:rPr>
          <w:rFonts w:asciiTheme="minorHAnsi" w:hAnsiTheme="minorHAnsi" w:cstheme="minorHAnsi"/>
          <w:spacing w:val="-7"/>
        </w:rPr>
        <w:t xml:space="preserve"> </w:t>
      </w:r>
      <w:r w:rsidRPr="002B5F7A">
        <w:rPr>
          <w:rFonts w:asciiTheme="minorHAnsi" w:hAnsiTheme="minorHAnsi" w:cstheme="minorHAnsi"/>
        </w:rPr>
        <w:t>the</w:t>
      </w:r>
      <w:r w:rsidRPr="002B5F7A">
        <w:rPr>
          <w:rFonts w:asciiTheme="minorHAnsi" w:hAnsiTheme="minorHAnsi" w:cstheme="minorHAnsi"/>
          <w:spacing w:val="-6"/>
        </w:rPr>
        <w:t xml:space="preserve"> </w:t>
      </w:r>
      <w:r w:rsidRPr="002B5F7A">
        <w:rPr>
          <w:rFonts w:asciiTheme="minorHAnsi" w:hAnsiTheme="minorHAnsi" w:cstheme="minorHAnsi"/>
        </w:rPr>
        <w:t>management</w:t>
      </w:r>
      <w:r w:rsidRPr="002B5F7A">
        <w:rPr>
          <w:rFonts w:asciiTheme="minorHAnsi" w:hAnsiTheme="minorHAnsi" w:cstheme="minorHAnsi"/>
          <w:spacing w:val="-4"/>
        </w:rPr>
        <w:t xml:space="preserve"> </w:t>
      </w:r>
      <w:r w:rsidRPr="002B5F7A">
        <w:rPr>
          <w:rFonts w:asciiTheme="minorHAnsi" w:hAnsiTheme="minorHAnsi" w:cstheme="minorHAnsi"/>
        </w:rPr>
        <w:t>responsibilities</w:t>
      </w:r>
      <w:r w:rsidRPr="002B5F7A">
        <w:rPr>
          <w:rFonts w:asciiTheme="minorHAnsi" w:hAnsiTheme="minorHAnsi" w:cstheme="minorHAnsi"/>
          <w:spacing w:val="-3"/>
        </w:rPr>
        <w:t xml:space="preserve"> </w:t>
      </w:r>
      <w:r w:rsidRPr="002B5F7A">
        <w:rPr>
          <w:rFonts w:asciiTheme="minorHAnsi" w:hAnsiTheme="minorHAnsi" w:cstheme="minorHAnsi"/>
        </w:rPr>
        <w:t>for</w:t>
      </w:r>
      <w:r w:rsidRPr="002B5F7A">
        <w:rPr>
          <w:rFonts w:asciiTheme="minorHAnsi" w:hAnsiTheme="minorHAnsi" w:cstheme="minorHAnsi"/>
          <w:spacing w:val="-4"/>
        </w:rPr>
        <w:t xml:space="preserve"> </w:t>
      </w:r>
      <w:r w:rsidRPr="002B5F7A">
        <w:rPr>
          <w:rFonts w:asciiTheme="minorHAnsi" w:hAnsiTheme="minorHAnsi" w:cstheme="minorHAnsi"/>
        </w:rPr>
        <w:t>SaaS,</w:t>
      </w:r>
      <w:r w:rsidRPr="002B5F7A">
        <w:rPr>
          <w:rFonts w:asciiTheme="minorHAnsi" w:hAnsiTheme="minorHAnsi" w:cstheme="minorHAnsi"/>
          <w:spacing w:val="-5"/>
        </w:rPr>
        <w:t xml:space="preserve"> </w:t>
      </w:r>
      <w:r w:rsidRPr="002B5F7A">
        <w:rPr>
          <w:rFonts w:asciiTheme="minorHAnsi" w:hAnsiTheme="minorHAnsi" w:cstheme="minorHAnsi"/>
        </w:rPr>
        <w:t>PaaS</w:t>
      </w:r>
      <w:r w:rsidRPr="002B5F7A">
        <w:rPr>
          <w:rFonts w:asciiTheme="minorHAnsi" w:hAnsiTheme="minorHAnsi" w:cstheme="minorHAnsi"/>
          <w:spacing w:val="-5"/>
        </w:rPr>
        <w:t xml:space="preserve"> </w:t>
      </w:r>
      <w:r w:rsidRPr="002B5F7A">
        <w:rPr>
          <w:rFonts w:asciiTheme="minorHAnsi" w:hAnsiTheme="minorHAnsi" w:cstheme="minorHAnsi"/>
        </w:rPr>
        <w:t>and</w:t>
      </w:r>
      <w:r w:rsidRPr="002B5F7A">
        <w:rPr>
          <w:rFonts w:asciiTheme="minorHAnsi" w:hAnsiTheme="minorHAnsi" w:cstheme="minorHAnsi"/>
          <w:spacing w:val="-5"/>
        </w:rPr>
        <w:t xml:space="preserve"> </w:t>
      </w:r>
      <w:r w:rsidRPr="002B5F7A">
        <w:rPr>
          <w:rFonts w:asciiTheme="minorHAnsi" w:hAnsiTheme="minorHAnsi" w:cstheme="minorHAnsi"/>
          <w:spacing w:val="-2"/>
        </w:rPr>
        <w:t>IaaS.</w:t>
      </w:r>
    </w:p>
    <w:p w14:paraId="1EF23849" w14:textId="77777777" w:rsidR="00261A35" w:rsidRPr="002B5F7A" w:rsidRDefault="00000000" w:rsidP="002B5F7A">
      <w:pPr>
        <w:pStyle w:val="BodyText"/>
        <w:spacing w:before="150" w:line="276" w:lineRule="auto"/>
        <w:jc w:val="both"/>
        <w:rPr>
          <w:rFonts w:asciiTheme="minorHAnsi" w:hAnsiTheme="minorHAnsi" w:cstheme="minorHAnsi"/>
        </w:rPr>
      </w:pPr>
      <w:r w:rsidRPr="002B5F7A">
        <w:rPr>
          <w:rFonts w:asciiTheme="minorHAnsi" w:hAnsiTheme="minorHAnsi" w:cstheme="minorHAnsi"/>
          <w:noProof/>
        </w:rPr>
        <w:drawing>
          <wp:anchor distT="0" distB="0" distL="0" distR="0" simplePos="0" relativeHeight="251663872" behindDoc="1" locked="0" layoutInCell="1" allowOverlap="1" wp14:anchorId="46AE6C67" wp14:editId="2C817E5D">
            <wp:simplePos x="0" y="0"/>
            <wp:positionH relativeFrom="page">
              <wp:posOffset>1575676</wp:posOffset>
            </wp:positionH>
            <wp:positionV relativeFrom="paragraph">
              <wp:posOffset>266040</wp:posOffset>
            </wp:positionV>
            <wp:extent cx="4552314" cy="1954434"/>
            <wp:effectExtent l="0" t="0" r="0" b="0"/>
            <wp:wrapTopAndBottom/>
            <wp:docPr id="4" name="Image 4"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iagram  Description automatically generated"/>
                    <pic:cNvPicPr/>
                  </pic:nvPicPr>
                  <pic:blipFill>
                    <a:blip r:embed="rId7" cstate="print"/>
                    <a:stretch>
                      <a:fillRect/>
                    </a:stretch>
                  </pic:blipFill>
                  <pic:spPr>
                    <a:xfrm>
                      <a:off x="0" y="0"/>
                      <a:ext cx="4552314" cy="1954434"/>
                    </a:xfrm>
                    <a:prstGeom prst="rect">
                      <a:avLst/>
                    </a:prstGeom>
                  </pic:spPr>
                </pic:pic>
              </a:graphicData>
            </a:graphic>
          </wp:anchor>
        </w:drawing>
      </w:r>
    </w:p>
    <w:p w14:paraId="4D6613D2" w14:textId="77777777" w:rsidR="00261A35" w:rsidRPr="002B5F7A" w:rsidRDefault="00261A35" w:rsidP="002B5F7A">
      <w:pPr>
        <w:pStyle w:val="BodyText"/>
        <w:spacing w:before="6" w:line="276" w:lineRule="auto"/>
        <w:jc w:val="both"/>
        <w:rPr>
          <w:rFonts w:asciiTheme="minorHAnsi" w:hAnsiTheme="minorHAnsi" w:cstheme="minorHAnsi"/>
        </w:rPr>
      </w:pPr>
    </w:p>
    <w:p w14:paraId="60134E2E" w14:textId="77777777" w:rsidR="00261A35" w:rsidRPr="002B5F7A" w:rsidRDefault="00000000" w:rsidP="002B5F7A">
      <w:pPr>
        <w:pStyle w:val="BodyText"/>
        <w:spacing w:line="276" w:lineRule="auto"/>
        <w:ind w:left="1440" w:firstLine="720"/>
        <w:jc w:val="both"/>
        <w:rPr>
          <w:rFonts w:asciiTheme="minorHAnsi" w:hAnsiTheme="minorHAnsi" w:cstheme="minorHAnsi"/>
          <w:spacing w:val="-2"/>
        </w:rPr>
      </w:pPr>
      <w:r w:rsidRPr="002B5F7A">
        <w:rPr>
          <w:rFonts w:asciiTheme="minorHAnsi" w:hAnsiTheme="minorHAnsi" w:cstheme="minorHAnsi"/>
        </w:rPr>
        <w:t>Figure</w:t>
      </w:r>
      <w:r w:rsidRPr="002B5F7A">
        <w:rPr>
          <w:rFonts w:asciiTheme="minorHAnsi" w:hAnsiTheme="minorHAnsi" w:cstheme="minorHAnsi"/>
          <w:spacing w:val="-5"/>
        </w:rPr>
        <w:t xml:space="preserve"> </w:t>
      </w:r>
      <w:r w:rsidRPr="002B5F7A">
        <w:rPr>
          <w:rFonts w:asciiTheme="minorHAnsi" w:hAnsiTheme="minorHAnsi" w:cstheme="minorHAnsi"/>
        </w:rPr>
        <w:t>1:</w:t>
      </w:r>
      <w:r w:rsidRPr="002B5F7A">
        <w:rPr>
          <w:rFonts w:asciiTheme="minorHAnsi" w:hAnsiTheme="minorHAnsi" w:cstheme="minorHAnsi"/>
          <w:spacing w:val="-6"/>
        </w:rPr>
        <w:t xml:space="preserve"> </w:t>
      </w:r>
      <w:r w:rsidRPr="002B5F7A">
        <w:rPr>
          <w:rFonts w:asciiTheme="minorHAnsi" w:hAnsiTheme="minorHAnsi" w:cstheme="minorHAnsi"/>
        </w:rPr>
        <w:t>Management</w:t>
      </w:r>
      <w:r w:rsidRPr="002B5F7A">
        <w:rPr>
          <w:rFonts w:asciiTheme="minorHAnsi" w:hAnsiTheme="minorHAnsi" w:cstheme="minorHAnsi"/>
          <w:spacing w:val="-4"/>
        </w:rPr>
        <w:t xml:space="preserve"> </w:t>
      </w:r>
      <w:r w:rsidRPr="002B5F7A">
        <w:rPr>
          <w:rFonts w:asciiTheme="minorHAnsi" w:hAnsiTheme="minorHAnsi" w:cstheme="minorHAnsi"/>
        </w:rPr>
        <w:t>Responsibilities</w:t>
      </w:r>
      <w:r w:rsidRPr="002B5F7A">
        <w:rPr>
          <w:rFonts w:asciiTheme="minorHAnsi" w:hAnsiTheme="minorHAnsi" w:cstheme="minorHAnsi"/>
          <w:spacing w:val="-6"/>
        </w:rPr>
        <w:t xml:space="preserve"> </w:t>
      </w:r>
      <w:r w:rsidRPr="002B5F7A">
        <w:rPr>
          <w:rFonts w:asciiTheme="minorHAnsi" w:hAnsiTheme="minorHAnsi" w:cstheme="minorHAnsi"/>
        </w:rPr>
        <w:t>of</w:t>
      </w:r>
      <w:r w:rsidRPr="002B5F7A">
        <w:rPr>
          <w:rFonts w:asciiTheme="minorHAnsi" w:hAnsiTheme="minorHAnsi" w:cstheme="minorHAnsi"/>
          <w:spacing w:val="-4"/>
        </w:rPr>
        <w:t xml:space="preserve"> </w:t>
      </w:r>
      <w:r w:rsidRPr="002B5F7A">
        <w:rPr>
          <w:rFonts w:asciiTheme="minorHAnsi" w:hAnsiTheme="minorHAnsi" w:cstheme="minorHAnsi"/>
        </w:rPr>
        <w:t>IaaS,</w:t>
      </w:r>
      <w:r w:rsidRPr="002B5F7A">
        <w:rPr>
          <w:rFonts w:asciiTheme="minorHAnsi" w:hAnsiTheme="minorHAnsi" w:cstheme="minorHAnsi"/>
          <w:spacing w:val="-7"/>
        </w:rPr>
        <w:t xml:space="preserve"> </w:t>
      </w:r>
      <w:r w:rsidRPr="002B5F7A">
        <w:rPr>
          <w:rFonts w:asciiTheme="minorHAnsi" w:hAnsiTheme="minorHAnsi" w:cstheme="minorHAnsi"/>
        </w:rPr>
        <w:t>PaaS</w:t>
      </w:r>
      <w:r w:rsidRPr="002B5F7A">
        <w:rPr>
          <w:rFonts w:asciiTheme="minorHAnsi" w:hAnsiTheme="minorHAnsi" w:cstheme="minorHAnsi"/>
          <w:spacing w:val="-7"/>
        </w:rPr>
        <w:t xml:space="preserve"> </w:t>
      </w:r>
      <w:r w:rsidRPr="002B5F7A">
        <w:rPr>
          <w:rFonts w:asciiTheme="minorHAnsi" w:hAnsiTheme="minorHAnsi" w:cstheme="minorHAnsi"/>
        </w:rPr>
        <w:t>and</w:t>
      </w:r>
      <w:r w:rsidRPr="002B5F7A">
        <w:rPr>
          <w:rFonts w:asciiTheme="minorHAnsi" w:hAnsiTheme="minorHAnsi" w:cstheme="minorHAnsi"/>
          <w:spacing w:val="-5"/>
        </w:rPr>
        <w:t xml:space="preserve"> </w:t>
      </w:r>
      <w:r w:rsidRPr="002B5F7A">
        <w:rPr>
          <w:rFonts w:asciiTheme="minorHAnsi" w:hAnsiTheme="minorHAnsi" w:cstheme="minorHAnsi"/>
          <w:spacing w:val="-2"/>
        </w:rPr>
        <w:t>SaaS.</w:t>
      </w:r>
    </w:p>
    <w:p w14:paraId="4308C81C" w14:textId="77777777" w:rsidR="00B22BD9" w:rsidRPr="002B5F7A" w:rsidRDefault="00B22BD9" w:rsidP="002B5F7A">
      <w:pPr>
        <w:pStyle w:val="ListParagraph"/>
        <w:tabs>
          <w:tab w:val="left" w:pos="741"/>
          <w:tab w:val="left" w:pos="743"/>
        </w:tabs>
        <w:spacing w:line="276" w:lineRule="auto"/>
        <w:ind w:left="743" w:right="103" w:firstLine="0"/>
        <w:jc w:val="both"/>
        <w:rPr>
          <w:rFonts w:asciiTheme="minorHAnsi" w:hAnsiTheme="minorHAnsi" w:cstheme="minorHAnsi"/>
          <w:spacing w:val="-2"/>
        </w:rPr>
      </w:pPr>
      <w:r w:rsidRPr="002B5F7A">
        <w:rPr>
          <w:rFonts w:asciiTheme="minorHAnsi" w:hAnsiTheme="minorHAnsi" w:cstheme="minorHAnsi"/>
          <w:spacing w:val="-2"/>
        </w:rPr>
        <w:t>Answer:</w:t>
      </w:r>
    </w:p>
    <w:p w14:paraId="12325AA5" w14:textId="77777777" w:rsidR="00E9252D" w:rsidRPr="002B5F7A" w:rsidRDefault="00E9252D" w:rsidP="002B5F7A">
      <w:pPr>
        <w:pStyle w:val="BodyText"/>
        <w:spacing w:line="276" w:lineRule="auto"/>
        <w:jc w:val="both"/>
        <w:rPr>
          <w:rFonts w:asciiTheme="minorHAnsi" w:hAnsiTheme="minorHAnsi" w:cstheme="minorHAnsi"/>
          <w:spacing w:val="-2"/>
        </w:rPr>
      </w:pPr>
    </w:p>
    <w:p w14:paraId="12C5FAF2" w14:textId="791A7ED9" w:rsidR="00FA7FE4" w:rsidRPr="00FA7FE4" w:rsidRDefault="00FA7FE4" w:rsidP="00FA7FE4">
      <w:pPr>
        <w:pStyle w:val="BodyText"/>
        <w:numPr>
          <w:ilvl w:val="0"/>
          <w:numId w:val="4"/>
        </w:numPr>
        <w:spacing w:line="276" w:lineRule="auto"/>
        <w:jc w:val="both"/>
        <w:rPr>
          <w:rFonts w:asciiTheme="minorHAnsi" w:hAnsiTheme="minorHAnsi" w:cstheme="minorHAnsi"/>
          <w:spacing w:val="-2"/>
        </w:rPr>
      </w:pPr>
      <w:r w:rsidRPr="00FA7FE4">
        <w:rPr>
          <w:rFonts w:asciiTheme="minorHAnsi" w:hAnsiTheme="minorHAnsi" w:cstheme="minorHAnsi"/>
          <w:spacing w:val="-2"/>
        </w:rPr>
        <w:t>IaaS (Infrastructure as a Service): In the IaaS model, such as Google Compute Engine or Cloud Storage, users are responsible for managing almost all aspects of the infrastructure. They must install the operating system, configure servers, and manage the deployed applications. Service providers like Google only manage the physical infrastructure, such as servers and networks, while users manage their own software, settings, and applications.</w:t>
      </w:r>
    </w:p>
    <w:p w14:paraId="6602086E" w14:textId="77777777" w:rsidR="00FA7FE4" w:rsidRPr="00FA7FE4" w:rsidRDefault="00FA7FE4" w:rsidP="00FA7FE4">
      <w:pPr>
        <w:pStyle w:val="BodyText"/>
        <w:numPr>
          <w:ilvl w:val="0"/>
          <w:numId w:val="4"/>
        </w:numPr>
        <w:spacing w:line="276" w:lineRule="auto"/>
        <w:jc w:val="both"/>
        <w:rPr>
          <w:rFonts w:asciiTheme="minorHAnsi" w:hAnsiTheme="minorHAnsi" w:cstheme="minorHAnsi"/>
          <w:spacing w:val="-2"/>
        </w:rPr>
      </w:pPr>
      <w:r w:rsidRPr="00FA7FE4">
        <w:rPr>
          <w:rFonts w:asciiTheme="minorHAnsi" w:hAnsiTheme="minorHAnsi" w:cstheme="minorHAnsi"/>
          <w:spacing w:val="-2"/>
        </w:rPr>
        <w:t xml:space="preserve">PaaS (Platform as a Service): In the PaaS model, such as Heroku, which is used for web </w:t>
      </w:r>
      <w:r w:rsidRPr="00FA7FE4">
        <w:rPr>
          <w:rFonts w:asciiTheme="minorHAnsi" w:hAnsiTheme="minorHAnsi" w:cstheme="minorHAnsi"/>
          <w:spacing w:val="-2"/>
        </w:rPr>
        <w:lastRenderedPageBreak/>
        <w:t>application deployment, users are only responsible for the application code they create. Heroku, as the service provider, manages the infrastructure, operating system, and server scalability. Users do not need to manage servers or operational settings but still have full control over the application they deploy. Users must ensure their application code is secure and works well, but the service provider manages the infrastructure and platform.</w:t>
      </w:r>
    </w:p>
    <w:p w14:paraId="5F48B6B5" w14:textId="77777777" w:rsidR="00FA7FE4" w:rsidRDefault="00FA7FE4" w:rsidP="00FA7FE4">
      <w:pPr>
        <w:pStyle w:val="BodyText"/>
        <w:numPr>
          <w:ilvl w:val="0"/>
          <w:numId w:val="4"/>
        </w:numPr>
        <w:spacing w:line="276" w:lineRule="auto"/>
        <w:jc w:val="both"/>
        <w:rPr>
          <w:rFonts w:asciiTheme="minorHAnsi" w:hAnsiTheme="minorHAnsi" w:cstheme="minorHAnsi"/>
          <w:spacing w:val="-2"/>
        </w:rPr>
      </w:pPr>
      <w:r w:rsidRPr="00FA7FE4">
        <w:rPr>
          <w:rFonts w:asciiTheme="minorHAnsi" w:hAnsiTheme="minorHAnsi" w:cstheme="minorHAnsi"/>
          <w:spacing w:val="-2"/>
        </w:rPr>
        <w:t>SaaS (Software as a Service): In the SaaS model, such as Google Workspace which includes applications like Gmail, Google Docs, and Google Sheets, users only need to focus on using the applications. All infrastructure-related aspects, such as system updates, security, and server maintenance, are fully handled by the service provider, Google. Users do not need to worry about managing servers or data security as this is the responsibility of the service provider.</w:t>
      </w:r>
    </w:p>
    <w:p w14:paraId="7ABDA889" w14:textId="77777777" w:rsidR="00B22BD9" w:rsidRPr="002B5F7A" w:rsidRDefault="00B22BD9" w:rsidP="002B5F7A">
      <w:pPr>
        <w:pStyle w:val="BodyText"/>
        <w:spacing w:line="276" w:lineRule="auto"/>
        <w:jc w:val="both"/>
        <w:rPr>
          <w:rFonts w:asciiTheme="minorHAnsi" w:hAnsiTheme="minorHAnsi" w:cstheme="minorHAnsi"/>
        </w:rPr>
      </w:pPr>
    </w:p>
    <w:p w14:paraId="5FAB3451" w14:textId="77777777" w:rsidR="00261A35" w:rsidRPr="002B5F7A" w:rsidRDefault="00000000" w:rsidP="002B5F7A">
      <w:pPr>
        <w:pStyle w:val="ListParagraph"/>
        <w:numPr>
          <w:ilvl w:val="0"/>
          <w:numId w:val="2"/>
        </w:numPr>
        <w:tabs>
          <w:tab w:val="left" w:pos="741"/>
          <w:tab w:val="left" w:pos="743"/>
        </w:tabs>
        <w:spacing w:before="22" w:line="276" w:lineRule="auto"/>
        <w:ind w:right="411"/>
        <w:jc w:val="both"/>
        <w:rPr>
          <w:rFonts w:asciiTheme="minorHAnsi" w:hAnsiTheme="minorHAnsi" w:cstheme="minorHAnsi"/>
        </w:rPr>
      </w:pPr>
      <w:r w:rsidRPr="002B5F7A">
        <w:rPr>
          <w:rFonts w:asciiTheme="minorHAnsi" w:hAnsiTheme="minorHAnsi" w:cstheme="minorHAnsi"/>
        </w:rPr>
        <w:t>What</w:t>
      </w:r>
      <w:r w:rsidRPr="002B5F7A">
        <w:rPr>
          <w:rFonts w:asciiTheme="minorHAnsi" w:hAnsiTheme="minorHAnsi" w:cstheme="minorHAnsi"/>
          <w:spacing w:val="-1"/>
        </w:rPr>
        <w:t xml:space="preserve"> </w:t>
      </w:r>
      <w:r w:rsidRPr="002B5F7A">
        <w:rPr>
          <w:rFonts w:asciiTheme="minorHAnsi" w:hAnsiTheme="minorHAnsi" w:cstheme="minorHAnsi"/>
        </w:rPr>
        <w:t>are</w:t>
      </w:r>
      <w:r w:rsidRPr="002B5F7A">
        <w:rPr>
          <w:rFonts w:asciiTheme="minorHAnsi" w:hAnsiTheme="minorHAnsi" w:cstheme="minorHAnsi"/>
          <w:spacing w:val="-3"/>
        </w:rPr>
        <w:t xml:space="preserve"> </w:t>
      </w:r>
      <w:r w:rsidRPr="002B5F7A">
        <w:rPr>
          <w:rFonts w:asciiTheme="minorHAnsi" w:hAnsiTheme="minorHAnsi" w:cstheme="minorHAnsi"/>
        </w:rPr>
        <w:t>the</w:t>
      </w:r>
      <w:r w:rsidRPr="002B5F7A">
        <w:rPr>
          <w:rFonts w:asciiTheme="minorHAnsi" w:hAnsiTheme="minorHAnsi" w:cstheme="minorHAnsi"/>
          <w:spacing w:val="-3"/>
        </w:rPr>
        <w:t xml:space="preserve"> </w:t>
      </w:r>
      <w:r w:rsidRPr="002B5F7A">
        <w:rPr>
          <w:rFonts w:asciiTheme="minorHAnsi" w:hAnsiTheme="minorHAnsi" w:cstheme="minorHAnsi"/>
        </w:rPr>
        <w:t>benefits</w:t>
      </w:r>
      <w:r w:rsidRPr="002B5F7A">
        <w:rPr>
          <w:rFonts w:asciiTheme="minorHAnsi" w:hAnsiTheme="minorHAnsi" w:cstheme="minorHAnsi"/>
          <w:spacing w:val="-4"/>
        </w:rPr>
        <w:t xml:space="preserve"> </w:t>
      </w:r>
      <w:r w:rsidRPr="002B5F7A">
        <w:rPr>
          <w:rFonts w:asciiTheme="minorHAnsi" w:hAnsiTheme="minorHAnsi" w:cstheme="minorHAnsi"/>
        </w:rPr>
        <w:t>to software</w:t>
      </w:r>
      <w:r w:rsidRPr="002B5F7A">
        <w:rPr>
          <w:rFonts w:asciiTheme="minorHAnsi" w:hAnsiTheme="minorHAnsi" w:cstheme="minorHAnsi"/>
          <w:spacing w:val="-4"/>
        </w:rPr>
        <w:t xml:space="preserve"> </w:t>
      </w:r>
      <w:r w:rsidRPr="002B5F7A">
        <w:rPr>
          <w:rFonts w:asciiTheme="minorHAnsi" w:hAnsiTheme="minorHAnsi" w:cstheme="minorHAnsi"/>
        </w:rPr>
        <w:t>product</w:t>
      </w:r>
      <w:r w:rsidRPr="002B5F7A">
        <w:rPr>
          <w:rFonts w:asciiTheme="minorHAnsi" w:hAnsiTheme="minorHAnsi" w:cstheme="minorHAnsi"/>
          <w:spacing w:val="-3"/>
        </w:rPr>
        <w:t xml:space="preserve"> </w:t>
      </w:r>
      <w:r w:rsidRPr="002B5F7A">
        <w:rPr>
          <w:rFonts w:asciiTheme="minorHAnsi" w:hAnsiTheme="minorHAnsi" w:cstheme="minorHAnsi"/>
        </w:rPr>
        <w:t>vendors</w:t>
      </w:r>
      <w:r w:rsidRPr="002B5F7A">
        <w:rPr>
          <w:rFonts w:asciiTheme="minorHAnsi" w:hAnsiTheme="minorHAnsi" w:cstheme="minorHAnsi"/>
          <w:spacing w:val="-3"/>
        </w:rPr>
        <w:t xml:space="preserve"> </w:t>
      </w:r>
      <w:r w:rsidRPr="002B5F7A">
        <w:rPr>
          <w:rFonts w:asciiTheme="minorHAnsi" w:hAnsiTheme="minorHAnsi" w:cstheme="minorHAnsi"/>
        </w:rPr>
        <w:t>of</w:t>
      </w:r>
      <w:r w:rsidRPr="002B5F7A">
        <w:rPr>
          <w:rFonts w:asciiTheme="minorHAnsi" w:hAnsiTheme="minorHAnsi" w:cstheme="minorHAnsi"/>
          <w:spacing w:val="-3"/>
        </w:rPr>
        <w:t xml:space="preserve"> </w:t>
      </w:r>
      <w:r w:rsidRPr="002B5F7A">
        <w:rPr>
          <w:rFonts w:asciiTheme="minorHAnsi" w:hAnsiTheme="minorHAnsi" w:cstheme="minorHAnsi"/>
        </w:rPr>
        <w:t>delivering</w:t>
      </w:r>
      <w:r w:rsidRPr="002B5F7A">
        <w:rPr>
          <w:rFonts w:asciiTheme="minorHAnsi" w:hAnsiTheme="minorHAnsi" w:cstheme="minorHAnsi"/>
          <w:spacing w:val="-2"/>
        </w:rPr>
        <w:t xml:space="preserve"> </w:t>
      </w:r>
      <w:r w:rsidRPr="002B5F7A">
        <w:rPr>
          <w:rFonts w:asciiTheme="minorHAnsi" w:hAnsiTheme="minorHAnsi" w:cstheme="minorHAnsi"/>
        </w:rPr>
        <w:t>software</w:t>
      </w:r>
      <w:r w:rsidRPr="002B5F7A">
        <w:rPr>
          <w:rFonts w:asciiTheme="minorHAnsi" w:hAnsiTheme="minorHAnsi" w:cstheme="minorHAnsi"/>
          <w:spacing w:val="-3"/>
        </w:rPr>
        <w:t xml:space="preserve"> </w:t>
      </w:r>
      <w:r w:rsidRPr="002B5F7A">
        <w:rPr>
          <w:rFonts w:asciiTheme="minorHAnsi" w:hAnsiTheme="minorHAnsi" w:cstheme="minorHAnsi"/>
        </w:rPr>
        <w:t>as</w:t>
      </w:r>
      <w:r w:rsidRPr="002B5F7A">
        <w:rPr>
          <w:rFonts w:asciiTheme="minorHAnsi" w:hAnsiTheme="minorHAnsi" w:cstheme="minorHAnsi"/>
          <w:spacing w:val="-1"/>
        </w:rPr>
        <w:t xml:space="preserve"> </w:t>
      </w:r>
      <w:r w:rsidRPr="002B5F7A">
        <w:rPr>
          <w:rFonts w:asciiTheme="minorHAnsi" w:hAnsiTheme="minorHAnsi" w:cstheme="minorHAnsi"/>
        </w:rPr>
        <w:t>a</w:t>
      </w:r>
      <w:r w:rsidRPr="002B5F7A">
        <w:rPr>
          <w:rFonts w:asciiTheme="minorHAnsi" w:hAnsiTheme="minorHAnsi" w:cstheme="minorHAnsi"/>
          <w:spacing w:val="-1"/>
        </w:rPr>
        <w:t xml:space="preserve"> </w:t>
      </w:r>
      <w:r w:rsidRPr="002B5F7A">
        <w:rPr>
          <w:rFonts w:asciiTheme="minorHAnsi" w:hAnsiTheme="minorHAnsi" w:cstheme="minorHAnsi"/>
        </w:rPr>
        <w:t>service.</w:t>
      </w:r>
      <w:r w:rsidRPr="002B5F7A">
        <w:rPr>
          <w:rFonts w:asciiTheme="minorHAnsi" w:hAnsiTheme="minorHAnsi" w:cstheme="minorHAnsi"/>
          <w:spacing w:val="-1"/>
        </w:rPr>
        <w:t xml:space="preserve"> </w:t>
      </w:r>
      <w:r w:rsidRPr="002B5F7A">
        <w:rPr>
          <w:rFonts w:asciiTheme="minorHAnsi" w:hAnsiTheme="minorHAnsi" w:cstheme="minorHAnsi"/>
        </w:rPr>
        <w:t>In what situations might you decide not to deliver software in this way?</w:t>
      </w:r>
    </w:p>
    <w:p w14:paraId="21DA36AF" w14:textId="77777777" w:rsidR="004D5108" w:rsidRPr="002B5F7A" w:rsidRDefault="00E9252D" w:rsidP="002B5F7A">
      <w:pPr>
        <w:pStyle w:val="ListParagraph"/>
        <w:tabs>
          <w:tab w:val="left" w:pos="741"/>
          <w:tab w:val="left" w:pos="743"/>
        </w:tabs>
        <w:spacing w:line="276" w:lineRule="auto"/>
        <w:ind w:left="743" w:right="103" w:firstLine="0"/>
        <w:jc w:val="both"/>
        <w:rPr>
          <w:rFonts w:asciiTheme="minorHAnsi" w:hAnsiTheme="minorHAnsi" w:cstheme="minorHAnsi"/>
          <w:spacing w:val="-2"/>
        </w:rPr>
      </w:pPr>
      <w:r w:rsidRPr="002B5F7A">
        <w:rPr>
          <w:rFonts w:asciiTheme="minorHAnsi" w:hAnsiTheme="minorHAnsi" w:cstheme="minorHAnsi"/>
          <w:spacing w:val="-2"/>
        </w:rPr>
        <w:t>Answer:</w:t>
      </w:r>
    </w:p>
    <w:p w14:paraId="15C9BE6E" w14:textId="77777777" w:rsidR="006D76C9" w:rsidRDefault="004D5108" w:rsidP="006D76C9">
      <w:pPr>
        <w:pStyle w:val="ListParagraph"/>
        <w:tabs>
          <w:tab w:val="left" w:pos="741"/>
          <w:tab w:val="left" w:pos="743"/>
        </w:tabs>
        <w:spacing w:line="276" w:lineRule="auto"/>
        <w:ind w:left="743" w:right="103" w:firstLine="0"/>
        <w:jc w:val="both"/>
        <w:rPr>
          <w:rFonts w:asciiTheme="minorHAnsi" w:hAnsiTheme="minorHAnsi" w:cstheme="minorHAnsi"/>
          <w:spacing w:val="-2"/>
        </w:rPr>
      </w:pPr>
      <w:r w:rsidRPr="002B5F7A">
        <w:rPr>
          <w:rFonts w:asciiTheme="minorHAnsi" w:hAnsiTheme="minorHAnsi" w:cstheme="minorHAnsi"/>
          <w:spacing w:val="-2"/>
        </w:rPr>
        <w:tab/>
      </w:r>
      <w:r w:rsidR="006D76C9" w:rsidRPr="006D76C9">
        <w:rPr>
          <w:rFonts w:asciiTheme="minorHAnsi" w:hAnsiTheme="minorHAnsi" w:cstheme="minorHAnsi"/>
          <w:spacing w:val="-2"/>
        </w:rPr>
        <w:t xml:space="preserve">The benefits to software vendors of delivering software as a service (SaaS) are more predictable revenue through a subscription model. An example is Google Workspace, which includes applications such as Gmail, Google Docs, and Google Sheets. With this subscription model, vendors receive regular payments from users, either monthly or annually, providing a stable revenue stream. Additionally, users always get the latest version of the software automatically without needing to perform manual updates. SaaS also reduces distribution and installation costs, as well as enables flexible scalability for users with businesses of various sizes. </w:t>
      </w:r>
    </w:p>
    <w:p w14:paraId="002ECD84" w14:textId="779B42FF" w:rsidR="00B22BD9" w:rsidRPr="002B5F7A" w:rsidRDefault="006D76C9" w:rsidP="006D76C9">
      <w:pPr>
        <w:pStyle w:val="ListParagraph"/>
        <w:tabs>
          <w:tab w:val="left" w:pos="741"/>
          <w:tab w:val="left" w:pos="743"/>
        </w:tabs>
        <w:spacing w:line="276" w:lineRule="auto"/>
        <w:ind w:left="743" w:right="103" w:firstLine="0"/>
        <w:jc w:val="both"/>
        <w:rPr>
          <w:rFonts w:asciiTheme="minorHAnsi" w:hAnsiTheme="minorHAnsi" w:cstheme="minorHAnsi"/>
        </w:rPr>
      </w:pPr>
      <w:r>
        <w:rPr>
          <w:rFonts w:asciiTheme="minorHAnsi" w:hAnsiTheme="minorHAnsi" w:cstheme="minorHAnsi"/>
          <w:spacing w:val="-2"/>
        </w:rPr>
        <w:tab/>
      </w:r>
      <w:r w:rsidRPr="006D76C9">
        <w:rPr>
          <w:rFonts w:asciiTheme="minorHAnsi" w:hAnsiTheme="minorHAnsi" w:cstheme="minorHAnsi"/>
          <w:spacing w:val="-2"/>
        </w:rPr>
        <w:t>However, in situations that require high levels of security or regulatory compliance, such as in the healthcare or financial sectors, some organizations prefer on-premise software solutions like Microsoft Office (desktop version) to have better control over their sensitive data. Furthermore, if the internet connection is unstable, using SaaS services like Google Workspace becomes less practical. For companies with highly specialized workflows, SaaS may need to be more flexible compared to on-premise software solutions that can be further customized.</w:t>
      </w:r>
    </w:p>
    <w:p w14:paraId="4603000F" w14:textId="77777777" w:rsidR="00261A35" w:rsidRPr="002B5F7A" w:rsidRDefault="00261A35" w:rsidP="002B5F7A">
      <w:pPr>
        <w:pStyle w:val="BodyText"/>
        <w:spacing w:before="25" w:line="276" w:lineRule="auto"/>
        <w:jc w:val="both"/>
        <w:rPr>
          <w:rFonts w:asciiTheme="minorHAnsi" w:hAnsiTheme="minorHAnsi" w:cstheme="minorHAnsi"/>
        </w:rPr>
      </w:pPr>
    </w:p>
    <w:p w14:paraId="7C262A38" w14:textId="77777777" w:rsidR="00261A35" w:rsidRPr="002B5F7A" w:rsidRDefault="00000000" w:rsidP="002B5F7A">
      <w:pPr>
        <w:pStyle w:val="ListParagraph"/>
        <w:numPr>
          <w:ilvl w:val="0"/>
          <w:numId w:val="2"/>
        </w:numPr>
        <w:tabs>
          <w:tab w:val="left" w:pos="741"/>
          <w:tab w:val="left" w:pos="743"/>
        </w:tabs>
        <w:spacing w:before="1" w:line="276" w:lineRule="auto"/>
        <w:ind w:right="287"/>
        <w:jc w:val="both"/>
        <w:rPr>
          <w:rFonts w:asciiTheme="minorHAnsi" w:hAnsiTheme="minorHAnsi" w:cstheme="minorHAnsi"/>
        </w:rPr>
      </w:pPr>
      <w:r w:rsidRPr="002B5F7A">
        <w:rPr>
          <w:rFonts w:asciiTheme="minorHAnsi" w:hAnsiTheme="minorHAnsi" w:cstheme="minorHAnsi"/>
        </w:rPr>
        <w:t>Why</w:t>
      </w:r>
      <w:r w:rsidRPr="002B5F7A">
        <w:rPr>
          <w:rFonts w:asciiTheme="minorHAnsi" w:hAnsiTheme="minorHAnsi" w:cstheme="minorHAnsi"/>
          <w:spacing w:val="-2"/>
        </w:rPr>
        <w:t xml:space="preserve"> </w:t>
      </w:r>
      <w:r w:rsidRPr="002B5F7A">
        <w:rPr>
          <w:rFonts w:asciiTheme="minorHAnsi" w:hAnsiTheme="minorHAnsi" w:cstheme="minorHAnsi"/>
        </w:rPr>
        <w:t>is</w:t>
      </w:r>
      <w:r w:rsidRPr="002B5F7A">
        <w:rPr>
          <w:rFonts w:asciiTheme="minorHAnsi" w:hAnsiTheme="minorHAnsi" w:cstheme="minorHAnsi"/>
          <w:spacing w:val="-5"/>
        </w:rPr>
        <w:t xml:space="preserve"> </w:t>
      </w:r>
      <w:r w:rsidRPr="002B5F7A">
        <w:rPr>
          <w:rFonts w:asciiTheme="minorHAnsi" w:hAnsiTheme="minorHAnsi" w:cstheme="minorHAnsi"/>
        </w:rPr>
        <w:t>cost</w:t>
      </w:r>
      <w:r w:rsidRPr="002B5F7A">
        <w:rPr>
          <w:rFonts w:asciiTheme="minorHAnsi" w:hAnsiTheme="minorHAnsi" w:cstheme="minorHAnsi"/>
          <w:spacing w:val="-2"/>
        </w:rPr>
        <w:t xml:space="preserve"> </w:t>
      </w:r>
      <w:r w:rsidRPr="002B5F7A">
        <w:rPr>
          <w:rFonts w:asciiTheme="minorHAnsi" w:hAnsiTheme="minorHAnsi" w:cstheme="minorHAnsi"/>
        </w:rPr>
        <w:t>not</w:t>
      </w:r>
      <w:r w:rsidRPr="002B5F7A">
        <w:rPr>
          <w:rFonts w:asciiTheme="minorHAnsi" w:hAnsiTheme="minorHAnsi" w:cstheme="minorHAnsi"/>
          <w:spacing w:val="-2"/>
        </w:rPr>
        <w:t xml:space="preserve"> </w:t>
      </w:r>
      <w:r w:rsidRPr="002B5F7A">
        <w:rPr>
          <w:rFonts w:asciiTheme="minorHAnsi" w:hAnsiTheme="minorHAnsi" w:cstheme="minorHAnsi"/>
        </w:rPr>
        <w:t>the</w:t>
      </w:r>
      <w:r w:rsidRPr="002B5F7A">
        <w:rPr>
          <w:rFonts w:asciiTheme="minorHAnsi" w:hAnsiTheme="minorHAnsi" w:cstheme="minorHAnsi"/>
          <w:spacing w:val="-4"/>
        </w:rPr>
        <w:t xml:space="preserve"> </w:t>
      </w:r>
      <w:r w:rsidRPr="002B5F7A">
        <w:rPr>
          <w:rFonts w:asciiTheme="minorHAnsi" w:hAnsiTheme="minorHAnsi" w:cstheme="minorHAnsi"/>
        </w:rPr>
        <w:t>most</w:t>
      </w:r>
      <w:r w:rsidRPr="002B5F7A">
        <w:rPr>
          <w:rFonts w:asciiTheme="minorHAnsi" w:hAnsiTheme="minorHAnsi" w:cstheme="minorHAnsi"/>
          <w:spacing w:val="-2"/>
        </w:rPr>
        <w:t xml:space="preserve"> </w:t>
      </w:r>
      <w:r w:rsidRPr="002B5F7A">
        <w:rPr>
          <w:rFonts w:asciiTheme="minorHAnsi" w:hAnsiTheme="minorHAnsi" w:cstheme="minorHAnsi"/>
        </w:rPr>
        <w:t>important</w:t>
      </w:r>
      <w:r w:rsidRPr="002B5F7A">
        <w:rPr>
          <w:rFonts w:asciiTheme="minorHAnsi" w:hAnsiTheme="minorHAnsi" w:cstheme="minorHAnsi"/>
          <w:spacing w:val="-2"/>
        </w:rPr>
        <w:t xml:space="preserve"> </w:t>
      </w:r>
      <w:r w:rsidRPr="002B5F7A">
        <w:rPr>
          <w:rFonts w:asciiTheme="minorHAnsi" w:hAnsiTheme="minorHAnsi" w:cstheme="minorHAnsi"/>
        </w:rPr>
        <w:t>factor</w:t>
      </w:r>
      <w:r w:rsidRPr="002B5F7A">
        <w:rPr>
          <w:rFonts w:asciiTheme="minorHAnsi" w:hAnsiTheme="minorHAnsi" w:cstheme="minorHAnsi"/>
          <w:spacing w:val="-5"/>
        </w:rPr>
        <w:t xml:space="preserve"> </w:t>
      </w:r>
      <w:r w:rsidRPr="002B5F7A">
        <w:rPr>
          <w:rFonts w:asciiTheme="minorHAnsi" w:hAnsiTheme="minorHAnsi" w:cstheme="minorHAnsi"/>
        </w:rPr>
        <w:t>to</w:t>
      </w:r>
      <w:r w:rsidRPr="002B5F7A">
        <w:rPr>
          <w:rFonts w:asciiTheme="minorHAnsi" w:hAnsiTheme="minorHAnsi" w:cstheme="minorHAnsi"/>
          <w:spacing w:val="-1"/>
        </w:rPr>
        <w:t xml:space="preserve"> </w:t>
      </w:r>
      <w:r w:rsidRPr="002B5F7A">
        <w:rPr>
          <w:rFonts w:asciiTheme="minorHAnsi" w:hAnsiTheme="minorHAnsi" w:cstheme="minorHAnsi"/>
        </w:rPr>
        <w:t>consider</w:t>
      </w:r>
      <w:r w:rsidRPr="002B5F7A">
        <w:rPr>
          <w:rFonts w:asciiTheme="minorHAnsi" w:hAnsiTheme="minorHAnsi" w:cstheme="minorHAnsi"/>
          <w:spacing w:val="-2"/>
        </w:rPr>
        <w:t xml:space="preserve"> </w:t>
      </w:r>
      <w:r w:rsidRPr="002B5F7A">
        <w:rPr>
          <w:rFonts w:asciiTheme="minorHAnsi" w:hAnsiTheme="minorHAnsi" w:cstheme="minorHAnsi"/>
        </w:rPr>
        <w:t>when</w:t>
      </w:r>
      <w:r w:rsidRPr="002B5F7A">
        <w:rPr>
          <w:rFonts w:asciiTheme="minorHAnsi" w:hAnsiTheme="minorHAnsi" w:cstheme="minorHAnsi"/>
          <w:spacing w:val="-2"/>
        </w:rPr>
        <w:t xml:space="preserve"> </w:t>
      </w:r>
      <w:r w:rsidRPr="002B5F7A">
        <w:rPr>
          <w:rFonts w:asciiTheme="minorHAnsi" w:hAnsiTheme="minorHAnsi" w:cstheme="minorHAnsi"/>
        </w:rPr>
        <w:t>choosing</w:t>
      </w:r>
      <w:r w:rsidRPr="002B5F7A">
        <w:rPr>
          <w:rFonts w:asciiTheme="minorHAnsi" w:hAnsiTheme="minorHAnsi" w:cstheme="minorHAnsi"/>
          <w:spacing w:val="-3"/>
        </w:rPr>
        <w:t xml:space="preserve"> </w:t>
      </w:r>
      <w:r w:rsidRPr="002B5F7A">
        <w:rPr>
          <w:rFonts w:asciiTheme="minorHAnsi" w:hAnsiTheme="minorHAnsi" w:cstheme="minorHAnsi"/>
        </w:rPr>
        <w:t>a</w:t>
      </w:r>
      <w:r w:rsidRPr="002B5F7A">
        <w:rPr>
          <w:rFonts w:asciiTheme="minorHAnsi" w:hAnsiTheme="minorHAnsi" w:cstheme="minorHAnsi"/>
          <w:spacing w:val="-2"/>
        </w:rPr>
        <w:t xml:space="preserve"> </w:t>
      </w:r>
      <w:r w:rsidRPr="002B5F7A">
        <w:rPr>
          <w:rFonts w:asciiTheme="minorHAnsi" w:hAnsiTheme="minorHAnsi" w:cstheme="minorHAnsi"/>
        </w:rPr>
        <w:t>cloud</w:t>
      </w:r>
      <w:r w:rsidRPr="002B5F7A">
        <w:rPr>
          <w:rFonts w:asciiTheme="minorHAnsi" w:hAnsiTheme="minorHAnsi" w:cstheme="minorHAnsi"/>
          <w:spacing w:val="-3"/>
        </w:rPr>
        <w:t xml:space="preserve"> </w:t>
      </w:r>
      <w:r w:rsidRPr="002B5F7A">
        <w:rPr>
          <w:rFonts w:asciiTheme="minorHAnsi" w:hAnsiTheme="minorHAnsi" w:cstheme="minorHAnsi"/>
        </w:rPr>
        <w:t>platform</w:t>
      </w:r>
      <w:r w:rsidRPr="002B5F7A">
        <w:rPr>
          <w:rFonts w:asciiTheme="minorHAnsi" w:hAnsiTheme="minorHAnsi" w:cstheme="minorHAnsi"/>
          <w:spacing w:val="-1"/>
        </w:rPr>
        <w:t xml:space="preserve"> </w:t>
      </w:r>
      <w:r w:rsidRPr="002B5F7A">
        <w:rPr>
          <w:rFonts w:asciiTheme="minorHAnsi" w:hAnsiTheme="minorHAnsi" w:cstheme="minorHAnsi"/>
        </w:rPr>
        <w:t>for development and software delivery?</w:t>
      </w:r>
    </w:p>
    <w:p w14:paraId="1C48A923" w14:textId="77777777" w:rsidR="00164C47" w:rsidRPr="002B5F7A" w:rsidRDefault="0080587B" w:rsidP="002B5F7A">
      <w:pPr>
        <w:pStyle w:val="ListParagraph"/>
        <w:tabs>
          <w:tab w:val="left" w:pos="741"/>
          <w:tab w:val="left" w:pos="743"/>
        </w:tabs>
        <w:spacing w:before="1" w:line="276" w:lineRule="auto"/>
        <w:ind w:left="743" w:right="287" w:firstLine="0"/>
        <w:jc w:val="both"/>
        <w:rPr>
          <w:rFonts w:asciiTheme="minorHAnsi" w:hAnsiTheme="minorHAnsi" w:cstheme="minorHAnsi"/>
        </w:rPr>
      </w:pPr>
      <w:r w:rsidRPr="002B5F7A">
        <w:rPr>
          <w:rFonts w:asciiTheme="minorHAnsi" w:hAnsiTheme="minorHAnsi" w:cstheme="minorHAnsi"/>
        </w:rPr>
        <w:t>Answer:</w:t>
      </w:r>
    </w:p>
    <w:p w14:paraId="3E0E29CE" w14:textId="38257224" w:rsidR="007633C9" w:rsidRPr="00164C47" w:rsidRDefault="00ED3C33" w:rsidP="002B5F7A">
      <w:pPr>
        <w:pStyle w:val="ListParagraph"/>
        <w:tabs>
          <w:tab w:val="left" w:pos="741"/>
          <w:tab w:val="left" w:pos="743"/>
        </w:tabs>
        <w:spacing w:before="1" w:line="276" w:lineRule="auto"/>
        <w:ind w:left="743" w:right="287" w:firstLine="0"/>
        <w:jc w:val="both"/>
        <w:rPr>
          <w:rFonts w:asciiTheme="minorHAnsi" w:hAnsiTheme="minorHAnsi" w:cstheme="minorHAnsi"/>
        </w:rPr>
      </w:pPr>
      <w:r>
        <w:rPr>
          <w:rFonts w:asciiTheme="minorHAnsi" w:hAnsiTheme="minorHAnsi" w:cstheme="minorHAnsi"/>
        </w:rPr>
        <w:tab/>
      </w:r>
      <w:r w:rsidR="007633C9" w:rsidRPr="007633C9">
        <w:rPr>
          <w:rFonts w:asciiTheme="minorHAnsi" w:hAnsiTheme="minorHAnsi" w:cstheme="minorHAnsi"/>
        </w:rPr>
        <w:t xml:space="preserve">Cost is still important but not the main factor when choosing a cloud platform. In my opinion, it is more important to choose a platform that has the features necessary for the application and is easy to use. A cheap platform that is difficult to use or lacks the required features can actually waste time and effort. For example, Google Cloud or AWS offers many features needed for large-scale application development, such as scalability and high-level security. However, if a cheaper platform like a small hosting service does not have these features, it could lead to performance and security issues in the future. In addition, system reliability, security features, and ease of use are often more important than just cost. For example, in the financial industry, where sensitive data is highly protected, a platform offering high levels of encryption and compliance, like Microsoft Azure, is preferred even though it may be more expensive because its security is more </w:t>
      </w:r>
      <w:r w:rsidR="007633C9" w:rsidRPr="007633C9">
        <w:rPr>
          <w:rFonts w:asciiTheme="minorHAnsi" w:hAnsiTheme="minorHAnsi" w:cstheme="minorHAnsi"/>
        </w:rPr>
        <w:lastRenderedPageBreak/>
        <w:t>guaranteed compared to cheaper options that lack such features.</w:t>
      </w:r>
    </w:p>
    <w:p w14:paraId="1AC98545" w14:textId="77777777" w:rsidR="00261A35" w:rsidRPr="002B5F7A" w:rsidRDefault="00261A35" w:rsidP="002B5F7A">
      <w:pPr>
        <w:pStyle w:val="BodyText"/>
        <w:spacing w:before="42" w:line="276" w:lineRule="auto"/>
        <w:jc w:val="both"/>
        <w:rPr>
          <w:rFonts w:asciiTheme="minorHAnsi" w:hAnsiTheme="minorHAnsi" w:cstheme="minorHAnsi"/>
        </w:rPr>
      </w:pPr>
    </w:p>
    <w:p w14:paraId="400A57DF" w14:textId="77777777" w:rsidR="00261A35" w:rsidRPr="002B5F7A" w:rsidRDefault="00000000" w:rsidP="002B5F7A">
      <w:pPr>
        <w:pStyle w:val="ListParagraph"/>
        <w:numPr>
          <w:ilvl w:val="0"/>
          <w:numId w:val="2"/>
        </w:numPr>
        <w:tabs>
          <w:tab w:val="left" w:pos="741"/>
        </w:tabs>
        <w:spacing w:line="276" w:lineRule="auto"/>
        <w:ind w:left="741" w:hanging="358"/>
        <w:jc w:val="both"/>
        <w:rPr>
          <w:rFonts w:asciiTheme="minorHAnsi" w:hAnsiTheme="minorHAnsi" w:cstheme="minorHAnsi"/>
        </w:rPr>
      </w:pPr>
      <w:r w:rsidRPr="002B5F7A">
        <w:rPr>
          <w:rFonts w:asciiTheme="minorHAnsi" w:hAnsiTheme="minorHAnsi" w:cstheme="minorHAnsi"/>
        </w:rPr>
        <w:t>Explain</w:t>
      </w:r>
      <w:r w:rsidRPr="002B5F7A">
        <w:rPr>
          <w:rFonts w:asciiTheme="minorHAnsi" w:hAnsiTheme="minorHAnsi" w:cstheme="minorHAnsi"/>
          <w:spacing w:val="-7"/>
        </w:rPr>
        <w:t xml:space="preserve"> </w:t>
      </w:r>
      <w:r w:rsidRPr="002B5F7A">
        <w:rPr>
          <w:rFonts w:asciiTheme="minorHAnsi" w:hAnsiTheme="minorHAnsi" w:cstheme="minorHAnsi"/>
        </w:rPr>
        <w:t>why</w:t>
      </w:r>
      <w:r w:rsidRPr="002B5F7A">
        <w:rPr>
          <w:rFonts w:asciiTheme="minorHAnsi" w:hAnsiTheme="minorHAnsi" w:cstheme="minorHAnsi"/>
          <w:spacing w:val="-6"/>
        </w:rPr>
        <w:t xml:space="preserve"> </w:t>
      </w:r>
      <w:r w:rsidRPr="002B5F7A">
        <w:rPr>
          <w:rFonts w:asciiTheme="minorHAnsi" w:hAnsiTheme="minorHAnsi" w:cstheme="minorHAnsi"/>
        </w:rPr>
        <w:t>microservices</w:t>
      </w:r>
      <w:r w:rsidRPr="002B5F7A">
        <w:rPr>
          <w:rFonts w:asciiTheme="minorHAnsi" w:hAnsiTheme="minorHAnsi" w:cstheme="minorHAnsi"/>
          <w:spacing w:val="-5"/>
        </w:rPr>
        <w:t xml:space="preserve"> </w:t>
      </w:r>
      <w:r w:rsidRPr="002B5F7A">
        <w:rPr>
          <w:rFonts w:asciiTheme="minorHAnsi" w:hAnsiTheme="minorHAnsi" w:cstheme="minorHAnsi"/>
        </w:rPr>
        <w:t>should</w:t>
      </w:r>
      <w:r w:rsidRPr="002B5F7A">
        <w:rPr>
          <w:rFonts w:asciiTheme="minorHAnsi" w:hAnsiTheme="minorHAnsi" w:cstheme="minorHAnsi"/>
          <w:spacing w:val="-6"/>
        </w:rPr>
        <w:t xml:space="preserve"> </w:t>
      </w:r>
      <w:r w:rsidRPr="002B5F7A">
        <w:rPr>
          <w:rFonts w:asciiTheme="minorHAnsi" w:hAnsiTheme="minorHAnsi" w:cstheme="minorHAnsi"/>
        </w:rPr>
        <w:t>have</w:t>
      </w:r>
      <w:r w:rsidRPr="002B5F7A">
        <w:rPr>
          <w:rFonts w:asciiTheme="minorHAnsi" w:hAnsiTheme="minorHAnsi" w:cstheme="minorHAnsi"/>
          <w:spacing w:val="-6"/>
        </w:rPr>
        <w:t xml:space="preserve"> </w:t>
      </w:r>
      <w:r w:rsidRPr="002B5F7A">
        <w:rPr>
          <w:rFonts w:asciiTheme="minorHAnsi" w:hAnsiTheme="minorHAnsi" w:cstheme="minorHAnsi"/>
        </w:rPr>
        <w:t>low</w:t>
      </w:r>
      <w:r w:rsidRPr="002B5F7A">
        <w:rPr>
          <w:rFonts w:asciiTheme="minorHAnsi" w:hAnsiTheme="minorHAnsi" w:cstheme="minorHAnsi"/>
          <w:spacing w:val="-2"/>
        </w:rPr>
        <w:t xml:space="preserve"> </w:t>
      </w:r>
      <w:r w:rsidRPr="002B5F7A">
        <w:rPr>
          <w:rFonts w:asciiTheme="minorHAnsi" w:hAnsiTheme="minorHAnsi" w:cstheme="minorHAnsi"/>
        </w:rPr>
        <w:t>coupling</w:t>
      </w:r>
      <w:r w:rsidRPr="002B5F7A">
        <w:rPr>
          <w:rFonts w:asciiTheme="minorHAnsi" w:hAnsiTheme="minorHAnsi" w:cstheme="minorHAnsi"/>
          <w:spacing w:val="-5"/>
        </w:rPr>
        <w:t xml:space="preserve"> </w:t>
      </w:r>
      <w:r w:rsidRPr="002B5F7A">
        <w:rPr>
          <w:rFonts w:asciiTheme="minorHAnsi" w:hAnsiTheme="minorHAnsi" w:cstheme="minorHAnsi"/>
        </w:rPr>
        <w:t>and</w:t>
      </w:r>
      <w:r w:rsidRPr="002B5F7A">
        <w:rPr>
          <w:rFonts w:asciiTheme="minorHAnsi" w:hAnsiTheme="minorHAnsi" w:cstheme="minorHAnsi"/>
          <w:spacing w:val="-5"/>
        </w:rPr>
        <w:t xml:space="preserve"> </w:t>
      </w:r>
      <w:r w:rsidRPr="002B5F7A">
        <w:rPr>
          <w:rFonts w:asciiTheme="minorHAnsi" w:hAnsiTheme="minorHAnsi" w:cstheme="minorHAnsi"/>
        </w:rPr>
        <w:t>high</w:t>
      </w:r>
      <w:r w:rsidRPr="002B5F7A">
        <w:rPr>
          <w:rFonts w:asciiTheme="minorHAnsi" w:hAnsiTheme="minorHAnsi" w:cstheme="minorHAnsi"/>
          <w:spacing w:val="-4"/>
        </w:rPr>
        <w:t xml:space="preserve"> </w:t>
      </w:r>
      <w:r w:rsidRPr="002B5F7A">
        <w:rPr>
          <w:rFonts w:asciiTheme="minorHAnsi" w:hAnsiTheme="minorHAnsi" w:cstheme="minorHAnsi"/>
          <w:spacing w:val="-2"/>
        </w:rPr>
        <w:t>cohesion.</w:t>
      </w:r>
    </w:p>
    <w:p w14:paraId="7915A67A" w14:textId="77777777" w:rsidR="007633C9" w:rsidRDefault="00164C47" w:rsidP="007633C9">
      <w:pPr>
        <w:pStyle w:val="ListParagraph"/>
        <w:tabs>
          <w:tab w:val="left" w:pos="741"/>
          <w:tab w:val="left" w:pos="743"/>
        </w:tabs>
        <w:spacing w:before="1" w:line="276" w:lineRule="auto"/>
        <w:ind w:left="743" w:right="287" w:firstLine="0"/>
        <w:jc w:val="both"/>
        <w:rPr>
          <w:rFonts w:asciiTheme="minorHAnsi" w:hAnsiTheme="minorHAnsi" w:cstheme="minorHAnsi"/>
        </w:rPr>
      </w:pPr>
      <w:r w:rsidRPr="002B5F7A">
        <w:rPr>
          <w:rFonts w:asciiTheme="minorHAnsi" w:hAnsiTheme="minorHAnsi" w:cstheme="minorHAnsi"/>
        </w:rPr>
        <w:t>Answer:</w:t>
      </w:r>
    </w:p>
    <w:p w14:paraId="2BC6C75F" w14:textId="6F5F5AA6" w:rsidR="00261A35" w:rsidRDefault="00ED3C33" w:rsidP="007633C9">
      <w:pPr>
        <w:pStyle w:val="ListParagraph"/>
        <w:tabs>
          <w:tab w:val="left" w:pos="741"/>
          <w:tab w:val="left" w:pos="743"/>
        </w:tabs>
        <w:spacing w:before="1" w:line="276" w:lineRule="auto"/>
        <w:ind w:left="743" w:right="287" w:firstLine="0"/>
        <w:jc w:val="both"/>
        <w:rPr>
          <w:rFonts w:asciiTheme="minorHAnsi" w:eastAsia="Times New Roman" w:hAnsiTheme="minorHAnsi" w:cstheme="minorHAnsi"/>
        </w:rPr>
      </w:pPr>
      <w:r>
        <w:rPr>
          <w:rFonts w:asciiTheme="minorHAnsi" w:eastAsia="Times New Roman" w:hAnsiTheme="minorHAnsi" w:cstheme="minorHAnsi"/>
        </w:rPr>
        <w:tab/>
      </w:r>
      <w:r w:rsidR="007633C9" w:rsidRPr="007633C9">
        <w:rPr>
          <w:rFonts w:asciiTheme="minorHAnsi" w:eastAsia="Times New Roman" w:hAnsiTheme="minorHAnsi" w:cstheme="minorHAnsi"/>
        </w:rPr>
        <w:t xml:space="preserve">Microservices should have low coupling and high cohesion to ensure the system remains flexible, maintainable, and scalable. Low coupling means each microservice operates independently and does not rely heavily on other services. This is important so that if one service fails or is updated, other services are not affected. For example, in an e-commerce platform, the payment service should continue functioning even if the product catalog service changes. Meanwhile, high cohesion means each microservice focuses on a single, clear business function or task. A highly cohesive service is easier to understand, test, and maintain because its functionality is focused and not mixed with unrelated tasks. For </w:t>
      </w:r>
      <w:proofErr w:type="gramStart"/>
      <w:r w:rsidR="007633C9" w:rsidRPr="007633C9">
        <w:rPr>
          <w:rFonts w:asciiTheme="minorHAnsi" w:eastAsia="Times New Roman" w:hAnsiTheme="minorHAnsi" w:cstheme="minorHAnsi"/>
        </w:rPr>
        <w:t>instance</w:t>
      </w:r>
      <w:proofErr w:type="gramEnd"/>
      <w:r w:rsidR="007633C9" w:rsidRPr="007633C9">
        <w:rPr>
          <w:rFonts w:asciiTheme="minorHAnsi" w:eastAsia="Times New Roman" w:hAnsiTheme="minorHAnsi" w:cstheme="minorHAnsi"/>
        </w:rPr>
        <w:t xml:space="preserve"> the user authentication service handles only login and security without being involved in inventory management or payment processing. By adhering to these principles, microservices can evolve and scale independently, making the system more flexible, easier to test, and faster to develop.</w:t>
      </w:r>
    </w:p>
    <w:p w14:paraId="7F45F7C0" w14:textId="77777777" w:rsidR="007633C9" w:rsidRPr="002B5F7A" w:rsidRDefault="007633C9" w:rsidP="007633C9">
      <w:pPr>
        <w:pStyle w:val="ListParagraph"/>
        <w:tabs>
          <w:tab w:val="left" w:pos="741"/>
          <w:tab w:val="left" w:pos="743"/>
        </w:tabs>
        <w:spacing w:before="1" w:line="276" w:lineRule="auto"/>
        <w:ind w:left="743" w:right="287" w:firstLine="0"/>
        <w:jc w:val="both"/>
        <w:rPr>
          <w:rFonts w:asciiTheme="minorHAnsi" w:hAnsiTheme="minorHAnsi" w:cstheme="minorHAnsi"/>
        </w:rPr>
      </w:pPr>
    </w:p>
    <w:p w14:paraId="03DB4362" w14:textId="77777777" w:rsidR="00261A35" w:rsidRPr="002B5F7A" w:rsidRDefault="00000000" w:rsidP="002B5F7A">
      <w:pPr>
        <w:pStyle w:val="ListParagraph"/>
        <w:numPr>
          <w:ilvl w:val="0"/>
          <w:numId w:val="2"/>
        </w:numPr>
        <w:tabs>
          <w:tab w:val="left" w:pos="741"/>
        </w:tabs>
        <w:spacing w:line="276" w:lineRule="auto"/>
        <w:ind w:left="741" w:hanging="358"/>
        <w:jc w:val="both"/>
        <w:rPr>
          <w:rFonts w:asciiTheme="minorHAnsi" w:hAnsiTheme="minorHAnsi" w:cstheme="minorHAnsi"/>
        </w:rPr>
      </w:pPr>
      <w:r w:rsidRPr="002B5F7A">
        <w:rPr>
          <w:rFonts w:asciiTheme="minorHAnsi" w:hAnsiTheme="minorHAnsi" w:cstheme="minorHAnsi"/>
        </w:rPr>
        <w:t>Explain</w:t>
      </w:r>
      <w:r w:rsidRPr="002B5F7A">
        <w:rPr>
          <w:rFonts w:asciiTheme="minorHAnsi" w:hAnsiTheme="minorHAnsi" w:cstheme="minorHAnsi"/>
          <w:spacing w:val="-8"/>
        </w:rPr>
        <w:t xml:space="preserve"> </w:t>
      </w:r>
      <w:r w:rsidRPr="002B5F7A">
        <w:rPr>
          <w:rFonts w:asciiTheme="minorHAnsi" w:hAnsiTheme="minorHAnsi" w:cstheme="minorHAnsi"/>
        </w:rPr>
        <w:t>the</w:t>
      </w:r>
      <w:r w:rsidRPr="002B5F7A">
        <w:rPr>
          <w:rFonts w:asciiTheme="minorHAnsi" w:hAnsiTheme="minorHAnsi" w:cstheme="minorHAnsi"/>
          <w:spacing w:val="-5"/>
        </w:rPr>
        <w:t xml:space="preserve"> </w:t>
      </w:r>
      <w:r w:rsidRPr="002B5F7A">
        <w:rPr>
          <w:rFonts w:asciiTheme="minorHAnsi" w:hAnsiTheme="minorHAnsi" w:cstheme="minorHAnsi"/>
        </w:rPr>
        <w:t>differences</w:t>
      </w:r>
      <w:r w:rsidRPr="002B5F7A">
        <w:rPr>
          <w:rFonts w:asciiTheme="minorHAnsi" w:hAnsiTheme="minorHAnsi" w:cstheme="minorHAnsi"/>
          <w:spacing w:val="-5"/>
        </w:rPr>
        <w:t xml:space="preserve"> </w:t>
      </w:r>
      <w:r w:rsidRPr="002B5F7A">
        <w:rPr>
          <w:rFonts w:asciiTheme="minorHAnsi" w:hAnsiTheme="minorHAnsi" w:cstheme="minorHAnsi"/>
        </w:rPr>
        <w:t>between</w:t>
      </w:r>
      <w:r w:rsidRPr="002B5F7A">
        <w:rPr>
          <w:rFonts w:asciiTheme="minorHAnsi" w:hAnsiTheme="minorHAnsi" w:cstheme="minorHAnsi"/>
          <w:spacing w:val="-5"/>
        </w:rPr>
        <w:t xml:space="preserve"> </w:t>
      </w:r>
      <w:r w:rsidRPr="002B5F7A">
        <w:rPr>
          <w:rFonts w:asciiTheme="minorHAnsi" w:hAnsiTheme="minorHAnsi" w:cstheme="minorHAnsi"/>
        </w:rPr>
        <w:t>synchronous</w:t>
      </w:r>
      <w:r w:rsidRPr="002B5F7A">
        <w:rPr>
          <w:rFonts w:asciiTheme="minorHAnsi" w:hAnsiTheme="minorHAnsi" w:cstheme="minorHAnsi"/>
          <w:spacing w:val="-5"/>
        </w:rPr>
        <w:t xml:space="preserve"> </w:t>
      </w:r>
      <w:r w:rsidRPr="002B5F7A">
        <w:rPr>
          <w:rFonts w:asciiTheme="minorHAnsi" w:hAnsiTheme="minorHAnsi" w:cstheme="minorHAnsi"/>
        </w:rPr>
        <w:t>and</w:t>
      </w:r>
      <w:r w:rsidRPr="002B5F7A">
        <w:rPr>
          <w:rFonts w:asciiTheme="minorHAnsi" w:hAnsiTheme="minorHAnsi" w:cstheme="minorHAnsi"/>
          <w:spacing w:val="-7"/>
        </w:rPr>
        <w:t xml:space="preserve"> </w:t>
      </w:r>
      <w:r w:rsidRPr="002B5F7A">
        <w:rPr>
          <w:rFonts w:asciiTheme="minorHAnsi" w:hAnsiTheme="minorHAnsi" w:cstheme="minorHAnsi"/>
        </w:rPr>
        <w:t>asynchronous</w:t>
      </w:r>
      <w:r w:rsidRPr="002B5F7A">
        <w:rPr>
          <w:rFonts w:asciiTheme="minorHAnsi" w:hAnsiTheme="minorHAnsi" w:cstheme="minorHAnsi"/>
          <w:spacing w:val="-6"/>
        </w:rPr>
        <w:t xml:space="preserve"> </w:t>
      </w:r>
      <w:r w:rsidRPr="002B5F7A">
        <w:rPr>
          <w:rFonts w:asciiTheme="minorHAnsi" w:hAnsiTheme="minorHAnsi" w:cstheme="minorHAnsi"/>
        </w:rPr>
        <w:t>microservices</w:t>
      </w:r>
      <w:r w:rsidRPr="002B5F7A">
        <w:rPr>
          <w:rFonts w:asciiTheme="minorHAnsi" w:hAnsiTheme="minorHAnsi" w:cstheme="minorHAnsi"/>
          <w:spacing w:val="-4"/>
        </w:rPr>
        <w:t xml:space="preserve"> </w:t>
      </w:r>
      <w:r w:rsidRPr="002B5F7A">
        <w:rPr>
          <w:rFonts w:asciiTheme="minorHAnsi" w:hAnsiTheme="minorHAnsi" w:cstheme="minorHAnsi"/>
          <w:spacing w:val="-2"/>
        </w:rPr>
        <w:t>interactions.</w:t>
      </w:r>
    </w:p>
    <w:p w14:paraId="202C6FC2" w14:textId="77777777" w:rsidR="002B5F7A" w:rsidRPr="002B5F7A" w:rsidRDefault="002B5F7A" w:rsidP="002B5F7A">
      <w:pPr>
        <w:pStyle w:val="ListParagraph"/>
        <w:tabs>
          <w:tab w:val="left" w:pos="741"/>
          <w:tab w:val="left" w:pos="743"/>
        </w:tabs>
        <w:spacing w:before="1" w:line="276" w:lineRule="auto"/>
        <w:ind w:left="743" w:right="287" w:firstLine="0"/>
        <w:jc w:val="both"/>
        <w:rPr>
          <w:rFonts w:asciiTheme="minorHAnsi" w:hAnsiTheme="minorHAnsi" w:cstheme="minorHAnsi"/>
        </w:rPr>
      </w:pPr>
      <w:r w:rsidRPr="002B5F7A">
        <w:rPr>
          <w:rFonts w:asciiTheme="minorHAnsi" w:hAnsiTheme="minorHAnsi" w:cstheme="minorHAnsi"/>
        </w:rPr>
        <w:t>Answer:</w:t>
      </w:r>
    </w:p>
    <w:p w14:paraId="5B198C8B" w14:textId="7EB4A549" w:rsidR="00ED3C33" w:rsidRPr="00ED3C33" w:rsidRDefault="002B5F7A" w:rsidP="00ED3C33">
      <w:pPr>
        <w:pStyle w:val="ListParagraph"/>
        <w:tabs>
          <w:tab w:val="left" w:pos="741"/>
          <w:tab w:val="left" w:pos="743"/>
        </w:tabs>
        <w:spacing w:before="1" w:line="276" w:lineRule="auto"/>
        <w:ind w:left="743" w:right="287"/>
        <w:jc w:val="both"/>
        <w:rPr>
          <w:rFonts w:asciiTheme="minorHAnsi" w:eastAsia="Times New Roman" w:hAnsiTheme="minorHAnsi" w:cstheme="minorHAnsi"/>
        </w:rPr>
      </w:pPr>
      <w:r w:rsidRPr="002B5F7A">
        <w:rPr>
          <w:rFonts w:asciiTheme="minorHAnsi" w:eastAsia="Times New Roman" w:hAnsiTheme="minorHAnsi" w:cstheme="minorHAnsi"/>
        </w:rPr>
        <w:tab/>
      </w:r>
      <w:r w:rsidR="00ED3C33">
        <w:rPr>
          <w:rFonts w:asciiTheme="minorHAnsi" w:eastAsia="Times New Roman" w:hAnsiTheme="minorHAnsi" w:cstheme="minorHAnsi"/>
        </w:rPr>
        <w:tab/>
      </w:r>
      <w:r w:rsidR="00ED3C33">
        <w:rPr>
          <w:rFonts w:asciiTheme="minorHAnsi" w:eastAsia="Times New Roman" w:hAnsiTheme="minorHAnsi" w:cstheme="minorHAnsi"/>
        </w:rPr>
        <w:tab/>
      </w:r>
      <w:r w:rsidR="00ED3C33" w:rsidRPr="00ED3C33">
        <w:rPr>
          <w:rFonts w:asciiTheme="minorHAnsi" w:eastAsia="Times New Roman" w:hAnsiTheme="minorHAnsi" w:cstheme="minorHAnsi"/>
        </w:rPr>
        <w:t xml:space="preserve">In synchronous interactions, communication between services occurs directly and in real-time, where the sender service sends a request and waits for a response from the receiver service before proceeding further. For example, in an online payment system users must wait for payment confirmation before moving to the next step, such as order processing. The advantage of this interaction is receiving immediate feedback which is essential for operations requiring instant decisions. </w:t>
      </w:r>
      <w:proofErr w:type="gramStart"/>
      <w:r w:rsidR="00ED3C33" w:rsidRPr="00ED3C33">
        <w:rPr>
          <w:rFonts w:asciiTheme="minorHAnsi" w:eastAsia="Times New Roman" w:hAnsiTheme="minorHAnsi" w:cstheme="minorHAnsi"/>
        </w:rPr>
        <w:t>However</w:t>
      </w:r>
      <w:proofErr w:type="gramEnd"/>
      <w:r w:rsidR="00ED3C33" w:rsidRPr="00ED3C33">
        <w:rPr>
          <w:rFonts w:asciiTheme="minorHAnsi" w:eastAsia="Times New Roman" w:hAnsiTheme="minorHAnsi" w:cstheme="minorHAnsi"/>
        </w:rPr>
        <w:t xml:space="preserve"> the disadvantage is that system performance can be hindered if the response time is too long, and if the receiver service fails, the sender service will also be blocked.</w:t>
      </w:r>
    </w:p>
    <w:p w14:paraId="7E319E56" w14:textId="0B058B34" w:rsidR="00ED3C33" w:rsidRPr="00ED3C33" w:rsidRDefault="00ED3C33" w:rsidP="00ED3C33">
      <w:pPr>
        <w:pStyle w:val="ListParagraph"/>
        <w:tabs>
          <w:tab w:val="left" w:pos="741"/>
          <w:tab w:val="left" w:pos="743"/>
        </w:tabs>
        <w:spacing w:before="1" w:line="276" w:lineRule="auto"/>
        <w:ind w:left="743" w:right="287"/>
        <w:jc w:val="both"/>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rPr>
        <w:tab/>
      </w:r>
      <w:r w:rsidRPr="00ED3C33">
        <w:rPr>
          <w:rFonts w:asciiTheme="minorHAnsi" w:eastAsia="Times New Roman" w:hAnsiTheme="minorHAnsi" w:cstheme="minorHAnsi"/>
        </w:rPr>
        <w:t xml:space="preserve">Meanwhile, in asynchronous interactions, the sender service sends a request and continues processing without waiting for an immediate response from the receiver service. For example, when users register for a system, the registration request can be processed first while the confirmation email is sent later without interrupting the registration flow. The advantage of this interaction is that the system is more flexible and can handle multiple requests simultaneously without waiting for responses, thus improving scalability and efficiency. </w:t>
      </w:r>
      <w:proofErr w:type="gramStart"/>
      <w:r w:rsidRPr="00ED3C33">
        <w:rPr>
          <w:rFonts w:asciiTheme="minorHAnsi" w:eastAsia="Times New Roman" w:hAnsiTheme="minorHAnsi" w:cstheme="minorHAnsi"/>
        </w:rPr>
        <w:t>However</w:t>
      </w:r>
      <w:proofErr w:type="gramEnd"/>
      <w:r w:rsidRPr="00ED3C33">
        <w:rPr>
          <w:rFonts w:asciiTheme="minorHAnsi" w:eastAsia="Times New Roman" w:hAnsiTheme="minorHAnsi" w:cstheme="minorHAnsi"/>
        </w:rPr>
        <w:t xml:space="preserve"> this system is more complex to manage, as it requires mechanisms to handle message queues and ensure timely delivery of responses.</w:t>
      </w:r>
    </w:p>
    <w:p w14:paraId="0DB4BF1A" w14:textId="6EB9F7AB" w:rsidR="00261A35" w:rsidRPr="002B5F7A" w:rsidRDefault="00ED3C33" w:rsidP="00ED3C33">
      <w:pPr>
        <w:pStyle w:val="ListParagraph"/>
        <w:tabs>
          <w:tab w:val="left" w:pos="741"/>
          <w:tab w:val="left" w:pos="743"/>
        </w:tabs>
        <w:spacing w:before="1" w:line="276" w:lineRule="auto"/>
        <w:ind w:left="743" w:right="287" w:firstLine="0"/>
        <w:jc w:val="both"/>
        <w:rPr>
          <w:rFonts w:asciiTheme="minorHAnsi" w:hAnsiTheme="minorHAnsi" w:cstheme="minorHAnsi"/>
        </w:rPr>
      </w:pPr>
      <w:r>
        <w:rPr>
          <w:rFonts w:asciiTheme="minorHAnsi" w:eastAsia="Times New Roman" w:hAnsiTheme="minorHAnsi" w:cstheme="minorHAnsi"/>
        </w:rPr>
        <w:tab/>
      </w:r>
      <w:r w:rsidRPr="00ED3C33">
        <w:rPr>
          <w:rFonts w:asciiTheme="minorHAnsi" w:eastAsia="Times New Roman" w:hAnsiTheme="minorHAnsi" w:cstheme="minorHAnsi"/>
        </w:rPr>
        <w:t>The main difference between the two lies in response speed and communication processes. Synchronous interactions require both parties to be available simultaneously with immediate responses, while asynchronous interactions allow communication to occur at different times with potentially delayed responses.</w:t>
      </w:r>
    </w:p>
    <w:p w14:paraId="5679A5A6" w14:textId="77777777" w:rsidR="002B5F7A" w:rsidRPr="002B5F7A" w:rsidRDefault="002B5F7A" w:rsidP="002B5F7A">
      <w:pPr>
        <w:pStyle w:val="BodyText"/>
        <w:spacing w:line="276" w:lineRule="auto"/>
        <w:ind w:right="345"/>
        <w:jc w:val="both"/>
        <w:rPr>
          <w:rFonts w:asciiTheme="minorHAnsi" w:hAnsiTheme="minorHAnsi" w:cstheme="minorHAnsi"/>
        </w:rPr>
      </w:pPr>
    </w:p>
    <w:p w14:paraId="7056A2BF" w14:textId="534D45BF" w:rsidR="00261A35" w:rsidRPr="002B5F7A" w:rsidRDefault="00000000" w:rsidP="002B5F7A">
      <w:pPr>
        <w:pStyle w:val="BodyText"/>
        <w:spacing w:line="276" w:lineRule="auto"/>
        <w:ind w:right="345"/>
        <w:jc w:val="both"/>
        <w:rPr>
          <w:rFonts w:asciiTheme="minorHAnsi" w:hAnsiTheme="minorHAnsi" w:cstheme="minorHAnsi"/>
        </w:rPr>
      </w:pPr>
      <w:r w:rsidRPr="002B5F7A">
        <w:rPr>
          <w:rFonts w:asciiTheme="minorHAnsi" w:hAnsiTheme="minorHAnsi" w:cstheme="minorHAnsi"/>
        </w:rPr>
        <w:t>Readings</w:t>
      </w:r>
      <w:r w:rsidRPr="002B5F7A">
        <w:rPr>
          <w:rFonts w:asciiTheme="minorHAnsi" w:hAnsiTheme="minorHAnsi" w:cstheme="minorHAnsi"/>
          <w:spacing w:val="-13"/>
        </w:rPr>
        <w:t xml:space="preserve"> </w:t>
      </w:r>
      <w:r w:rsidRPr="002B5F7A">
        <w:rPr>
          <w:rFonts w:asciiTheme="minorHAnsi" w:hAnsiTheme="minorHAnsi" w:cstheme="minorHAnsi"/>
        </w:rPr>
        <w:t>:</w:t>
      </w:r>
      <w:r w:rsidRPr="002B5F7A">
        <w:rPr>
          <w:rFonts w:asciiTheme="minorHAnsi" w:hAnsiTheme="minorHAnsi" w:cstheme="minorHAnsi"/>
          <w:spacing w:val="-12"/>
        </w:rPr>
        <w:t xml:space="preserve"> </w:t>
      </w:r>
      <w:hyperlink r:id="rId8">
        <w:r w:rsidRPr="002B5F7A">
          <w:rPr>
            <w:rFonts w:asciiTheme="minorHAnsi" w:hAnsiTheme="minorHAnsi" w:cstheme="minorHAnsi"/>
            <w:color w:val="0462C1"/>
            <w:u w:val="single" w:color="0462C1"/>
          </w:rPr>
          <w:t>https://www.freecodecamp.org/news/a-beginner-friendly-introduction-to-containers-</w:t>
        </w:r>
      </w:hyperlink>
      <w:r w:rsidRPr="002B5F7A">
        <w:rPr>
          <w:rFonts w:asciiTheme="minorHAnsi" w:hAnsiTheme="minorHAnsi" w:cstheme="minorHAnsi"/>
          <w:color w:val="0462C1"/>
        </w:rPr>
        <w:t xml:space="preserve"> </w:t>
      </w:r>
      <w:hyperlink r:id="rId9">
        <w:r w:rsidRPr="002B5F7A">
          <w:rPr>
            <w:rFonts w:asciiTheme="minorHAnsi" w:hAnsiTheme="minorHAnsi" w:cstheme="minorHAnsi"/>
            <w:color w:val="0462C1"/>
            <w:spacing w:val="-2"/>
            <w:u w:val="single" w:color="0462C1"/>
          </w:rPr>
          <w:t>vms-and-docker-79a9e</w:t>
        </w:r>
        <w:r w:rsidRPr="002B5F7A">
          <w:rPr>
            <w:rFonts w:asciiTheme="minorHAnsi" w:hAnsiTheme="minorHAnsi" w:cstheme="minorHAnsi"/>
            <w:color w:val="0462C1"/>
            <w:spacing w:val="-2"/>
            <w:u w:val="single" w:color="0462C1"/>
          </w:rPr>
          <w:t>3</w:t>
        </w:r>
        <w:r w:rsidRPr="002B5F7A">
          <w:rPr>
            <w:rFonts w:asciiTheme="minorHAnsi" w:hAnsiTheme="minorHAnsi" w:cstheme="minorHAnsi"/>
            <w:color w:val="0462C1"/>
            <w:spacing w:val="-2"/>
            <w:u w:val="single" w:color="0462C1"/>
          </w:rPr>
          <w:t>e119b/</w:t>
        </w:r>
      </w:hyperlink>
    </w:p>
    <w:sectPr w:rsidR="00261A35" w:rsidRPr="002B5F7A" w:rsidSect="00B22BD9">
      <w:headerReference w:type="default" r:id="rId10"/>
      <w:type w:val="continuous"/>
      <w:pgSz w:w="11910" w:h="16840"/>
      <w:pgMar w:top="1440" w:right="1440" w:bottom="1440" w:left="1440" w:header="117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C3FD0" w14:textId="77777777" w:rsidR="00342A45" w:rsidRDefault="00342A45">
      <w:r>
        <w:separator/>
      </w:r>
    </w:p>
  </w:endnote>
  <w:endnote w:type="continuationSeparator" w:id="0">
    <w:p w14:paraId="2277DCF4" w14:textId="77777777" w:rsidR="00342A45" w:rsidRDefault="0034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8ED4C" w14:textId="77777777" w:rsidR="00342A45" w:rsidRDefault="00342A45">
      <w:r>
        <w:separator/>
      </w:r>
    </w:p>
  </w:footnote>
  <w:footnote w:type="continuationSeparator" w:id="0">
    <w:p w14:paraId="78FEE3D1" w14:textId="77777777" w:rsidR="00342A45" w:rsidRDefault="00342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D59A0" w14:textId="7B401E58" w:rsidR="00261A35" w:rsidRDefault="00261A3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203D8"/>
    <w:multiLevelType w:val="hybridMultilevel"/>
    <w:tmpl w:val="6A00DBD6"/>
    <w:lvl w:ilvl="0" w:tplc="1F323B46">
      <w:start w:val="1"/>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65691F"/>
    <w:multiLevelType w:val="hybridMultilevel"/>
    <w:tmpl w:val="5142DC94"/>
    <w:lvl w:ilvl="0" w:tplc="D520DB58">
      <w:start w:val="1"/>
      <w:numFmt w:val="decimal"/>
      <w:lvlText w:val="%1."/>
      <w:lvlJc w:val="left"/>
      <w:pPr>
        <w:ind w:left="743" w:hanging="360"/>
      </w:pPr>
      <w:rPr>
        <w:rFonts w:ascii="Calibri" w:eastAsia="Calibri" w:hAnsi="Calibri" w:cs="Calibri" w:hint="default"/>
        <w:b w:val="0"/>
        <w:bCs w:val="0"/>
        <w:i w:val="0"/>
        <w:iCs w:val="0"/>
        <w:spacing w:val="0"/>
        <w:w w:val="100"/>
        <w:sz w:val="22"/>
        <w:szCs w:val="22"/>
        <w:lang w:val="en-US" w:eastAsia="en-US" w:bidi="ar-SA"/>
      </w:rPr>
    </w:lvl>
    <w:lvl w:ilvl="1" w:tplc="66064B48">
      <w:numFmt w:val="bullet"/>
      <w:lvlText w:val="•"/>
      <w:lvlJc w:val="left"/>
      <w:pPr>
        <w:ind w:left="1573" w:hanging="360"/>
      </w:pPr>
      <w:rPr>
        <w:rFonts w:hint="default"/>
        <w:lang w:val="en-US" w:eastAsia="en-US" w:bidi="ar-SA"/>
      </w:rPr>
    </w:lvl>
    <w:lvl w:ilvl="2" w:tplc="90405206">
      <w:numFmt w:val="bullet"/>
      <w:lvlText w:val="•"/>
      <w:lvlJc w:val="left"/>
      <w:pPr>
        <w:ind w:left="2406" w:hanging="360"/>
      </w:pPr>
      <w:rPr>
        <w:rFonts w:hint="default"/>
        <w:lang w:val="en-US" w:eastAsia="en-US" w:bidi="ar-SA"/>
      </w:rPr>
    </w:lvl>
    <w:lvl w:ilvl="3" w:tplc="3F3A2658">
      <w:numFmt w:val="bullet"/>
      <w:lvlText w:val="•"/>
      <w:lvlJc w:val="left"/>
      <w:pPr>
        <w:ind w:left="3239" w:hanging="360"/>
      </w:pPr>
      <w:rPr>
        <w:rFonts w:hint="default"/>
        <w:lang w:val="en-US" w:eastAsia="en-US" w:bidi="ar-SA"/>
      </w:rPr>
    </w:lvl>
    <w:lvl w:ilvl="4" w:tplc="7D8A806E">
      <w:numFmt w:val="bullet"/>
      <w:lvlText w:val="•"/>
      <w:lvlJc w:val="left"/>
      <w:pPr>
        <w:ind w:left="4072" w:hanging="360"/>
      </w:pPr>
      <w:rPr>
        <w:rFonts w:hint="default"/>
        <w:lang w:val="en-US" w:eastAsia="en-US" w:bidi="ar-SA"/>
      </w:rPr>
    </w:lvl>
    <w:lvl w:ilvl="5" w:tplc="71727E14">
      <w:numFmt w:val="bullet"/>
      <w:lvlText w:val="•"/>
      <w:lvlJc w:val="left"/>
      <w:pPr>
        <w:ind w:left="4906" w:hanging="360"/>
      </w:pPr>
      <w:rPr>
        <w:rFonts w:hint="default"/>
        <w:lang w:val="en-US" w:eastAsia="en-US" w:bidi="ar-SA"/>
      </w:rPr>
    </w:lvl>
    <w:lvl w:ilvl="6" w:tplc="530A0752">
      <w:numFmt w:val="bullet"/>
      <w:lvlText w:val="•"/>
      <w:lvlJc w:val="left"/>
      <w:pPr>
        <w:ind w:left="5739" w:hanging="360"/>
      </w:pPr>
      <w:rPr>
        <w:rFonts w:hint="default"/>
        <w:lang w:val="en-US" w:eastAsia="en-US" w:bidi="ar-SA"/>
      </w:rPr>
    </w:lvl>
    <w:lvl w:ilvl="7" w:tplc="3D8EBF70">
      <w:numFmt w:val="bullet"/>
      <w:lvlText w:val="•"/>
      <w:lvlJc w:val="left"/>
      <w:pPr>
        <w:ind w:left="6572" w:hanging="360"/>
      </w:pPr>
      <w:rPr>
        <w:rFonts w:hint="default"/>
        <w:lang w:val="en-US" w:eastAsia="en-US" w:bidi="ar-SA"/>
      </w:rPr>
    </w:lvl>
    <w:lvl w:ilvl="8" w:tplc="A31AADDE">
      <w:numFmt w:val="bullet"/>
      <w:lvlText w:val="•"/>
      <w:lvlJc w:val="left"/>
      <w:pPr>
        <w:ind w:left="7405" w:hanging="360"/>
      </w:pPr>
      <w:rPr>
        <w:rFonts w:hint="default"/>
        <w:lang w:val="en-US" w:eastAsia="en-US" w:bidi="ar-SA"/>
      </w:rPr>
    </w:lvl>
  </w:abstractNum>
  <w:abstractNum w:abstractNumId="2" w15:restartNumberingAfterBreak="0">
    <w:nsid w:val="264B4949"/>
    <w:multiLevelType w:val="hybridMultilevel"/>
    <w:tmpl w:val="332228F0"/>
    <w:lvl w:ilvl="0" w:tplc="75ACAB96">
      <w:start w:val="1"/>
      <w:numFmt w:val="decimal"/>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 w15:restartNumberingAfterBreak="0">
    <w:nsid w:val="3DBF7BB2"/>
    <w:multiLevelType w:val="hybridMultilevel"/>
    <w:tmpl w:val="ED94F5F6"/>
    <w:lvl w:ilvl="0" w:tplc="B4CA4B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62930">
    <w:abstractNumId w:val="1"/>
  </w:num>
  <w:num w:numId="2" w16cid:durableId="1365328678">
    <w:abstractNumId w:val="2"/>
  </w:num>
  <w:num w:numId="3" w16cid:durableId="419833823">
    <w:abstractNumId w:val="3"/>
  </w:num>
  <w:num w:numId="4" w16cid:durableId="22480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1A35"/>
    <w:rsid w:val="00164C47"/>
    <w:rsid w:val="00261A35"/>
    <w:rsid w:val="002B5F7A"/>
    <w:rsid w:val="00342A45"/>
    <w:rsid w:val="0045033F"/>
    <w:rsid w:val="004D5108"/>
    <w:rsid w:val="006D76C9"/>
    <w:rsid w:val="007633C9"/>
    <w:rsid w:val="00795498"/>
    <w:rsid w:val="0080587B"/>
    <w:rsid w:val="008C36EB"/>
    <w:rsid w:val="009A53EA"/>
    <w:rsid w:val="00B22BD9"/>
    <w:rsid w:val="00E9252D"/>
    <w:rsid w:val="00EA4627"/>
    <w:rsid w:val="00ED3C33"/>
    <w:rsid w:val="00FA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EC625"/>
  <w15:docId w15:val="{C051465C-C850-4011-8777-487D280B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
      <w:ind w:left="20" w:right="18"/>
    </w:pPr>
    <w:rPr>
      <w:rFonts w:ascii="Times New Roman" w:eastAsia="Times New Roman" w:hAnsi="Times New Roman" w:cs="Times New Roman"/>
      <w:sz w:val="24"/>
      <w:szCs w:val="24"/>
    </w:rPr>
  </w:style>
  <w:style w:type="paragraph" w:styleId="ListParagraph">
    <w:name w:val="List Paragraph"/>
    <w:basedOn w:val="Normal"/>
    <w:uiPriority w:val="1"/>
    <w:qFormat/>
    <w:pPr>
      <w:ind w:left="7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2BD9"/>
    <w:pPr>
      <w:tabs>
        <w:tab w:val="center" w:pos="4680"/>
        <w:tab w:val="right" w:pos="9360"/>
      </w:tabs>
    </w:pPr>
  </w:style>
  <w:style w:type="character" w:customStyle="1" w:styleId="HeaderChar">
    <w:name w:val="Header Char"/>
    <w:basedOn w:val="DefaultParagraphFont"/>
    <w:link w:val="Header"/>
    <w:uiPriority w:val="99"/>
    <w:rsid w:val="00B22BD9"/>
    <w:rPr>
      <w:rFonts w:ascii="Calibri" w:eastAsia="Calibri" w:hAnsi="Calibri" w:cs="Calibri"/>
    </w:rPr>
  </w:style>
  <w:style w:type="paragraph" w:styleId="Footer">
    <w:name w:val="footer"/>
    <w:basedOn w:val="Normal"/>
    <w:link w:val="FooterChar"/>
    <w:uiPriority w:val="99"/>
    <w:unhideWhenUsed/>
    <w:rsid w:val="00B22BD9"/>
    <w:pPr>
      <w:tabs>
        <w:tab w:val="center" w:pos="4680"/>
        <w:tab w:val="right" w:pos="9360"/>
      </w:tabs>
    </w:pPr>
  </w:style>
  <w:style w:type="character" w:customStyle="1" w:styleId="FooterChar">
    <w:name w:val="Footer Char"/>
    <w:basedOn w:val="DefaultParagraphFont"/>
    <w:link w:val="Footer"/>
    <w:uiPriority w:val="99"/>
    <w:rsid w:val="00B22BD9"/>
    <w:rPr>
      <w:rFonts w:ascii="Calibri" w:eastAsia="Calibri" w:hAnsi="Calibri" w:cs="Calibri"/>
    </w:rPr>
  </w:style>
  <w:style w:type="paragraph" w:styleId="NormalWeb">
    <w:name w:val="Normal (Web)"/>
    <w:basedOn w:val="Normal"/>
    <w:uiPriority w:val="99"/>
    <w:semiHidden/>
    <w:unhideWhenUsed/>
    <w:rsid w:val="004D5108"/>
    <w:rPr>
      <w:rFonts w:ascii="Times New Roman" w:hAnsi="Times New Roman" w:cs="Times New Roman"/>
      <w:sz w:val="24"/>
      <w:szCs w:val="24"/>
    </w:rPr>
  </w:style>
  <w:style w:type="character" w:styleId="Strong">
    <w:name w:val="Strong"/>
    <w:basedOn w:val="DefaultParagraphFont"/>
    <w:uiPriority w:val="22"/>
    <w:qFormat/>
    <w:rsid w:val="00164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36853">
      <w:bodyDiv w:val="1"/>
      <w:marLeft w:val="0"/>
      <w:marRight w:val="0"/>
      <w:marTop w:val="0"/>
      <w:marBottom w:val="0"/>
      <w:divBdr>
        <w:top w:val="none" w:sz="0" w:space="0" w:color="auto"/>
        <w:left w:val="none" w:sz="0" w:space="0" w:color="auto"/>
        <w:bottom w:val="none" w:sz="0" w:space="0" w:color="auto"/>
        <w:right w:val="none" w:sz="0" w:space="0" w:color="auto"/>
      </w:divBdr>
    </w:div>
    <w:div w:id="149374204">
      <w:bodyDiv w:val="1"/>
      <w:marLeft w:val="0"/>
      <w:marRight w:val="0"/>
      <w:marTop w:val="0"/>
      <w:marBottom w:val="0"/>
      <w:divBdr>
        <w:top w:val="none" w:sz="0" w:space="0" w:color="auto"/>
        <w:left w:val="none" w:sz="0" w:space="0" w:color="auto"/>
        <w:bottom w:val="none" w:sz="0" w:space="0" w:color="auto"/>
        <w:right w:val="none" w:sz="0" w:space="0" w:color="auto"/>
      </w:divBdr>
    </w:div>
    <w:div w:id="187377318">
      <w:bodyDiv w:val="1"/>
      <w:marLeft w:val="0"/>
      <w:marRight w:val="0"/>
      <w:marTop w:val="0"/>
      <w:marBottom w:val="0"/>
      <w:divBdr>
        <w:top w:val="none" w:sz="0" w:space="0" w:color="auto"/>
        <w:left w:val="none" w:sz="0" w:space="0" w:color="auto"/>
        <w:bottom w:val="none" w:sz="0" w:space="0" w:color="auto"/>
        <w:right w:val="none" w:sz="0" w:space="0" w:color="auto"/>
      </w:divBdr>
    </w:div>
    <w:div w:id="196704659">
      <w:bodyDiv w:val="1"/>
      <w:marLeft w:val="0"/>
      <w:marRight w:val="0"/>
      <w:marTop w:val="0"/>
      <w:marBottom w:val="0"/>
      <w:divBdr>
        <w:top w:val="none" w:sz="0" w:space="0" w:color="auto"/>
        <w:left w:val="none" w:sz="0" w:space="0" w:color="auto"/>
        <w:bottom w:val="none" w:sz="0" w:space="0" w:color="auto"/>
        <w:right w:val="none" w:sz="0" w:space="0" w:color="auto"/>
      </w:divBdr>
    </w:div>
    <w:div w:id="246424022">
      <w:bodyDiv w:val="1"/>
      <w:marLeft w:val="0"/>
      <w:marRight w:val="0"/>
      <w:marTop w:val="0"/>
      <w:marBottom w:val="0"/>
      <w:divBdr>
        <w:top w:val="none" w:sz="0" w:space="0" w:color="auto"/>
        <w:left w:val="none" w:sz="0" w:space="0" w:color="auto"/>
        <w:bottom w:val="none" w:sz="0" w:space="0" w:color="auto"/>
        <w:right w:val="none" w:sz="0" w:space="0" w:color="auto"/>
      </w:divBdr>
    </w:div>
    <w:div w:id="251083636">
      <w:bodyDiv w:val="1"/>
      <w:marLeft w:val="0"/>
      <w:marRight w:val="0"/>
      <w:marTop w:val="0"/>
      <w:marBottom w:val="0"/>
      <w:divBdr>
        <w:top w:val="none" w:sz="0" w:space="0" w:color="auto"/>
        <w:left w:val="none" w:sz="0" w:space="0" w:color="auto"/>
        <w:bottom w:val="none" w:sz="0" w:space="0" w:color="auto"/>
        <w:right w:val="none" w:sz="0" w:space="0" w:color="auto"/>
      </w:divBdr>
    </w:div>
    <w:div w:id="260527901">
      <w:bodyDiv w:val="1"/>
      <w:marLeft w:val="0"/>
      <w:marRight w:val="0"/>
      <w:marTop w:val="0"/>
      <w:marBottom w:val="0"/>
      <w:divBdr>
        <w:top w:val="none" w:sz="0" w:space="0" w:color="auto"/>
        <w:left w:val="none" w:sz="0" w:space="0" w:color="auto"/>
        <w:bottom w:val="none" w:sz="0" w:space="0" w:color="auto"/>
        <w:right w:val="none" w:sz="0" w:space="0" w:color="auto"/>
      </w:divBdr>
    </w:div>
    <w:div w:id="788627281">
      <w:bodyDiv w:val="1"/>
      <w:marLeft w:val="0"/>
      <w:marRight w:val="0"/>
      <w:marTop w:val="0"/>
      <w:marBottom w:val="0"/>
      <w:divBdr>
        <w:top w:val="none" w:sz="0" w:space="0" w:color="auto"/>
        <w:left w:val="none" w:sz="0" w:space="0" w:color="auto"/>
        <w:bottom w:val="none" w:sz="0" w:space="0" w:color="auto"/>
        <w:right w:val="none" w:sz="0" w:space="0" w:color="auto"/>
      </w:divBdr>
    </w:div>
    <w:div w:id="798452499">
      <w:bodyDiv w:val="1"/>
      <w:marLeft w:val="0"/>
      <w:marRight w:val="0"/>
      <w:marTop w:val="0"/>
      <w:marBottom w:val="0"/>
      <w:divBdr>
        <w:top w:val="none" w:sz="0" w:space="0" w:color="auto"/>
        <w:left w:val="none" w:sz="0" w:space="0" w:color="auto"/>
        <w:bottom w:val="none" w:sz="0" w:space="0" w:color="auto"/>
        <w:right w:val="none" w:sz="0" w:space="0" w:color="auto"/>
      </w:divBdr>
    </w:div>
    <w:div w:id="908227293">
      <w:bodyDiv w:val="1"/>
      <w:marLeft w:val="0"/>
      <w:marRight w:val="0"/>
      <w:marTop w:val="0"/>
      <w:marBottom w:val="0"/>
      <w:divBdr>
        <w:top w:val="none" w:sz="0" w:space="0" w:color="auto"/>
        <w:left w:val="none" w:sz="0" w:space="0" w:color="auto"/>
        <w:bottom w:val="none" w:sz="0" w:space="0" w:color="auto"/>
        <w:right w:val="none" w:sz="0" w:space="0" w:color="auto"/>
      </w:divBdr>
    </w:div>
    <w:div w:id="922951134">
      <w:bodyDiv w:val="1"/>
      <w:marLeft w:val="0"/>
      <w:marRight w:val="0"/>
      <w:marTop w:val="0"/>
      <w:marBottom w:val="0"/>
      <w:divBdr>
        <w:top w:val="none" w:sz="0" w:space="0" w:color="auto"/>
        <w:left w:val="none" w:sz="0" w:space="0" w:color="auto"/>
        <w:bottom w:val="none" w:sz="0" w:space="0" w:color="auto"/>
        <w:right w:val="none" w:sz="0" w:space="0" w:color="auto"/>
      </w:divBdr>
    </w:div>
    <w:div w:id="1036274195">
      <w:bodyDiv w:val="1"/>
      <w:marLeft w:val="0"/>
      <w:marRight w:val="0"/>
      <w:marTop w:val="0"/>
      <w:marBottom w:val="0"/>
      <w:divBdr>
        <w:top w:val="none" w:sz="0" w:space="0" w:color="auto"/>
        <w:left w:val="none" w:sz="0" w:space="0" w:color="auto"/>
        <w:bottom w:val="none" w:sz="0" w:space="0" w:color="auto"/>
        <w:right w:val="none" w:sz="0" w:space="0" w:color="auto"/>
      </w:divBdr>
    </w:div>
    <w:div w:id="1137837964">
      <w:bodyDiv w:val="1"/>
      <w:marLeft w:val="0"/>
      <w:marRight w:val="0"/>
      <w:marTop w:val="0"/>
      <w:marBottom w:val="0"/>
      <w:divBdr>
        <w:top w:val="none" w:sz="0" w:space="0" w:color="auto"/>
        <w:left w:val="none" w:sz="0" w:space="0" w:color="auto"/>
        <w:bottom w:val="none" w:sz="0" w:space="0" w:color="auto"/>
        <w:right w:val="none" w:sz="0" w:space="0" w:color="auto"/>
      </w:divBdr>
    </w:div>
    <w:div w:id="1197893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a-beginner-friendly-introduction-to-containers-vms-and-docker-79a9e3e119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reecodecamp.org/news/a-beginner-friendly-introduction-to-containers-vms-and-docker-79a9e3e11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1258</Words>
  <Characters>7286</Characters>
  <Application>Microsoft Office Word</Application>
  <DocSecurity>0</DocSecurity>
  <Lines>125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SUKUMARAN, SEETHA LETCHUMI</dc:creator>
  <cp:lastModifiedBy>IDA AYU SRI PRAMESTI DEWI</cp:lastModifiedBy>
  <cp:revision>2</cp:revision>
  <dcterms:created xsi:type="dcterms:W3CDTF">2024-12-17T09:47:00Z</dcterms:created>
  <dcterms:modified xsi:type="dcterms:W3CDTF">2024-12-17T12:53:00Z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 for Microsoft 365</vt:lpwstr>
  </property>
  <property fmtid="{D5CDD505-2E9C-101B-9397-08002B2CF9AE}" pid="4" name="LastSaved">
    <vt:filetime>2024-12-17T00:00:00Z</vt:filetime>
  </property>
  <property fmtid="{D5CDD505-2E9C-101B-9397-08002B2CF9AE}" pid="5" name="Producer">
    <vt:lpwstr>Microsoft® Word for Microsoft 365</vt:lpwstr>
  </property>
  <property fmtid="{D5CDD505-2E9C-101B-9397-08002B2CF9AE}" pid="6" name="GrammarlyDocumentId">
    <vt:lpwstr>df22377773ad43e14d361ffba70413a3e82024bcb1ce6888491a692d5b5ec08c</vt:lpwstr>
  </property>
</Properties>
</file>