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CBF0" w14:textId="77777777" w:rsidR="006F27B7" w:rsidRDefault="006F27B7" w:rsidP="006F27B7">
      <w:pPr>
        <w:pStyle w:val="ListParagraph"/>
        <w:ind w:left="0"/>
        <w:jc w:val="both"/>
      </w:pPr>
      <w:r>
        <w:rPr>
          <w:rFonts w:ascii="Times New Roman" w:eastAsia="Times New Roman" w:hAnsi="Times New Roman" w:cs="Times New Roman"/>
          <w:b/>
          <w:bCs/>
          <w:color w:val="001D35"/>
        </w:rPr>
        <w:t>B- Reply received from Department/Sections/CBI</w:t>
      </w:r>
    </w:p>
    <w:p w14:paraId="6D9F9C03" w14:textId="77777777" w:rsidR="006F27B7" w:rsidRDefault="006F27B7" w:rsidP="006F27B7">
      <w:pPr>
        <w:pStyle w:val="ListParagraph"/>
        <w:ind w:left="0"/>
        <w:jc w:val="both"/>
      </w:pPr>
      <w:r>
        <w:t xml:space="preserve">    </w:t>
      </w:r>
    </w:p>
    <w:p w14:paraId="1F311986" w14:textId="77777777" w:rsidR="006F27B7" w:rsidRDefault="006F27B7" w:rsidP="006F27B7">
      <w:pPr>
        <w:pStyle w:val="ListParagraph"/>
        <w:numPr>
          <w:ilvl w:val="0"/>
          <w:numId w:val="1"/>
        </w:numPr>
        <w:spacing w:after="160" w:line="278" w:lineRule="auto"/>
        <w:jc w:val="both"/>
      </w:pPr>
      <w:r>
        <w:t xml:space="preserve">DH Shall process the reply received from Department/Sections/CBI. The processed sheet shall appear in the following format. DH can copy the sheet and paste </w:t>
      </w:r>
      <w:proofErr w:type="gramStart"/>
      <w:r>
        <w:t>it</w:t>
      </w:r>
      <w:proofErr w:type="gramEnd"/>
      <w:r>
        <w:t xml:space="preserve"> the e- office.</w:t>
      </w:r>
    </w:p>
    <w:p w14:paraId="39ACFC07" w14:textId="77777777" w:rsidR="006F27B7" w:rsidRDefault="006F27B7" w:rsidP="006F27B7">
      <w:pPr>
        <w:pStyle w:val="ListParagraph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829"/>
        <w:gridCol w:w="1829"/>
        <w:gridCol w:w="1749"/>
        <w:gridCol w:w="2213"/>
      </w:tblGrid>
      <w:tr w:rsidR="006F27B7" w14:paraId="24DE5FE6" w14:textId="77777777" w:rsidTr="001B469E">
        <w:tc>
          <w:tcPr>
            <w:tcW w:w="1905" w:type="dxa"/>
          </w:tcPr>
          <w:p w14:paraId="3C4D63EC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Name of officer, Batch Cadre etc.</w:t>
            </w:r>
          </w:p>
        </w:tc>
        <w:tc>
          <w:tcPr>
            <w:tcW w:w="1976" w:type="dxa"/>
          </w:tcPr>
          <w:p w14:paraId="7FFF243B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 xml:space="preserve">Ministry’s comments </w:t>
            </w:r>
          </w:p>
        </w:tc>
        <w:tc>
          <w:tcPr>
            <w:tcW w:w="1976" w:type="dxa"/>
          </w:tcPr>
          <w:p w14:paraId="7A1DE0EB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Vigilance Section’s comments</w:t>
            </w:r>
          </w:p>
        </w:tc>
        <w:tc>
          <w:tcPr>
            <w:tcW w:w="1919" w:type="dxa"/>
          </w:tcPr>
          <w:p w14:paraId="674A9061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CBI’s feedback</w:t>
            </w:r>
          </w:p>
        </w:tc>
        <w:tc>
          <w:tcPr>
            <w:tcW w:w="1574" w:type="dxa"/>
          </w:tcPr>
          <w:p w14:paraId="3291C091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Decision</w:t>
            </w:r>
          </w:p>
          <w:p w14:paraId="1C9540A9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This field will be active in BO Login</w:t>
            </w:r>
          </w:p>
        </w:tc>
      </w:tr>
      <w:tr w:rsidR="006F27B7" w14:paraId="0ACFB910" w14:textId="77777777" w:rsidTr="001B469E">
        <w:tc>
          <w:tcPr>
            <w:tcW w:w="1905" w:type="dxa"/>
          </w:tcPr>
          <w:p w14:paraId="0211BF7E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This will auto populate</w:t>
            </w:r>
          </w:p>
        </w:tc>
        <w:tc>
          <w:tcPr>
            <w:tcW w:w="1976" w:type="dxa"/>
          </w:tcPr>
          <w:p w14:paraId="7DEBFC71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 xml:space="preserve">This will auto populate </w:t>
            </w:r>
          </w:p>
        </w:tc>
        <w:tc>
          <w:tcPr>
            <w:tcW w:w="1976" w:type="dxa"/>
          </w:tcPr>
          <w:p w14:paraId="614079AE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This will auto populate</w:t>
            </w:r>
          </w:p>
        </w:tc>
        <w:tc>
          <w:tcPr>
            <w:tcW w:w="1919" w:type="dxa"/>
          </w:tcPr>
          <w:p w14:paraId="0188F815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This will auto populate</w:t>
            </w:r>
          </w:p>
        </w:tc>
        <w:tc>
          <w:tcPr>
            <w:tcW w:w="1574" w:type="dxa"/>
          </w:tcPr>
          <w:p w14:paraId="7EA1F85F" w14:textId="77777777" w:rsidR="006F27B7" w:rsidRDefault="006F27B7" w:rsidP="001B469E">
            <w:pPr>
              <w:pStyle w:val="ListParagraph"/>
              <w:ind w:left="0"/>
              <w:jc w:val="both"/>
            </w:pPr>
            <w:r>
              <w:t>Drop Down</w:t>
            </w:r>
          </w:p>
          <w:p w14:paraId="26C23DF0" w14:textId="77777777" w:rsidR="006F27B7" w:rsidRDefault="006F27B7" w:rsidP="006F27B7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Clearance Granted</w:t>
            </w:r>
          </w:p>
          <w:p w14:paraId="04CEF516" w14:textId="77777777" w:rsidR="006F27B7" w:rsidRDefault="006F27B7" w:rsidP="006F27B7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Can not be considered</w:t>
            </w:r>
          </w:p>
          <w:p w14:paraId="129CF8C1" w14:textId="77777777" w:rsidR="006F27B7" w:rsidRDefault="006F27B7" w:rsidP="006F27B7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Denied</w:t>
            </w:r>
          </w:p>
          <w:p w14:paraId="2AFFBA96" w14:textId="77777777" w:rsidR="006F27B7" w:rsidRDefault="006F27B7" w:rsidP="006F27B7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Clarification</w:t>
            </w:r>
          </w:p>
          <w:p w14:paraId="2FA5E85B" w14:textId="77777777" w:rsidR="006F27B7" w:rsidRDefault="006F27B7" w:rsidP="001B469E">
            <w:pPr>
              <w:pStyle w:val="ListParagraph"/>
              <w:ind w:left="0"/>
              <w:jc w:val="both"/>
            </w:pPr>
          </w:p>
        </w:tc>
      </w:tr>
    </w:tbl>
    <w:p w14:paraId="33E7D061" w14:textId="77777777" w:rsidR="009D10D2" w:rsidRDefault="009D10D2"/>
    <w:sectPr w:rsidR="009D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6F5A"/>
    <w:multiLevelType w:val="hybridMultilevel"/>
    <w:tmpl w:val="BE4613C4"/>
    <w:lvl w:ilvl="0" w:tplc="0C42B8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A6A26"/>
    <w:multiLevelType w:val="hybridMultilevel"/>
    <w:tmpl w:val="050A9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80776">
    <w:abstractNumId w:val="0"/>
  </w:num>
  <w:num w:numId="2" w16cid:durableId="209597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B7"/>
    <w:rsid w:val="006F27B7"/>
    <w:rsid w:val="009D10D2"/>
    <w:rsid w:val="00A94C69"/>
    <w:rsid w:val="00C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38E8"/>
  <w15:chartTrackingRefBased/>
  <w15:docId w15:val="{665B38CC-19EC-4E9D-B6E6-29B785FB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B7"/>
    <w:pPr>
      <w:spacing w:after="200" w:line="276" w:lineRule="auto"/>
    </w:pPr>
    <w:rPr>
      <w:rFonts w:eastAsiaTheme="minorEastAsia"/>
      <w:kern w:val="0"/>
      <w:szCs w:val="20"/>
      <w:lang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27B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Cell 02</dc:creator>
  <cp:keywords/>
  <dc:description/>
  <cp:lastModifiedBy>IT Cell 02</cp:lastModifiedBy>
  <cp:revision>1</cp:revision>
  <dcterms:created xsi:type="dcterms:W3CDTF">2025-06-05T11:18:00Z</dcterms:created>
  <dcterms:modified xsi:type="dcterms:W3CDTF">2025-06-05T11:19:00Z</dcterms:modified>
</cp:coreProperties>
</file>