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8E6" w:rsidRDefault="006C18E6" w:rsidP="006C18E6">
      <w:pPr>
        <w:jc w:val="center"/>
        <w:rPr>
          <w:b/>
        </w:rPr>
      </w:pPr>
      <w:r>
        <w:rPr>
          <w:b/>
        </w:rPr>
        <w:t>Assessment 1</w:t>
      </w:r>
    </w:p>
    <w:p w:rsidR="006C18E6" w:rsidRDefault="006C18E6">
      <w:pPr>
        <w:rPr>
          <w:b/>
        </w:rPr>
      </w:pPr>
    </w:p>
    <w:p w:rsidR="00EB1961" w:rsidRPr="006C18E6" w:rsidRDefault="00EB1961">
      <w:pPr>
        <w:rPr>
          <w:b/>
        </w:rPr>
      </w:pPr>
      <w:r w:rsidRPr="006C18E6">
        <w:rPr>
          <w:b/>
        </w:rPr>
        <w:t>Problem definition statement:</w:t>
      </w:r>
    </w:p>
    <w:p w:rsidR="00EB1961" w:rsidRDefault="00EB1961">
      <w:r>
        <w:t>Simple banking application which will include functionality to login, check balance, make deposits and withdrawals.</w:t>
      </w:r>
      <w:r w:rsidR="003F6581">
        <w:t xml:space="preserve"> The user should be able to transfer fund between two accounts. When all transactions are completed </w:t>
      </w:r>
      <w:r w:rsidR="006C18E6">
        <w:t>the user should be able to</w:t>
      </w:r>
      <w:r w:rsidR="003F6581">
        <w:t xml:space="preserve"> logout.</w:t>
      </w:r>
    </w:p>
    <w:p w:rsidR="006C18E6" w:rsidRDefault="006C18E6"/>
    <w:p w:rsidR="006C18E6" w:rsidRPr="006C18E6" w:rsidRDefault="006C18E6">
      <w:pPr>
        <w:rPr>
          <w:b/>
        </w:rPr>
      </w:pPr>
      <w:r w:rsidRPr="006C18E6">
        <w:rPr>
          <w:b/>
        </w:rPr>
        <w:t>Class Diagram:</w:t>
      </w:r>
    </w:p>
    <w:p w:rsidR="006C18E6" w:rsidRDefault="006C18E6"/>
    <w:p w:rsidR="006C18E6" w:rsidRDefault="00EB2AF7">
      <w:r>
        <w:rPr>
          <w:noProof/>
          <w:lang w:eastAsia="en-GB"/>
        </w:rPr>
        <w:drawing>
          <wp:inline distT="0" distB="0" distL="0" distR="0">
            <wp:extent cx="40100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8E6" w:rsidRDefault="006C18E6"/>
    <w:p w:rsidR="00D93921" w:rsidRPr="00D93921" w:rsidRDefault="00D93921">
      <w:pPr>
        <w:rPr>
          <w:b/>
        </w:rPr>
      </w:pPr>
      <w:r w:rsidRPr="00D93921">
        <w:rPr>
          <w:b/>
        </w:rPr>
        <w:t>Data dictionary:</w:t>
      </w:r>
    </w:p>
    <w:tbl>
      <w:tblPr>
        <w:tblW w:w="4380" w:type="dxa"/>
        <w:tblInd w:w="2330" w:type="dxa"/>
        <w:tblLook w:val="04A0" w:firstRow="1" w:lastRow="0" w:firstColumn="1" w:lastColumn="0" w:noHBand="0" w:noVBand="1"/>
      </w:tblPr>
      <w:tblGrid>
        <w:gridCol w:w="2260"/>
        <w:gridCol w:w="2120"/>
      </w:tblGrid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bookmarkStart w:id="0" w:name="_GoBack" w:colFirst="0" w:colLast="1"/>
            <w:r w:rsidRPr="00D9392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Data Type</w:t>
            </w:r>
          </w:p>
        </w:tc>
      </w:tr>
      <w:bookmarkEnd w:id="0"/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username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password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currentBalance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Integer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jointBalance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Integer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savingsBalance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Integer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withdrawlAmount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depositAmount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transferAmount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Short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transferDestination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Byte</w:t>
            </w:r>
          </w:p>
        </w:tc>
      </w:tr>
      <w:tr w:rsidR="00D93921" w:rsidRPr="00D93921" w:rsidTr="00D93921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Logout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921" w:rsidRPr="00D93921" w:rsidRDefault="00D93921" w:rsidP="00D93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93921">
              <w:rPr>
                <w:rFonts w:ascii="Calibri" w:eastAsia="Times New Roman" w:hAnsi="Calibri" w:cs="Calibri"/>
                <w:color w:val="000000"/>
                <w:lang w:eastAsia="en-GB"/>
              </w:rPr>
              <w:t>Boolean</w:t>
            </w:r>
          </w:p>
        </w:tc>
      </w:tr>
    </w:tbl>
    <w:p w:rsidR="006C18E6" w:rsidRDefault="006C18E6"/>
    <w:sectPr w:rsidR="006C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61"/>
    <w:rsid w:val="003F6581"/>
    <w:rsid w:val="006C18E6"/>
    <w:rsid w:val="00A7712E"/>
    <w:rsid w:val="00D93921"/>
    <w:rsid w:val="00EB1961"/>
    <w:rsid w:val="00EB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9FFE"/>
  <w15:chartTrackingRefBased/>
  <w15:docId w15:val="{AA841B1C-0941-4EAE-940C-26E6462D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2019-03-21T23:09:00Z</dcterms:created>
  <dcterms:modified xsi:type="dcterms:W3CDTF">2019-03-21T23:09:00Z</dcterms:modified>
</cp:coreProperties>
</file>