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spacing w:lineRule="auto"/>
      </w:pPr>
      <w:r>
        <w:rPr/>
      </w:r>
    </w:p>
    <w:p>
      <w:pPr>
        <w:spacing w:lineRule="auto"/>
      </w:pPr>
      <w:r>
        <w:rPr/>
      </w:r>
    </w:p>
    <w:p>
      <w:pPr>
        <w:pStyle w:val="Heading1"/>
        <w:spacing w:lineRule="auto"/>
      </w:pPr>
      <w:r>
        <w:rPr/>
        <w:t xml:space="preserve">Productos API</w:t>
      </w:r>
    </w:p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Sistema full-stack de gestión de productos, categorías y usuarios</w:t>
      </w:r>
      <w:r>
        <w:rPr/>
        <w:t xml:space="preserve"> con Spring Boot 4, PostgreSQL y arquitectura en capas. </w:t>
      </w:r>
      <w:r>
        <w:rPr/>
        <w:t xml:space="preserve">&lt;br/&gt;</w:t>
      </w:r>
      <w:r>
        <w:rPr/>
        <w:t xml:space="preserve"> Doble interfaz sobre la misma lógica de negocio: </w:t>
      </w:r>
      <w:r>
        <w:rPr>
          <w:b/>
        </w:rPr>
        <w:t xml:space="preserve">UI web</w:t>
      </w:r>
      <w:r>
        <w:rPr/>
        <w:t xml:space="preserve"> con Thymeleaf + Bootstrap y </w:t>
      </w:r>
      <w:r>
        <w:rPr>
          <w:b/>
        </w:rPr>
        <w:t xml:space="preserve">API REST</w:t>
      </w:r>
      <w:r>
        <w:rPr/>
        <w:t xml:space="preserve"> documentada con Swagger. </w:t>
      </w:r>
      <w:r>
        <w:rPr/>
        <w:t xml:space="preserve">&lt;br/&gt;</w:t>
      </w:r>
      <w:r>
        <w:rPr>
          <w:b/>
        </w:rPr>
        <w:t xml:space="preserve">Autenticación con Spring Security</w:t>
      </w:r>
      <w:r>
        <w:rPr/>
        <w:t xml:space="preserve"> — JWT para la API y sesión para la web, con </w:t>
      </w:r>
      <w:r>
        <w:rPr>
          <w:b/>
        </w:rPr>
        <w:t xml:space="preserve">3 roles</w:t>
      </w:r>
      <w:r>
        <w:rPr/>
        <w:t xml:space="preserve"> (ADMIN, CO-ADMIN, BACKOFFICE) y dashboard de administración. </w:t>
      </w:r>
      <w:r>
        <w:rPr/>
        <w:t xml:space="preserve">&lt;br/&gt;</w:t>
      </w:r>
      <w:r>
        <w:rPr>
          <w:b/>
        </w:rPr>
        <w:t xml:space="preserve">IVA por categoría y multimoneda</w:t>
      </w:r>
      <w:r>
        <w:rPr/>
        <w:t xml:space="preserve"> (ARS / USD) — el precio final se calcula al momento con la cotización del dólar parametrizable por el admin. </w:t>
      </w:r>
      <w:r>
        <w:rPr/>
        <w:t xml:space="preserve">&lt;br/&gt;</w:t>
      </w:r>
      <w:r>
        <w:rPr>
          <w:b/>
        </w:rPr>
        <w:t xml:space="preserve">Facturación con snapshot</w:t>
      </w:r>
      <w:r>
        <w:rPr/>
        <w:t xml:space="preserve"> — al emitir, la factura congela precio, tipo de cambio, IVA y totales, y descuenta stock. </w:t>
      </w:r>
      <w:r>
        <w:rPr/>
        <w:t xml:space="preserve">&lt;br/&gt;</w:t>
      </w:r>
      <w:r>
        <w:rPr>
          <w:b/>
        </w:rPr>
        <w:t xml:space="preserve">Clientes</w:t>
      </w:r>
      <w:r>
        <w:rPr/>
        <w:t xml:space="preserve"> — con condición de IVA (incl. exento); se pueden dar de alta desde la propia facturación.</w:t>
      </w:r>
    </w:p>
    <w:p>
      <w:pPr>
        <w:spacing w:lineRule="auto"/>
      </w:pPr>
      <w:r>
        <w:rPr/>
      </w:r>
    </w:p>
    <w:p>
      <w:pPr>
        <w:spacing w:lineRule="auto"/>
      </w:pPr>
      <w:r>
        <w:rPr/>
        <w:t xml:space="preserve">🎬 </w:t>
      </w:r>
      <w:r>
        <w:rPr>
          <w:b/>
        </w:rPr>
        <w:t xml:space="preserve">Video de Presentación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hyperlink r:id="rId5">
              <w:r>
                <w:rPr>
                  <w:rStyle w:val="Hyperlink"/>
                </w:rPr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hyperlink r:id="rId6">
              <w:r>
                <w:rPr>
                  <w:rStyle w:val="Hyperlink"/>
                </w:rPr>
              </w:r>
            </w:hyperlink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</w:r>
    </w:p>
    <w:p>
      <w:pPr>
        <w:spacing w:lineRule="auto"/>
      </w:pPr>
      <w:hyperlink r:id="rId7">
        <w:r>
          <w:rPr>
            <w:rStyle w:val="Hyperlink"/>
          </w:rPr>
        </w:r>
      </w:hyperlink>
    </w:p>
    <w:p>
      <w:pPr>
        <w:spacing w:lineRule="auto"/>
      </w:pPr>
      <w:r>
        <w:rPr>
          <w:i/>
        </w:rPr>
        <w:t xml:space="preserve">Alojado en Render (plan gratuito): la primera carga puede tardar unos segundos en "despertar".</w:t>
      </w:r>
    </w:p>
    <w:p>
      <w:pPr>
        <w:spacing w:lineRule="auto"/>
      </w:pPr>
      <w:r>
        <w:rPr/>
      </w:r>
    </w:p>
    <w:p>
      <w:pPr>
        <w:spacing w:lineRule="auto"/>
      </w:pPr>
    </w:p>
    <w:p>
      <w:pPr>
        <w:spacing w:lineRule="auto"/>
      </w:pPr>
      <w:hyperlink r:id="rId8">
        <w:r>
          <w:rPr>
            <w:rStyle w:val="Hyperlink"/>
          </w:rPr>
        </w:r>
      </w:hyperlink>
    </w:p>
    <w:p>
      <w:pPr>
        <w:spacing w:lineRule="auto"/>
      </w:pPr>
      <w:r>
        <w:rPr/>
      </w:r>
    </w:p>
    <w:p>
      <w:pPr>
        <w:spacing w:lineRule="auto"/>
      </w:pPr>
      <w:hyperlink r:id="rId9">
        <w:r>
          <w:rPr>
            <w:rStyle w:val="Hyperlink"/>
            <w:b/>
          </w:rPr>
          <w:t xml:space="preserve">🚀 Ejecutar</w:t>
        </w:r>
      </w:hyperlink>
      <w:r>
        <w:rPr/>
        <w:t xml:space="preserve"> ·   </w:t>
      </w:r>
      <w:hyperlink r:id="rId10">
        <w:r>
          <w:rPr>
            <w:rStyle w:val="Hyperlink"/>
            <w:b/>
          </w:rPr>
          <w:t xml:space="preserve">🖥️ Interfaces</w:t>
        </w:r>
      </w:hyperlink>
      <w:r>
        <w:rPr/>
        <w:t xml:space="preserve"> ·   </w:t>
      </w:r>
      <w:hyperlink r:id="rId11">
        <w:r>
          <w:rPr>
            <w:rStyle w:val="Hyperlink"/>
            <w:b/>
          </w:rPr>
          <w:t xml:space="preserve">🔐 Seguridad</w:t>
        </w:r>
      </w:hyperlink>
      <w:r>
        <w:rPr/>
        <w:t xml:space="preserve"> ·   </w:t>
      </w:r>
      <w:hyperlink r:id="rId12">
        <w:r>
          <w:rPr>
            <w:rStyle w:val="Hyperlink"/>
            <w:b/>
          </w:rPr>
          <w:t xml:space="preserve">🧮 IVA y moneda</w:t>
        </w:r>
      </w:hyperlink>
      <w:r>
        <w:rPr/>
        <w:t xml:space="preserve"> ·   </w:t>
      </w:r>
      <w:hyperlink r:id="rId13">
        <w:r>
          <w:rPr>
            <w:rStyle w:val="Hyperlink"/>
            <w:b/>
          </w:rPr>
          <w:t xml:space="preserve">🧾 Facturación</w:t>
        </w:r>
      </w:hyperlink>
      <w:r>
        <w:rPr/>
        <w:t xml:space="preserve"> ·   </w:t>
      </w:r>
      <w:hyperlink r:id="rId14">
        <w:r>
          <w:rPr>
            <w:rStyle w:val="Hyperlink"/>
            <w:b/>
          </w:rPr>
          <w:t xml:space="preserve">🏗️ Arquitectura</w:t>
        </w:r>
      </w:hyperlink>
      <w:r>
        <w:rPr/>
        <w:t xml:space="preserve"> ·   </w:t>
      </w:r>
      <w:hyperlink r:id="rId15">
        <w:r>
          <w:rPr>
            <w:rStyle w:val="Hyperlink"/>
            <w:b/>
          </w:rPr>
          <w:t xml:space="preserve">📡 Endpoints</w:t>
        </w:r>
      </w:hyperlink>
      <w:r>
        <w:rPr/>
        <w:t xml:space="preserve"> ·   </w:t>
      </w:r>
      <w:hyperlink r:id="rId16">
        <w:r>
          <w:rPr>
            <w:rStyle w:val="Hyperlink"/>
            <w:b/>
          </w:rPr>
          <w:t xml:space="preserve">🧪 Tests</w:t>
        </w:r>
      </w:hyperlink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Aplicación web en capas</w:t>
            </w:r>
          </w:p>
          <w:p>
            <w:pPr>
              <w:spacing w:lineRule="auto"/>
            </w:pPr>
            <w:r>
              <w:rPr/>
              <w:t xml:space="preserve"> que expone la misma lógica de negocio a través de </w:t>
            </w:r>
          </w:p>
          <w:p>
            <w:pPr>
              <w:spacing w:lineRule="auto"/>
            </w:pPr>
            <w:r>
              <w:rPr>
                <w:b/>
              </w:rPr>
              <w:t xml:space="preserve">dos interfaces independientes</w:t>
            </w:r>
          </w:p>
          <w:p>
            <w:pPr>
              <w:spacing w:lineRule="auto"/>
            </w:pPr>
            <w:r>
              <w:rPr/>
              <w:t xml:space="preserve">:       </w:t>
            </w:r>
          </w:p>
          <w:p>
            <w:pPr>
              <w:numPr>
                <w:ilvl w:val="0"/>
                <w:numId w:val="1"/>
              </w:numPr>
              <w:spacing w:lineRule="auto"/>
            </w:pPr>
            <w:r>
              <w:rPr/>
              <w:t xml:space="preserve">🖥️ </w:t>
            </w:r>
            <w:r>
              <w:rPr>
                <w:b/>
              </w:rPr>
              <w:t xml:space="preserve">UI Web</w:t>
            </w:r>
            <w:r>
              <w:rPr/>
              <w:t xml:space="preserve"> con Thymeleaf + Bootstrap, operable directamente desde el navegador.</w:t>
            </w:r>
          </w:p>
          <w:p>
            <w:pPr>
              <w:numPr>
                <w:ilvl w:val="0"/>
                <w:numId w:val="1"/>
              </w:numPr>
              <w:spacing w:lineRule="auto"/>
            </w:pPr>
            <w:r>
              <w:rPr/>
              <w:t xml:space="preserve">📡 </w:t>
            </w:r>
            <w:r>
              <w:rPr>
                <w:b/>
              </w:rPr>
              <w:t xml:space="preserve">API REST</w:t>
            </w:r>
            <w:r>
              <w:rPr/>
              <w:t xml:space="preserve"> con DTOs validados, paginación, búsqueda dinámica y documentación interactiva con Swagger UI.</w:t>
            </w:r>
          </w:p>
          <w:p>
            <w:pPr>
              <w:numPr>
                <w:ilvl w:val="0"/>
                <w:numId w:val="1"/>
              </w:numPr>
              <w:spacing w:lineRule="auto"/>
            </w:pPr>
            <w:r>
              <w:rPr/>
              <w:t xml:space="preserve">🔐 </w:t>
            </w:r>
            <w:r>
              <w:rPr>
                <w:b/>
              </w:rPr>
              <w:t xml:space="preserve">Seguridad con Spring Security</w:t>
            </w:r>
            <w:r>
              <w:rPr/>
              <w:t xml:space="preserve">: JWT para la API (con refresh + revocación) y login por sesión para la web, control de acceso por </w:t>
            </w:r>
            <w:r>
              <w:rPr>
                <w:b/>
              </w:rPr>
              <w:t xml:space="preserve">3 roles</w:t>
            </w:r>
            <w:r>
              <w:rPr/>
              <w:t xml:space="preserve">, dashboard de administración y recuperación de contraseña por email.</w:t>
            </w:r>
          </w:p>
          <w:p>
            <w:pPr>
              <w:numPr>
                <w:ilvl w:val="0"/>
                <w:numId w:val="1"/>
              </w:numPr>
              <w:spacing w:lineRule="auto"/>
            </w:pPr>
            <w:r>
              <w:rPr/>
              <w:t xml:space="preserve">🧮 </w:t>
            </w:r>
            <w:r>
              <w:rPr>
                <w:b/>
              </w:rPr>
              <w:t xml:space="preserve">IVA por categoría y multimoneda</w:t>
            </w:r>
            <w:r>
              <w:rPr/>
              <w:t xml:space="preserve">: cada producto se valúa en ARS o USD; el IVA lo determina su categoría y el precio final (en ARS y USD) se calcula al momento con el dólar parametrizable por el admin.</w:t>
            </w:r>
          </w:p>
          <w:p>
            <w:pPr>
              <w:numPr>
                <w:ilvl w:val="0"/>
                <w:numId w:val="1"/>
              </w:numPr>
              <w:spacing w:lineRule="auto"/>
            </w:pPr>
            <w:r>
              <w:rPr/>
              <w:t xml:space="preserve">🧾 </w:t>
            </w:r>
            <w:r>
              <w:rPr>
                <w:b/>
              </w:rPr>
              <w:t xml:space="preserve">Facturación con snapshot</w:t>
            </w:r>
            <w:r>
              <w:rPr/>
              <w:t xml:space="preserve">: al emitir una factura se congelan precio, tipo de cambio, IVA y totales (documento histórico inmutable) y se descuenta stock; anular lo restituye.</w:t>
            </w:r>
          </w:p>
          <w:p>
            <w:pPr>
              <w:numPr>
                <w:ilvl w:val="0"/>
                <w:numId w:val="1"/>
              </w:numPr>
              <w:spacing w:lineRule="auto"/>
            </w:pPr>
            <w:r>
              <w:rPr/>
              <w:t xml:space="preserve">👥 </w:t>
            </w:r>
            <w:r>
              <w:rPr>
                <w:b/>
              </w:rPr>
              <w:t xml:space="preserve">Clientes</w:t>
            </w:r>
            <w:r>
              <w:rPr/>
              <w:t xml:space="preserve">: con condición frente al IVA (responsable inscripto, monotributo, </w:t>
            </w:r>
            <w:r>
              <w:rPr>
                <w:b/>
              </w:rPr>
              <w:t xml:space="preserve">exento</w:t>
            </w:r>
            <w:r>
              <w:rPr/>
              <w:t xml:space="preserve">, consumidor final). Si el cliente es exento, la factura no cobra IVA. Se pueden dar de alta directamente al facturar.</w:t>
            </w:r>
          </w:p>
          <w:p>
            <w:pPr>
              <w:numPr>
                <w:ilvl w:val="0"/>
                <w:numId w:val="1"/>
              </w:numPr>
              <w:spacing w:lineRule="auto"/>
            </w:pPr>
            <w:r>
              <w:rPr/>
              <w:t xml:space="preserve">📊 </w:t>
            </w:r>
            <w:r>
              <w:rPr>
                <w:b/>
              </w:rPr>
              <w:t xml:space="preserve">Dashboard de ventas</w:t>
            </w:r>
            <w:r>
              <w:rPr/>
              <w:t xml:space="preserve">: KPIs (total facturado, ventas del mes, ticket promedio, IVA), gráfico de ventas por mes y rankings de productos y clientes.</w:t>
            </w:r>
          </w:p>
          <w:p>
            <w:pPr>
              <w:numPr>
                <w:ilvl w:val="0"/>
                <w:numId w:val="1"/>
              </w:numPr>
              <w:spacing w:lineRule="auto"/>
            </w:pPr>
            <w:r>
              <w:rPr/>
              <w:t xml:space="preserve">🏷️ </w:t>
            </w:r>
            <w:r>
              <w:rPr>
                <w:b/>
              </w:rPr>
              <w:t xml:space="preserve">Catálogo visual y lista de precios</w:t>
            </w:r>
            <w:r>
              <w:rPr/>
              <w:t xml:space="preserve">: cada producto puede llevar imagen y cada categoría un ícono; la vista </w:t>
            </w:r>
            <w:r>
              <w:rPr>
                <w:b/>
              </w:rPr>
              <w:t xml:space="preserve">lista de precios</w:t>
            </w:r>
            <w:r>
              <w:rPr/>
              <w:t xml:space="preserve"> agrupa por categoría (corte de control) mostrando el precio final en ARS y USD.</w:t>
            </w:r>
          </w:p>
          <w:p>
            <w:pPr>
              <w:numPr>
                <w:ilvl w:val="0"/>
                <w:numId w:val="1"/>
              </w:numPr>
              <w:spacing w:lineRule="auto"/>
            </w:pPr>
            <w:r>
              <w:rPr/>
              <w:t xml:space="preserve">📦 </w:t>
            </w:r>
            <w:r>
              <w:rPr>
                <w:b/>
              </w:rPr>
              <w:t xml:space="preserve">Control de stock</w:t>
            </w:r>
            <w:r>
              <w:rPr/>
              <w:t xml:space="preserve">: ajuste rápido (+/−/valor exacto) y </w:t>
            </w:r>
            <w:r>
              <w:rPr>
                <w:b/>
              </w:rPr>
              <w:t xml:space="preserve">alerta de stock bajo en cascada</w:t>
            </w:r>
            <w:r>
              <w:rPr/>
              <w:t xml:space="preserve"> — el umbral se resuelve por prioridad </w:t>
            </w:r>
            <w:r>
              <w:rPr>
                <w:b/>
              </w:rPr>
              <w:t xml:space="preserve">producto → categoría → global</w:t>
            </w:r>
            <w:r>
              <w:rPr/>
              <w:t xml:space="preserve"> (gana el más específico) y muestra un aviso cuando el stock llega al mínimo.</w:t>
            </w:r>
          </w:p>
          <w:p>
            <w:pPr>
              <w:spacing w:lineRule="auto"/>
            </w:pPr>
            <w:r>
              <w:rPr/>
              <w:t xml:space="preserve">       Implementa el patrón </w:t>
            </w:r>
          </w:p>
          <w:p>
            <w:pPr>
              <w:spacing w:lineRule="auto"/>
            </w:pPr>
            <w:r>
              <w:rPr>
                <w:b/>
              </w:rPr>
              <w:t xml:space="preserve">MVC</w:t>
            </w:r>
          </w:p>
          <w:p>
            <w:pPr>
              <w:spacing w:lineRule="auto"/>
            </w:pPr>
            <w:r>
              <w:rPr/>
              <w:t xml:space="preserve"> sobre una </w:t>
            </w:r>
          </w:p>
          <w:p>
            <w:pPr>
              <w:spacing w:lineRule="auto"/>
            </w:pPr>
            <w:r>
              <w:rPr>
                <w:b/>
              </w:rPr>
              <w:t xml:space="preserve">arquitectura en 4 capas</w:t>
            </w:r>
          </w:p>
          <w:p>
            <w:pPr>
              <w:spacing w:lineRule="auto"/>
            </w:pPr>
            <w:r>
              <w:rPr/>
              <w:t xml:space="preserve"> (Controller → Service → Repository → Entity), con DTOs como contrato de entrada/salida, </w:t>
            </w:r>
          </w:p>
          <w:p>
            <w:pPr>
              <w:spacing w:lineRule="auto"/>
            </w:pPr>
            <w:r>
              <w:rPr>
                <w:b/>
              </w:rPr>
              <w:t xml:space="preserve">Bean Validation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b/>
              </w:rPr>
              <w:t xml:space="preserve">JPA Specifications</w:t>
            </w:r>
          </w:p>
          <w:p>
            <w:pPr>
              <w:spacing w:lineRule="auto"/>
            </w:pPr>
            <w:r>
              <w:rPr/>
              <w:t xml:space="preserve"> para búsquedas combinadas, paginación nativa de Spring Data, manejo global de excepciones y </w:t>
            </w:r>
          </w:p>
          <w:p>
            <w:pPr>
              <w:spacing w:lineRule="auto"/>
            </w:pPr>
            <w:r>
              <w:rPr>
                <w:b/>
              </w:rPr>
              <w:t xml:space="preserve">58 tests automatizados</w:t>
            </w:r>
          </w:p>
          <w:p>
            <w:pPr>
              <w:spacing w:lineRule="auto"/>
            </w:pPr>
            <w:r>
              <w:rPr/>
              <w:t xml:space="preserve"> que cubren repositorios, servicios y controllers REST.     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Stack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Java 17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Spring Boot 4.0.6</w:t>
      </w:r>
    </w:p>
    <w:p>
      <w:pPr>
        <w:numPr>
          <w:ilvl w:val="1"/>
          <w:numId w:val="3"/>
        </w:numPr>
        <w:spacing w:lineRule="auto"/>
      </w:pPr>
      <w:r>
        <w:rPr/>
        <w:t xml:space="preserve">Spring Web MVC</w:t>
      </w:r>
    </w:p>
    <w:p>
      <w:pPr>
        <w:numPr>
          <w:ilvl w:val="1"/>
          <w:numId w:val="3"/>
        </w:numPr>
        <w:spacing w:lineRule="auto"/>
      </w:pPr>
      <w:r>
        <w:rPr/>
        <w:t xml:space="preserve">Spring Data JPA (Hibernate)</w:t>
      </w:r>
    </w:p>
    <w:p>
      <w:pPr>
        <w:numPr>
          <w:ilvl w:val="1"/>
          <w:numId w:val="3"/>
        </w:numPr>
        <w:spacing w:lineRule="auto"/>
      </w:pPr>
      <w:r>
        <w:rPr/>
        <w:t xml:space="preserve">Spring Validation</w:t>
      </w:r>
    </w:p>
    <w:p>
      <w:pPr>
        <w:numPr>
          <w:ilvl w:val="1"/>
          <w:numId w:val="3"/>
        </w:numPr>
        <w:spacing w:lineRule="auto"/>
      </w:pPr>
      <w:r>
        <w:rPr>
          <w:b/>
        </w:rPr>
        <w:t xml:space="preserve">Spring Security 7</w:t>
      </w:r>
      <w:r>
        <w:rPr/>
        <w:t xml:space="preserve"> (autenticación y autorización)</w:t>
      </w:r>
    </w:p>
    <w:p>
      <w:pPr>
        <w:numPr>
          <w:ilvl w:val="1"/>
          <w:numId w:val="3"/>
        </w:numPr>
        <w:spacing w:lineRule="auto"/>
      </w:pPr>
      <w:r>
        <w:rPr/>
        <w:t xml:space="preserve">Spring Boot Mail (recuperación de contraseña)</w:t>
      </w:r>
    </w:p>
    <w:p>
      <w:pPr>
        <w:numPr>
          <w:ilvl w:val="1"/>
          <w:numId w:val="3"/>
        </w:numPr>
        <w:spacing w:lineRule="auto"/>
      </w:pPr>
      <w:r>
        <w:rPr/>
        <w:t xml:space="preserve">Spring Boot DevTools</w:t>
      </w:r>
    </w:p>
    <w:p>
      <w:pPr>
        <w:numPr>
          <w:ilvl w:val="1"/>
          <w:numId w:val="3"/>
        </w:numPr>
        <w:spacing w:lineRule="auto"/>
      </w:pPr>
      <w:r>
        <w:rPr>
          <w:b/>
        </w:rPr>
        <w:t xml:space="preserve">Thymeleaf</w:t>
      </w:r>
      <w:r>
        <w:rPr/>
        <w:t xml:space="preserve"> (vistas HTML server-side)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JWT</w:t>
      </w:r>
      <w:r>
        <w:rPr/>
        <w:t xml:space="preserve"> con </w:t>
      </w:r>
      <w:r>
        <w:rPr/>
        <w:t xml:space="preserve">jjwt 0.12.6</w:t>
      </w:r>
      <w:r>
        <w:rPr/>
        <w:t xml:space="preserve"> (access token) + refresh tokens opacos persistidos en BD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BCrypt</w:t>
      </w:r>
      <w:r>
        <w:rPr/>
        <w:t xml:space="preserve"> para el hash de contraseñas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PostgreSQL</w:t>
      </w:r>
      <w:r>
        <w:rPr/>
        <w:t xml:space="preserve"> como base de datos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Lombok</w:t>
      </w:r>
      <w:r>
        <w:rPr/>
        <w:t xml:space="preserve"> para reducir boilerplate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springdoc-openapi 3.0.3</w:t>
      </w:r>
      <w:r>
        <w:rPr/>
        <w:t xml:space="preserve"> para documentación Swagger / OpenAPI 3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Bootstrap 5.3</w:t>
      </w:r>
      <w:r>
        <w:rPr/>
        <w:t xml:space="preserve"> + </w:t>
      </w:r>
      <w:r>
        <w:rPr>
          <w:b/>
        </w:rPr>
        <w:t xml:space="preserve">Bootstrap Icons</w:t>
      </w:r>
      <w:r>
        <w:rPr/>
        <w:t xml:space="preserve"> + </w:t>
      </w:r>
      <w:r>
        <w:rPr>
          <w:b/>
        </w:rPr>
        <w:t xml:space="preserve">Chart.js 4</w:t>
      </w:r>
      <w:r>
        <w:rPr/>
        <w:t xml:space="preserve"> (vía CDN, sin build de assets)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Maven</w:t>
      </w:r>
      <w:r>
        <w:rPr/>
        <w:t xml:space="preserve"> como gestor de dependencias (incluye </w:t>
      </w:r>
      <w:r>
        <w:rPr/>
        <w:t xml:space="preserve">mvnw</w:t>
      </w:r>
      <w:r>
        <w:rPr/>
        <w:t xml:space="preserve">)</w:t>
      </w:r>
    </w:p>
    <w:p>
      <w:pPr>
        <w:pStyle w:val="Heading2"/>
        <w:spacing w:lineRule="auto"/>
      </w:pPr>
      <w:r>
        <w:rPr/>
        <w:t xml:space="preserve">Requisitos previos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Herramienta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Versión mínima</w:t>
            </w:r>
          </w:p>
        </w:tc>
      </w:t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JDK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17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PostgreSQL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13+</w:t>
            </w:r>
          </w:p>
          <w:p>
            <w:pPr>
              <w:spacing w:lineRule="auto"/>
            </w:pPr>
            <w:r>
              <w:rPr/>
              <w:t xml:space="preserve">(solo para la Opción B — local; con Supabase no hace falta instalarlo)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Maven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 necesario (usar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mvnw</w:t>
            </w:r>
          </w:p>
          <w:p>
            <w:pPr>
              <w:spacing w:lineRule="auto"/>
            </w:pPr>
            <w:r>
              <w:rPr/>
              <w:t xml:space="preserve">)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Configuración de la base de datos</w:t>
      </w:r>
    </w:p>
    <w:p>
      <w:pPr>
        <w:spacing w:lineRule="auto"/>
      </w:pPr>
      <w:r>
        <w:rPr/>
        <w:t xml:space="preserve">La conexión se configura por </w:t>
      </w:r>
      <w:r>
        <w:rPr>
          <w:b/>
        </w:rPr>
        <w:t xml:space="preserve">variables de entorno</w:t>
      </w:r>
      <w:r>
        <w:rPr/>
        <w:t xml:space="preserve">. Se puede apuntar a </w:t>
      </w:r>
      <w:r>
        <w:rPr>
          <w:b/>
        </w:rPr>
        <w:t xml:space="preserve">Supabase</w:t>
      </w:r>
      <w:r>
        <w:rPr/>
        <w:t xml:space="preserve"> (PostgreSQL en la nube) o a un </w:t>
      </w:r>
      <w:r>
        <w:rPr>
          <w:b/>
        </w:rPr>
        <w:t xml:space="preserve">PostgreSQL local</w:t>
      </w:r>
      <w:r>
        <w:rPr/>
        <w:t xml:space="preserve">.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Variable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Default</w:t>
            </w:r>
          </w:p>
        </w:tc>
      </w:t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DB_URL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jdbc:postgresql://localhost:5432/productos_db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DB_USER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postgres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DB_PASSWORD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admin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SERVER_PORT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8080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Hibernate crea/actualiza el esquema automáticamente (</w:t>
      </w:r>
      <w:r>
        <w:rPr/>
        <w:t xml:space="preserve">spring.jpa.hibernate.ddl-auto=update</w:t>
      </w:r>
      <w:r>
        <w:rPr/>
        <w:t xml:space="preserve">): al primer arranque genera todas las tablas (</w:t>
      </w:r>
      <w:r>
        <w:rPr/>
        <w:t xml:space="preserve">productos</w:t>
      </w:r>
      <w:r>
        <w:rPr/>
        <w:t xml:space="preserve">, </w:t>
      </w:r>
      <w:r>
        <w:rPr/>
        <w:t xml:space="preserve">categorias</w:t>
      </w:r>
      <w:r>
        <w:rPr/>
        <w:t xml:space="preserve">, </w:t>
      </w:r>
      <w:r>
        <w:rPr/>
        <w:t xml:space="preserve">clientes</w:t>
      </w:r>
      <w:r>
        <w:rPr/>
        <w:t xml:space="preserve">, </w:t>
      </w:r>
      <w:r>
        <w:rPr/>
        <w:t xml:space="preserve">facturas</w:t>
      </w:r>
      <w:r>
        <w:rPr/>
        <w:t xml:space="preserve">, </w:t>
      </w:r>
      <w:r>
        <w:rPr/>
        <w:t xml:space="preserve">lineas_factura</w:t>
      </w:r>
      <w:r>
        <w:rPr/>
        <w:t xml:space="preserve">, </w:t>
      </w:r>
      <w:r>
        <w:rPr/>
        <w:t xml:space="preserve">parametros</w:t>
      </w:r>
      <w:r>
        <w:rPr/>
        <w:t xml:space="preserve">, </w:t>
      </w:r>
      <w:r>
        <w:rPr/>
        <w:t xml:space="preserve">usuarios</w:t>
      </w:r>
      <w:r>
        <w:rPr/>
        <w:t xml:space="preserve">, </w:t>
      </w:r>
      <w:r>
        <w:rPr/>
        <w:t xml:space="preserve">refresh_tokens</w:t>
      </w:r>
      <w:r>
        <w:rPr/>
        <w:t xml:space="preserve">, </w:t>
      </w:r>
      <w:r>
        <w:rPr/>
        <w:t xml:space="preserve">password_reset_tokens</w:t>
      </w:r>
      <w:r>
        <w:rPr/>
        <w:t xml:space="preserve">, </w:t>
      </w:r>
      <w:r>
        <w:rPr/>
        <w:t xml:space="preserve">auditoria</w:t>
      </w:r>
      <w:r>
        <w:rPr/>
        <w:t xml:space="preserve">).</w:t>
      </w:r>
    </w:p>
    <w:p>
      <w:pPr>
        <w:pStyle w:val="Heading3"/>
        <w:spacing w:lineRule="auto"/>
      </w:pPr>
      <w:r>
        <w:rPr/>
        <w:t xml:space="preserve">Opción A — Supabase (recomendada)</w:t>
      </w:r>
    </w:p>
    <w:p>
      <w:pPr>
        <w:numPr>
          <w:ilvl w:val="0"/>
          <w:numId w:val="4"/>
        </w:numPr>
        <w:spacing w:lineRule="auto"/>
      </w:pPr>
      <w:r>
        <w:rPr/>
        <w:t xml:space="preserve">Crear un proyecto en </w:t>
      </w:r>
      <w:hyperlink r:id="rId17">
        <w:r>
          <w:rPr>
            <w:rStyle w:val="Hyperlink"/>
          </w:rPr>
          <w:t xml:space="preserve">Supabase</w:t>
        </w:r>
      </w:hyperlink>
      <w:r>
        <w:rPr/>
        <w:t xml:space="preserve">.</w:t>
      </w:r>
    </w:p>
    <w:p>
      <w:pPr>
        <w:numPr>
          <w:ilvl w:val="0"/>
          <w:numId w:val="4"/>
        </w:numPr>
        <w:spacing w:lineRule="auto"/>
      </w:pPr>
      <w:r>
        <w:rPr/>
        <w:t xml:space="preserve">En </w:t>
      </w:r>
      <w:r>
        <w:rPr>
          <w:b/>
        </w:rPr>
        <w:t xml:space="preserve">Connect → Session pooler</w:t>
      </w:r>
      <w:r>
        <w:rPr/>
        <w:t xml:space="preserve"> (compatible con IPv4) copiar los datos de conexión.</w:t>
      </w:r>
    </w:p>
    <w:p>
      <w:pPr>
        <w:numPr>
          <w:ilvl w:val="0"/>
          <w:numId w:val="4"/>
        </w:numPr>
        <w:spacing w:lineRule="auto"/>
      </w:pPr>
      <w:r>
        <w:rPr/>
        <w:t xml:space="preserve">Copiar </w:t>
      </w:r>
      <w:r>
        <w:rPr/>
        <w:t xml:space="preserve">.env.example</w:t>
      </w:r>
      <w:r>
        <w:rPr/>
        <w:t xml:space="preserve"> a </w:t>
      </w:r>
      <w:r>
        <w:rPr/>
        <w:t xml:space="preserve">.env</w:t>
      </w:r>
      <w:r>
        <w:rPr/>
        <w:t xml:space="preserve"> y completar la contraseña:</w:t>
      </w:r>
      <w:r>
        <w:rPr/>
        <w:t xml:space="preserve">DB_URL=jdbc:postgresql://aws-1-&lt;región&gt;.pooler.supabase.com:5432/postgres?sslmode=require DB_USER=postgres.&lt;ref-del-proyecto&gt; DB_PASSWORD=tu-contraseña </w:t>
      </w:r>
      <w:r>
        <w:rPr/>
        <w:t xml:space="preserve">Con el </w:t>
      </w:r>
      <w:r>
        <w:rPr>
          <w:b/>
        </w:rPr>
        <w:t xml:space="preserve">Session pooler</w:t>
      </w:r>
      <w:r>
        <w:rPr/>
        <w:t xml:space="preserve"> el usuario lleva el ref del proyecto pegado (</w:t>
      </w:r>
      <w:r>
        <w:rPr/>
        <w:t xml:space="preserve">postgres.&lt;ref&gt;</w:t>
      </w:r>
      <w:r>
        <w:rPr/>
        <w:t xml:space="preserve">) y la URL exige </w:t>
      </w:r>
      <w:r>
        <w:rPr/>
        <w:t xml:space="preserve">sslmode=require</w:t>
      </w:r>
      <w:r>
        <w:rPr/>
        <w:t xml:space="preserve">. La </w:t>
      </w:r>
      <w:r>
        <w:rPr/>
        <w:t xml:space="preserve">conexión directa</w:t>
      </w:r>
      <w:r>
        <w:rPr/>
        <w:t xml:space="preserve"> (</w:t>
      </w:r>
      <w:r>
        <w:rPr/>
        <w:t xml:space="preserve">db.&lt;ref&gt;.supabase.co</w:t>
      </w:r>
      <w:r>
        <w:rPr/>
        <w:t xml:space="preserve">) es solo IPv6 y no funciona en redes IPv4.</w:t>
      </w:r>
    </w:p>
    <w:p>
      <w:pPr>
        <w:spacing w:lineRule="auto"/>
      </w:pPr>
      <w:r>
        <w:rPr/>
        <w:t xml:space="preserve">El archivo </w:t>
      </w:r>
      <w:r>
        <w:rPr/>
        <w:t xml:space="preserve">.env</w:t>
      </w:r>
      <w:r>
        <w:rPr/>
        <w:t xml:space="preserve"> está en </w:t>
      </w:r>
      <w:r>
        <w:rPr/>
        <w:t xml:space="preserve">.gitignore</w:t>
      </w:r>
      <w:r>
        <w:rPr/>
        <w:t xml:space="preserve">, así que las credenciales nunca se suben al repo.</w:t>
      </w:r>
    </w:p>
    <w:p>
      <w:pPr>
        <w:pStyle w:val="Heading3"/>
        <w:spacing w:lineRule="auto"/>
      </w:pPr>
      <w:r>
        <w:rPr/>
        <w:t xml:space="preserve">Opción B — PostgreSQL local</w:t>
      </w:r>
    </w:p>
    <w:p>
      <w:pPr>
        <w:numPr>
          <w:ilvl w:val="0"/>
          <w:numId w:val="5"/>
        </w:numPr>
        <w:spacing w:lineRule="auto"/>
      </w:pPr>
      <w:r>
        <w:rPr/>
        <w:t xml:space="preserve">Crear la base de datos:</w:t>
      </w:r>
      <w:r>
        <w:rPr/>
        <w:t xml:space="preserve">CREATE</w:t>
      </w:r>
      <w:r>
        <w:rPr/>
        <w:t xml:space="preserve"> DATABASE productos_db; </w:t>
      </w:r>
    </w:p>
    <w:p>
      <w:pPr>
        <w:numPr>
          <w:ilvl w:val="0"/>
          <w:numId w:val="5"/>
        </w:numPr>
        <w:spacing w:lineRule="auto"/>
      </w:pPr>
      <w:r>
        <w:rPr/>
        <w:t xml:space="preserve">Sobrescribir las variables que difieran de los defaults, por ejemplo en PowerShell:</w:t>
      </w:r>
      <w:r>
        <w:rPr/>
        <w:t xml:space="preserve">$env:DB_PASSWORD</w:t>
      </w:r>
      <w:r>
        <w:rPr/>
        <w:t xml:space="preserve"> = </w:t>
      </w:r>
      <w:r>
        <w:rPr/>
        <w:t xml:space="preserve">"mi_password"</w:t>
      </w:r>
      <w:r>
        <w:rPr/>
        <w:t xml:space="preserve">$env:DB_USER</w:t>
      </w:r>
      <w:r>
        <w:rPr/>
        <w:t xml:space="preserve"> = </w:t>
      </w:r>
      <w:r>
        <w:rPr/>
        <w:t xml:space="preserve">"mi_usuario"</w:t>
      </w:r>
    </w:p>
    <w:p>
      <w:pPr>
        <w:pStyle w:val="Heading3"/>
        <w:spacing w:lineRule="auto"/>
      </w:pPr>
      <w:r>
        <w:rPr/>
        <w:t xml:space="preserve">Variables de entorno — seguridad y correo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Variable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Default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Descripción</w:t>
            </w:r>
          </w:p>
        </w:tc>
      </w:t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JWT_SECRET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(clave de desarrollo)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Cambiar en producción.</w:t>
            </w:r>
          </w:p>
          <w:p>
            <w:pPr>
              <w:spacing w:lineRule="auto"/>
            </w:pPr>
            <w:r>
              <w:rPr/>
              <w:t xml:space="preserve"> Clave HMAC del JWT (≥ 32 caracteres).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JWT_ACCESS_EXP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3600000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Vigencia del access token en ms (1 h).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JWT_REFRESH_EXP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604800000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Vigencia del refresh token en ms (7 días).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JWT_MAX_FAILED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Intentos fallidos antes de bloquear la cuenta.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SEED_ADMIN_ENABLED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true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Crea el ADMIN inicial si no hay usuarios.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SEED_ADMIN_EMAIL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admin@willysoft.com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Email del ADMIN sembrado.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SEED_ADMIN_PASSWORD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Admin123!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Cambiar en producción.</w:t>
            </w:r>
          </w:p>
          <w:p>
            <w:pPr>
              <w:spacing w:lineRule="auto"/>
            </w:pPr>
            <w:r>
              <w:rPr/>
              <w:t xml:space="preserve"> Contraseña del ADMIN sembrado.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SEED_ADMIN_RECOVERY_EMAIL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(vacío)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Email de recuperación del ADMIN sembrado. Útil cuando el email de login es ficticio.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MAIL_ENABLED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false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Si es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false</w:t>
            </w:r>
          </w:p>
          <w:p>
            <w:pPr>
              <w:spacing w:lineRule="auto"/>
            </w:pPr>
            <w:r>
              <w:rPr/>
              <w:t xml:space="preserve">, el enlace de reset se escribe en el log en vez de enviarse.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MAIL_FROM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no-reply@willysoft.com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Remitente de los correos (con Gmail, usar la misma cuenta que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MAIL_USERNAME</w:t>
            </w:r>
          </w:p>
          <w:p>
            <w:pPr>
              <w:spacing w:lineRule="auto"/>
            </w:pPr>
            <w:r>
              <w:rPr/>
              <w:t xml:space="preserve">).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RESET_EXP_MIN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30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Vigencia del token de recuperación en minutos.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MAIL_HOST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smtp.gmail.com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Servidor SMTP.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MAIL_PORT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587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Puerto SMTP (STARTTLS).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MAIL_USERNAME</w:t>
            </w:r>
          </w:p>
          <w:p>
            <w:pPr>
              <w:spacing w:lineRule="auto"/>
            </w:pPr>
            <w:r>
              <w:rPr/>
              <w:t xml:space="preserve"> /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MAIL_PASSWORD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Credenciales SMTP. Con Gmail, usar una</w:t>
            </w:r>
          </w:p>
          <w:p>
            <w:pPr>
              <w:spacing w:lineRule="auto"/>
            </w:pPr>
            <w:r>
              <w:rPr>
                <w:b/>
              </w:rPr>
              <w:t xml:space="preserve">contraseña de aplicación</w:t>
            </w:r>
          </w:p>
          <w:p>
            <w:pPr>
              <w:spacing w:lineRule="auto"/>
            </w:pPr>
            <w:r>
              <w:rPr/>
              <w:t xml:space="preserve"> (requiere verificación en 2 pasos).</w:t>
            </w:r>
          </w:p>
        </w:tc>
      </w:tr>
    </w:tbl>
    <w:p>
      <w:pPr>
        <w:spacing w:lineRule="auto"/>
      </w:pPr>
      <w:r>
        <w:rPr/>
      </w:r>
    </w:p>
    <w:p>
      <w:pPr>
        <w:ind w:left="284"/>
        <w:jc w:val="both"/>
        <w:spacing w:lineRule="auto"/>
      </w:pPr>
      <w:r>
        <w:rPr/>
        <w:t xml:space="preserve">⚠️ En producción, definí al menos </w:t>
      </w:r>
      <w:r>
        <w:rPr/>
        <w:t xml:space="preserve">JWT_SECRET</w:t>
      </w:r>
      <w:r>
        <w:rPr/>
        <w:t xml:space="preserve">, </w:t>
      </w:r>
      <w:r>
        <w:rPr/>
        <w:t xml:space="preserve">SEED_ADMIN_PASSWORD</w:t>
      </w:r>
      <w:r>
        <w:rPr/>
        <w:t xml:space="preserve"> (o deshabilitá el seeder tras el primer arranque) y, si vas a enviar correos, las variables </w:t>
      </w:r>
      <w:r>
        <w:rPr/>
        <w:t xml:space="preserve">MAIL_*</w:t>
      </w:r>
      <w:r>
        <w:rPr/>
        <w:t xml:space="preserve">.</w:t>
      </w:r>
    </w:p>
    <w:p>
      <w:pPr>
        <w:pStyle w:val="Heading2"/>
        <w:spacing w:lineRule="auto"/>
      </w:pPr>
      <w:r>
        <w:rPr/>
        <w:t xml:space="preserve">Cómo ejecutar</w:t>
      </w:r>
    </w:p>
    <w:p>
      <w:pPr>
        <w:spacing w:lineRule="auto"/>
      </w:pPr>
      <w:r>
        <w:rPr/>
        <w:t xml:space="preserve">Desde la raíz del proyecto. Si configuraste el </w:t>
      </w:r>
      <w:r>
        <w:rPr/>
        <w:t xml:space="preserve">.env</w:t>
      </w:r>
      <w:r>
        <w:rPr/>
        <w:t xml:space="preserve"> (Supabase), la forma más simple es el script, que carga las variables y arranca la app:</w:t>
      </w:r>
    </w:p>
    <w:p>
      <w:pPr>
        <w:spacing w:lineRule="auto"/>
      </w:pPr>
      <w:r>
        <w:rPr>
          <w:rFonts w:ascii="Courier" w:hAnsi="Courier"/>
        </w:rPr>
        <w:t xml:space="preserve">.\run.ps1 </w:t>
      </w:r>
    </w:p>
    <w:p>
      <w:pPr>
        <w:ind w:left="284"/>
        <w:jc w:val="both"/>
        <w:spacing w:lineRule="auto"/>
      </w:pPr>
      <w:r>
        <w:rPr/>
        <w:t xml:space="preserve">Si PowerShell bloquea el script por la </w:t>
      </w:r>
      <w:r>
        <w:rPr/>
        <w:t xml:space="preserve">execution policy</w:t>
      </w:r>
      <w:r>
        <w:rPr/>
        <w:t xml:space="preserve">, habilitarlo una sola vez con </w:t>
      </w:r>
      <w:r>
        <w:rPr/>
        <w:t xml:space="preserve">Set-ExecutionPolicy -Scope CurrentUser RemoteSigned</w:t>
      </w:r>
      <w:r>
        <w:rPr/>
        <w:t xml:space="preserve">, o ejecutar </w:t>
      </w:r>
      <w:r>
        <w:rPr/>
        <w:t xml:space="preserve">powershell -ExecutionPolicy Bypass -File .\run.ps1</w:t>
      </w:r>
      <w:r>
        <w:rPr/>
        <w:t xml:space="preserve">.</w:t>
      </w:r>
    </w:p>
    <w:p>
      <w:pPr>
        <w:spacing w:lineRule="auto"/>
      </w:pPr>
      <w:r>
        <w:rPr/>
        <w:t xml:space="preserve">Alternativa sin script (toma los defaults o las variables que tengas exportadas):</w:t>
      </w:r>
    </w:p>
    <w:p>
      <w:pPr>
        <w:spacing w:lineRule="auto"/>
      </w:pPr>
      <w:r>
        <w:rPr>
          <w:rFonts w:ascii="Courier" w:hAnsi="Courier"/>
        </w:rPr>
        <w:t xml:space="preserve">.\mvnw.cmd spring</w:t>
      </w:r>
      <w:r>
        <w:rPr>
          <w:rFonts w:ascii="Courier" w:hAnsi="Courier"/>
        </w:rPr>
        <w:t xml:space="preserve">-boot</w:t>
      </w:r>
      <w:r>
        <w:rPr>
          <w:rFonts w:ascii="Courier" w:hAnsi="Courier"/>
        </w:rPr>
        <w:t xml:space="preserve">:run </w:t>
      </w:r>
    </w:p>
    <w:p>
      <w:pPr>
        <w:spacing w:lineRule="auto"/>
      </w:pPr>
      <w:r>
        <w:rPr/>
        <w:t xml:space="preserve">Cuando se vea en consola </w:t>
      </w:r>
      <w:r>
        <w:rPr/>
        <w:t xml:space="preserve">Started ProductosApiApplication</w:t>
      </w:r>
      <w:r>
        <w:rPr/>
        <w:t xml:space="preserve">, la API estará lista en </w:t>
      </w:r>
      <w:r>
        <w:rPr/>
        <w:t xml:space="preserve">http://localhost:8080</w:t>
      </w:r>
      <w:r>
        <w:rPr/>
        <w:t xml:space="preserve">.</w:t>
      </w:r>
    </w:p>
    <w:p>
      <w:pPr>
        <w:spacing w:lineRule="auto"/>
      </w:pPr>
      <w:r>
        <w:rPr/>
        <w:t xml:space="preserve">Para compilar el JAR ejecutable:</w:t>
      </w:r>
    </w:p>
    <w:p>
      <w:pPr>
        <w:spacing w:lineRule="auto"/>
      </w:pPr>
      <w:r>
        <w:rPr>
          <w:rFonts w:ascii="Courier" w:hAnsi="Courier"/>
        </w:rPr>
        <w:t xml:space="preserve">.\mvnw.cmd clean package java </w:t>
      </w:r>
      <w:r>
        <w:rPr>
          <w:rFonts w:ascii="Courier" w:hAnsi="Courier"/>
        </w:rPr>
        <w:t xml:space="preserve">-jar</w:t>
      </w:r>
      <w:r>
        <w:rPr>
          <w:rFonts w:ascii="Courier" w:hAnsi="Courier"/>
        </w:rPr>
        <w:t xml:space="preserve"> target\productos</w:t>
      </w:r>
      <w:r>
        <w:rPr>
          <w:rFonts w:ascii="Courier" w:hAnsi="Courier"/>
        </w:rPr>
        <w:t xml:space="preserve">-api-0</w:t>
      </w:r>
      <w:r>
        <w:rPr>
          <w:rFonts w:ascii="Courier" w:hAnsi="Courier"/>
        </w:rPr>
        <w:t xml:space="preserve">.</w:t>
      </w:r>
      <w:r>
        <w:rPr>
          <w:rFonts w:ascii="Courier" w:hAnsi="Courier"/>
        </w:rPr>
        <w:t xml:space="preserve">0.1</w:t>
      </w:r>
      <w:r>
        <w:rPr>
          <w:rFonts w:ascii="Courier" w:hAnsi="Courier"/>
        </w:rPr>
        <w:t xml:space="preserve">-SNAPSHOT</w:t>
      </w:r>
      <w:r>
        <w:rPr>
          <w:rFonts w:ascii="Courier" w:hAnsi="Courier"/>
        </w:rPr>
        <w:t xml:space="preserve">.jar </w:t>
      </w:r>
    </w:p>
    <w:p>
      <w:pPr>
        <w:pStyle w:val="Heading2"/>
        <w:spacing w:lineRule="auto"/>
      </w:pPr>
      <w:r>
        <w:rPr/>
        <w:t xml:space="preserve">Despliegue</w:t>
      </w:r>
    </w:p>
    <w:p>
      <w:pPr>
        <w:spacing w:lineRule="auto"/>
      </w:pPr>
      <w:r>
        <w:rPr/>
        <w:t xml:space="preserve">La aplicación se despliega en </w:t>
      </w:r>
      <w:r>
        <w:rPr>
          <w:b/>
        </w:rPr>
        <w:t xml:space="preserve">Render</w:t>
      </w:r>
      <w:r>
        <w:rPr/>
        <w:t xml:space="preserve"> (build automático desde GitHub) con la base de datos en </w:t>
      </w:r>
      <w:r>
        <w:rPr>
          <w:b/>
        </w:rPr>
        <w:t xml:space="preserve">Supabase</w:t>
      </w:r>
      <w:r>
        <w:rPr/>
        <w:t xml:space="preserve">.</w:t>
      </w:r>
    </w:p>
    <w:p>
      <w:pPr>
        <w:numPr>
          <w:ilvl w:val="0"/>
          <w:numId w:val="6"/>
        </w:numPr>
        <w:spacing w:lineRule="auto"/>
      </w:pPr>
      <w:r>
        <w:rPr/>
        <w:t xml:space="preserve">El </w:t>
      </w:r>
      <w:r>
        <w:rPr/>
        <w:t xml:space="preserve">Dockerfile</w:t>
      </w:r>
      <w:r>
        <w:rPr/>
        <w:t xml:space="preserve"> (multi-stage: build con Maven + runtime con JRE 17) le indica a Render cómo construir la imagen.</w:t>
      </w:r>
    </w:p>
    <w:p>
      <w:pPr>
        <w:numPr>
          <w:ilvl w:val="0"/>
          <w:numId w:val="6"/>
        </w:numPr>
        <w:spacing w:lineRule="auto"/>
      </w:pPr>
      <w:r>
        <w:rPr/>
        <w:t xml:space="preserve">Render inyecta la variable </w:t>
      </w:r>
      <w:r>
        <w:rPr/>
        <w:t xml:space="preserve">PORT</w:t>
      </w:r>
      <w:r>
        <w:rPr/>
        <w:t xml:space="preserve">, que la app toma automáticamente (</w:t>
      </w:r>
      <w:r>
        <w:rPr/>
        <w:t xml:space="preserve">server.port=${PORT:...}</w:t>
      </w:r>
      <w:r>
        <w:rPr/>
        <w:t xml:space="preserve">).</w:t>
      </w:r>
    </w:p>
    <w:p>
      <w:pPr>
        <w:numPr>
          <w:ilvl w:val="0"/>
          <w:numId w:val="6"/>
        </w:numPr>
        <w:spacing w:lineRule="auto"/>
      </w:pPr>
      <w:r>
        <w:rPr/>
        <w:t xml:space="preserve">Las credenciales y la configuración (</w:t>
      </w:r>
      <w:r>
        <w:rPr/>
        <w:t xml:space="preserve">DB_*</w:t>
      </w:r>
      <w:r>
        <w:rPr/>
        <w:t xml:space="preserve">, </w:t>
      </w:r>
      <w:r>
        <w:rPr/>
        <w:t xml:space="preserve">JWT_SECRET</w:t>
      </w:r>
      <w:r>
        <w:rPr/>
        <w:t xml:space="preserve">, </w:t>
      </w:r>
      <w:r>
        <w:rPr/>
        <w:t xml:space="preserve">MAIL_*</w:t>
      </w:r>
      <w:r>
        <w:rPr/>
        <w:t xml:space="preserve">, etc.) se cargan como </w:t>
      </w:r>
      <w:r>
        <w:rPr>
          <w:b/>
        </w:rPr>
        <w:t xml:space="preserve">variables de entorno</w:t>
      </w:r>
      <w:r>
        <w:rPr/>
        <w:t xml:space="preserve"> en Render — nunca en el repo.</w:t>
      </w:r>
    </w:p>
    <w:p>
      <w:pPr>
        <w:numPr>
          <w:ilvl w:val="0"/>
          <w:numId w:val="6"/>
        </w:numPr>
        <w:spacing w:lineRule="auto"/>
      </w:pPr>
      <w:r>
        <w:rPr/>
        <w:t xml:space="preserve">Cada </w:t>
      </w:r>
      <w:r>
        <w:rPr/>
        <w:t xml:space="preserve">git push</w:t>
      </w:r>
      <w:r>
        <w:rPr/>
        <w:t xml:space="preserve"> a </w:t>
      </w:r>
      <w:r>
        <w:rPr/>
        <w:t xml:space="preserve">main</w:t>
      </w:r>
      <w:r>
        <w:rPr/>
        <w:t xml:space="preserve"> dispara un </w:t>
      </w:r>
      <w:r>
        <w:rPr>
          <w:b/>
        </w:rPr>
        <w:t xml:space="preserve">redeploy</w:t>
      </w:r>
      <w:r>
        <w:rPr/>
        <w:t xml:space="preserve"> automático.</w:t>
      </w:r>
    </w:p>
    <w:p>
      <w:pPr>
        <w:ind w:left="284"/>
        <w:jc w:val="both"/>
        <w:spacing w:lineRule="auto"/>
      </w:pPr>
      <w:r>
        <w:rPr/>
        <w:t xml:space="preserve">En el plan gratuito, la instancia se suspende tras un rato de inactividad: la primera visita puede tardar unos segundos en "despertar". La variable </w:t>
      </w:r>
      <w:r>
        <w:rPr/>
        <w:t xml:space="preserve">JAVA_TOOL_OPTIONS=-Xmx320m</w:t>
      </w:r>
      <w:r>
        <w:rPr/>
        <w:t xml:space="preserve"> ayuda a mantener la app dentro del límite de memoria.</w:t>
      </w:r>
    </w:p>
    <w:p>
      <w:pPr>
        <w:spacing w:lineRule="auto"/>
      </w:pPr>
      <w:r>
        <w:rPr/>
        <w:t xml:space="preserve">Al compartir el enlace, se muestra una </w:t>
      </w:r>
      <w:r>
        <w:rPr>
          <w:b/>
        </w:rPr>
        <w:t xml:space="preserve">tarjeta de previsualización</w:t>
      </w:r>
      <w:r>
        <w:rPr/>
        <w:t xml:space="preserve"> (Open Graph / Twitter Card) configurada en el </w:t>
      </w:r>
      <w:r>
        <w:rPr/>
        <w:t xml:space="preserve">&lt;head&gt;</w:t>
      </w:r>
      <w:r>
        <w:rPr/>
        <w:t xml:space="preserve"> del layout.</w:t>
      </w:r>
    </w:p>
    <w:p>
      <w:pPr>
        <w:pStyle w:val="Heading2"/>
        <w:spacing w:lineRule="auto"/>
      </w:pPr>
      <w:r>
        <w:rPr/>
        <w:t xml:space="preserve">Interfaces disponibles</w:t>
      </w:r>
    </w:p>
    <w:p>
      <w:pPr>
        <w:spacing w:lineRule="auto"/>
      </w:pPr>
      <w:r>
        <w:rPr/>
        <w:t xml:space="preserve">Con la aplicación corriendo, se tienen </w:t>
      </w:r>
      <w:r>
        <w:rPr>
          <w:b/>
        </w:rPr>
        <w:t xml:space="preserve">dos interfaces</w:t>
      </w:r>
      <w:r>
        <w:rPr/>
        <w:t xml:space="preserve"> sobre la misma lógica de negocio: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Interfaz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URL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Para qué sirve</w:t>
            </w:r>
          </w:p>
        </w:tc>
      </w:t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Vistas HTML (Thymeleaf)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http://localhost:8080/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UI web para operar el sistema desde el navegador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API REST (JSON)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http://localhost:8080/api/...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Endpoints para consumir desde otro frontend o cliente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Swagger UI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http://localhost:8080/swagger-ui.html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Documentación interactiva del API REST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OpenAPI JSON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http://localhost:8080/v3/api-docs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Esquema OpenAPI para generar clientes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Vistas HTML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Ruta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Acceso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Descripción</w:t>
            </w:r>
          </w:p>
        </w:tc>
      </w:t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Público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Página de inicio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/login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Público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Inicio de sesión (formulario)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/forgot-password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Público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Solicitar recuperación de contraseña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/reset-password?token=…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Público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Establecer nueva contraseña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/categorias</w:t>
            </w:r>
          </w:p>
          <w:p>
            <w:pPr>
              <w:spacing w:lineRule="auto"/>
            </w:pPr>
            <w:r>
              <w:rPr/>
              <w:t xml:space="preserve"> ·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/categorias/nueva</w:t>
            </w:r>
          </w:p>
          <w:p>
            <w:pPr>
              <w:spacing w:lineRule="auto"/>
            </w:pPr>
            <w:r>
              <w:rPr/>
              <w:t xml:space="preserve"> ·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/categorias/{id}/editar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Autenticado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CRUD de categorías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/productos</w:t>
            </w:r>
          </w:p>
          <w:p>
            <w:pPr>
              <w:spacing w:lineRule="auto"/>
            </w:pPr>
            <w:r>
              <w:rPr/>
              <w:t xml:space="preserve"> ·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/productos/nuevo</w:t>
            </w:r>
          </w:p>
          <w:p>
            <w:pPr>
              <w:spacing w:lineRule="auto"/>
            </w:pPr>
            <w:r>
              <w:rPr/>
              <w:t xml:space="preserve"> ·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/productos/{id}/editar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Autenticado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CRUD de productos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/productos/catalogo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Autenticado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Lista de precios</w:t>
            </w:r>
          </w:p>
          <w:p>
            <w:pPr>
              <w:spacing w:lineRule="auto"/>
            </w:pPr>
            <w:r>
              <w:rPr/>
              <w:t xml:space="preserve"> por categoría (corte de control, solo lectura)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/clientes</w:t>
            </w:r>
          </w:p>
          <w:p>
            <w:pPr>
              <w:spacing w:lineRule="auto"/>
            </w:pPr>
            <w:r>
              <w:rPr/>
              <w:t xml:space="preserve"> ·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/clientes/nuevo</w:t>
            </w:r>
          </w:p>
          <w:p>
            <w:pPr>
              <w:spacing w:lineRule="auto"/>
            </w:pPr>
            <w:r>
              <w:rPr/>
              <w:t xml:space="preserve"> ·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/clientes/{id}/editar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Autenticado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Gestión de clientes (editar/borrar: ADMIN · CO-ADMIN)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/facturas</w:t>
            </w:r>
          </w:p>
          <w:p>
            <w:pPr>
              <w:spacing w:lineRule="auto"/>
            </w:pPr>
            <w:r>
              <w:rPr/>
              <w:t xml:space="preserve"> ·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/facturas/nueva</w:t>
            </w:r>
          </w:p>
          <w:p>
            <w:pPr>
              <w:spacing w:lineRule="auto"/>
            </w:pPr>
            <w:r>
              <w:rPr/>
              <w:t xml:space="preserve"> ·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/facturas/{id}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Autenticado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Listar, emitir y ver facturas (anular: ADMIN · CO-ADMIN)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/admin/dashboard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ADMIN · CO-ADMIN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Panel con KPIs, gráfico y auditoría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/admin/usuarios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ADMIN · CO-ADMIN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Gestión de usuarios (borrar y cambiar rol: solo ADMIN)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/admin/parametros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ADMIN · CO-ADMIN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Parámetros del sistema, ej. dólar (editar: solo ADMIN)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/admin/ventas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ADMIN · CO-ADMIN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Dashboard de ventas (KPIs, gráfico mensual, rankings)</w:t>
            </w:r>
          </w:p>
        </w:tc>
      </w:tr>
    </w:tbl>
    <w:p>
      <w:pPr>
        <w:spacing w:lineRule="auto"/>
      </w:pPr>
      <w:r>
        <w:rPr/>
      </w:r>
    </w:p>
    <w:p>
      <w:pPr>
        <w:ind w:left="284"/>
        <w:jc w:val="both"/>
        <w:spacing w:lineRule="auto"/>
      </w:pPr>
      <w:r>
        <w:rPr/>
        <w:t xml:space="preserve">Al iniciar sesión por primera vez usá el ADMIN sembrado: </w:t>
      </w:r>
      <w:r>
        <w:rPr>
          <w:b/>
        </w:rPr>
        <w:t xml:space="preserve">admin@willysoft.com / Admin123!</w:t>
      </w:r>
    </w:p>
    <w:p>
      <w:pPr>
        <w:pStyle w:val="Heading2"/>
        <w:spacing w:lineRule="auto"/>
      </w:pPr>
      <w:r>
        <w:rPr/>
        <w:t xml:space="preserve">Seguridad y autenticación</w:t>
      </w:r>
    </w:p>
    <w:p>
      <w:pPr>
        <w:spacing w:lineRule="auto"/>
      </w:pPr>
      <w:r>
        <w:rPr/>
        <w:t xml:space="preserve">La seguridad se implementa con </w:t>
      </w:r>
      <w:r>
        <w:rPr>
          <w:b/>
        </w:rPr>
        <w:t xml:space="preserve">Spring Security 7</w:t>
      </w:r>
      <w:r>
        <w:rPr/>
        <w:t xml:space="preserve"> mediante </w:t>
      </w:r>
      <w:r>
        <w:rPr>
          <w:b/>
        </w:rPr>
        <w:t xml:space="preserve">dos cadenas de filtros independientes</w:t>
      </w:r>
      <w:r>
        <w:rPr/>
        <w:t xml:space="preserve">, porque la aplicación tiene dos tipos de cliente: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Cadena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Aplica 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Mecanismo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Estado</w:t>
            </w:r>
          </w:p>
        </w:tc>
      </w:tr>
      <w:tblGrid>
        <w:gridCol w:w="2160"/>
        <w:gridCol w:w="2160"/>
        <w:gridCol w:w="2160"/>
        <w:gridCol w:w="216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API</w:t>
            </w:r>
          </w:p>
          <w:p>
            <w:pPr>
              <w:spacing w:lineRule="auto"/>
            </w:pPr>
            <w:r>
              <w:rPr/>
              <w:t xml:space="preserve"> (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@Order(1)</w:t>
            </w:r>
          </w:p>
          <w:p>
            <w:pPr>
              <w:spacing w:lineRule="auto"/>
            </w:pPr>
            <w:r>
              <w:rPr/>
              <w:t xml:space="preserve">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/api/**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JWT</w:t>
            </w:r>
          </w:p>
          <w:p>
            <w:pPr>
              <w:spacing w:lineRule="auto"/>
            </w:pPr>
            <w:r>
              <w:rPr/>
              <w:t xml:space="preserve"> en header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Authorization: Bearer …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Stateless</w:t>
            </w:r>
          </w:p>
          <w:p>
            <w:pPr>
              <w:spacing w:lineRule="auto"/>
            </w:pPr>
            <w:r>
              <w:rPr/>
              <w:t xml:space="preserve"> (sin sesión)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Web</w:t>
            </w:r>
          </w:p>
          <w:p>
            <w:pPr>
              <w:spacing w:lineRule="auto"/>
            </w:pPr>
            <w:r>
              <w:rPr/>
              <w:t xml:space="preserve"> (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@Order(2)</w:t>
            </w:r>
          </w:p>
          <w:p>
            <w:pPr>
              <w:spacing w:lineRule="auto"/>
            </w:pPr>
            <w:r>
              <w:rPr/>
              <w:t xml:space="preserve">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resto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Formulario de login + sesión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 sesión (cookie)</w:t>
            </w:r>
          </w:p>
        </w:tc>
      </w:tr>
    </w:tbl>
    <w:p>
      <w:pPr>
        <w:spacing w:lineRule="auto"/>
      </w:pPr>
      <w:r>
        <w:rPr/>
      </w:r>
    </w:p>
    <w:p>
      <w:pPr>
        <w:numPr>
          <w:ilvl w:val="0"/>
          <w:numId w:val="7"/>
        </w:numPr>
        <w:spacing w:lineRule="auto"/>
      </w:pPr>
      <w:r>
        <w:rPr/>
        <w:t xml:space="preserve">Las contraseñas se guardan con </w:t>
      </w:r>
      <w:r>
        <w:rPr>
          <w:b/>
        </w:rPr>
        <w:t xml:space="preserve">BCrypt</w:t>
      </w:r>
      <w:r>
        <w:rPr/>
        <w:t xml:space="preserve"> (nunca en texto plano).</w:t>
      </w:r>
    </w:p>
    <w:p>
      <w:pPr>
        <w:numPr>
          <w:ilvl w:val="0"/>
          <w:numId w:val="7"/>
        </w:numPr>
        <w:spacing w:lineRule="auto"/>
      </w:pPr>
      <w:r>
        <w:rPr/>
        <w:t xml:space="preserve">El </w:t>
      </w:r>
      <w:r>
        <w:rPr>
          <w:b/>
        </w:rPr>
        <w:t xml:space="preserve">access token</w:t>
      </w:r>
      <w:r>
        <w:rPr/>
        <w:t xml:space="preserve"> es un JWT corto (1 h) que viaja en cada request a la API.</w:t>
      </w:r>
    </w:p>
    <w:p>
      <w:pPr>
        <w:numPr>
          <w:ilvl w:val="0"/>
          <w:numId w:val="7"/>
        </w:numPr>
        <w:spacing w:lineRule="auto"/>
      </w:pPr>
      <w:r>
        <w:rPr/>
        <w:t xml:space="preserve">El </w:t>
      </w:r>
      <w:r>
        <w:rPr>
          <w:b/>
        </w:rPr>
        <w:t xml:space="preserve">refresh token</w:t>
      </w:r>
      <w:r>
        <w:rPr/>
        <w:t xml:space="preserve"> es un valor opaco </w:t>
      </w:r>
      <w:r>
        <w:rPr>
          <w:b/>
        </w:rPr>
        <w:t xml:space="preserve">persistido en BD</w:t>
      </w:r>
      <w:r>
        <w:rPr/>
        <w:t xml:space="preserve"> (</w:t>
      </w:r>
      <w:r>
        <w:rPr/>
        <w:t xml:space="preserve">refresh_tokens</w:t>
      </w:r>
      <w:r>
        <w:rPr/>
        <w:t xml:space="preserve">), lo que permite </w:t>
      </w:r>
      <w:r>
        <w:rPr>
          <w:b/>
        </w:rPr>
        <w:t xml:space="preserve">revocarlo</w:t>
      </w:r>
      <w:r>
        <w:rPr/>
        <w:t xml:space="preserve"> (logout real) — algo imposible con un JWT puro.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Bloqueo de cuenta</w:t>
      </w:r>
      <w:r>
        <w:rPr/>
        <w:t xml:space="preserve"> tras 5 intentos fallidos de login.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Auditoría</w:t>
      </w:r>
      <w:r>
        <w:rPr/>
        <w:t xml:space="preserve">: logins, cambios de rol, altas/bajas de usuario, etc. quedan registrados en la tabla </w:t>
      </w:r>
      <w:r>
        <w:rPr/>
        <w:t xml:space="preserve">auditoria</w:t>
      </w:r>
      <w:r>
        <w:rPr/>
        <w:t xml:space="preserve"> y se ven en el dashboard.</w:t>
      </w:r>
    </w:p>
    <w:p>
      <w:pPr>
        <w:pStyle w:val="Heading3"/>
        <w:spacing w:lineRule="auto"/>
      </w:pPr>
      <w:r>
        <w:rPr/>
        <w:t xml:space="preserve">Roles y permisos</w:t>
      </w:r>
    </w:p>
    <w:p>
      <w:pPr>
        <w:spacing w:lineRule="auto"/>
      </w:pPr>
      <w:r>
        <w:rPr/>
        <w:t xml:space="preserve">Tres roles con una jerarquía clara: </w:t>
      </w:r>
      <w:r>
        <w:rPr>
          <w:b/>
        </w:rPr>
        <w:t xml:space="preserve">ADMIN</w:t>
      </w:r>
      <w:r>
        <w:rPr/>
        <w:t xml:space="preserve"> gobierna personas y sistema; </w:t>
      </w:r>
      <w:r>
        <w:rPr>
          <w:b/>
        </w:rPr>
        <w:t xml:space="preserve">CO-ADMIN</w:t>
      </w:r>
      <w:r>
        <w:rPr/>
        <w:t xml:space="preserve"> opera el negocio del día a día; </w:t>
      </w:r>
      <w:r>
        <w:rPr>
          <w:b/>
        </w:rPr>
        <w:t xml:space="preserve">BACKOFFICE</w:t>
      </w:r>
      <w:r>
        <w:rPr/>
        <w:t xml:space="preserve"> es operativo puro.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Acción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ADMIN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CO-ADMIN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BACKOFFICE</w:t>
            </w:r>
          </w:p>
        </w:tc>
      </w:tr>
      <w:tblGrid>
        <w:gridCol w:w="2160"/>
        <w:gridCol w:w="2160"/>
        <w:gridCol w:w="2160"/>
        <w:gridCol w:w="216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Login · ver dashboard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✅*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Productos / Categorías (leer, crear, editar)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Productos / Categorías (eliminar)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❌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Crear / editar usuarios</w:t>
            </w:r>
          </w:p>
          <w:p>
            <w:pPr>
              <w:spacing w:lineRule="auto"/>
            </w:pPr>
            <w:r>
              <w:rPr>
                <w:b/>
              </w:rPr>
              <w:t xml:space="preserve">BACKOFFICE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❌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Crear / editar otros</w:t>
            </w:r>
          </w:p>
          <w:p>
            <w:pPr>
              <w:spacing w:lineRule="auto"/>
            </w:pPr>
            <w:r>
              <w:rPr>
                <w:b/>
              </w:rPr>
              <w:t xml:space="preserve">ADMIN o CO-ADMIN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❌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Cambiar roles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❌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Eliminar usuarios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❌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Ver auditoría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❌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&lt;sub&gt;</w:t>
      </w:r>
      <w:r>
        <w:rPr/>
        <w:t xml:space="preserve">* BACKOFFICE no accede a </w:t>
      </w:r>
      <w:r>
        <w:rPr/>
        <w:t xml:space="preserve">/admin/**</w:t>
      </w:r>
      <w:r>
        <w:rPr/>
        <w:t xml:space="preserve">; opera el catálogo desde las vistas de productos/categorías.</w:t>
      </w:r>
      <w:r>
        <w:rPr/>
        <w:t xml:space="preserve">&lt;/sub&gt;</w:t>
      </w:r>
    </w:p>
    <w:p>
      <w:pPr>
        <w:ind w:left="284"/>
        <w:jc w:val="both"/>
        <w:spacing w:lineRule="auto"/>
      </w:pPr>
      <w:r>
        <w:rPr>
          <w:b/>
        </w:rPr>
        <w:t xml:space="preserve">En una frase:</w:t>
      </w:r>
      <w:r>
        <w:rPr/>
        <w:t xml:space="preserve"> un CO-ADMIN es un </w:t>
      </w:r>
      <w:r>
        <w:rPr/>
        <w:t xml:space="preserve">admin delegado</w:t>
      </w:r>
      <w:r>
        <w:rPr/>
        <w:t xml:space="preserve"> — puede con todo el negocio y dar de alta backoffice, pero </w:t>
      </w:r>
      <w:r>
        <w:rPr>
          <w:b/>
        </w:rPr>
        <w:t xml:space="preserve">no toca a otros administradores, ni roles, ni configuración</w:t>
      </w:r>
      <w:r>
        <w:rPr/>
        <w:t xml:space="preserve">. Reglas reforzadas con </w:t>
      </w:r>
      <w:r>
        <w:rPr/>
        <w:t xml:space="preserve">@PreAuthorize</w:t>
      </w:r>
      <w:r>
        <w:rPr/>
        <w:t xml:space="preserve"> (a nivel de endpoint) </w:t>
      </w:r>
      <w:r>
        <w:rPr>
          <w:b/>
        </w:rPr>
        <w:t xml:space="preserve">y</w:t>
      </w:r>
      <w:r>
        <w:rPr/>
        <w:t xml:space="preserve"> en el </w:t>
      </w:r>
      <w:r>
        <w:rPr/>
        <w:t xml:space="preserve">UserService</w:t>
      </w:r>
      <w:r>
        <w:rPr/>
        <w:t xml:space="preserve"> (a nivel de regla de negocio). Nadie puede cambiar su propio rol ni autoeliminarse.</w:t>
      </w:r>
    </w:p>
    <w:p>
      <w:pPr>
        <w:pStyle w:val="Heading3"/>
        <w:spacing w:lineRule="auto"/>
      </w:pPr>
      <w:r>
        <w:rPr/>
        <w:t xml:space="preserve">Flujo JWT (API)</w:t>
      </w:r>
    </w:p>
    <w:p>
      <w:pPr>
        <w:spacing w:lineRule="auto"/>
      </w:pPr>
      <w:r>
        <w:rPr>
          <w:vertAlign w:val="subscript"/>
        </w:rPr>
        <w:t xml:space="preserve">Diagrama original simplificado (sólo catálogo):</w:t>
      </w:r>
    </w:p>
    <w:p>
      <w:pPr>
        <w:spacing w:lineRule="auto"/>
      </w:pPr>
      <w:r>
        <w:rPr/>
      </w:r>
    </w:p>
    <w:p>
      <w:pPr>
        <w:spacing w:lineRule="auto"/>
      </w:pPr>
      <w:r>
        <w:rPr/>
      </w:r>
    </w:p>
    <w:p>
      <w:pPr>
        <w:spacing w:lineRule="auto"/>
      </w:pPr>
      <w:r>
        <w:rPr/>
      </w:r>
    </w:p>
    <w:p>
      <w:pPr>
        <w:spacing w:lineRule="auto"/>
      </w:pPr>
      <w:r>
        <w:rPr>
          <w:rFonts w:ascii="Courier" w:hAnsi="Courier"/>
        </w:rPr>
        <w:t xml:space="preserve">POST /api/auth/login  {email, password}         │         ▼ { accessToken, refreshToken, tokenType: "Bearer", expiresIn, email, rol }         │         ├─ Requests:  Authorization: Bearer &lt;accessToken&gt;         │         ├─ Al expirar:  POST /api/auth/refresh {refreshToken}         │               → revoca el refresh usado y emite uno nuevo (rotación)         │         └─ Logout:      POST /api/auth/logout  {refreshToken}  → lo revoca </w:t>
      </w:r>
    </w:p>
    <w:p>
      <w:pPr>
        <w:spacing w:lineRule="auto"/>
      </w:pPr>
      <w:r>
        <w:rPr/>
        <w:t xml:space="preserve">Las sesiones se revocan automáticamente al </w:t>
      </w:r>
      <w:r>
        <w:rPr>
          <w:b/>
        </w:rPr>
        <w:t xml:space="preserve">cambiar la contraseña</w:t>
      </w:r>
      <w:r>
        <w:rPr/>
        <w:t xml:space="preserve">, </w:t>
      </w:r>
      <w:r>
        <w:rPr>
          <w:b/>
        </w:rPr>
        <w:t xml:space="preserve">restablecerla</w:t>
      </w:r>
      <w:r>
        <w:rPr/>
        <w:t xml:space="preserve">, </w:t>
      </w:r>
      <w:r>
        <w:rPr>
          <w:b/>
        </w:rPr>
        <w:t xml:space="preserve">desactivar</w:t>
      </w:r>
      <w:r>
        <w:rPr/>
        <w:t xml:space="preserve"> o </w:t>
      </w:r>
      <w:r>
        <w:rPr>
          <w:b/>
        </w:rPr>
        <w:t xml:space="preserve">eliminar</w:t>
      </w:r>
      <w:r>
        <w:rPr/>
        <w:t xml:space="preserve"> un usuario. Un job programado (</w:t>
      </w:r>
      <w:r>
        <w:rPr/>
        <w:t xml:space="preserve">@Scheduled</w:t>
      </w:r>
      <w:r>
        <w:rPr/>
        <w:t xml:space="preserve">) purga los refresh tokens expirados cada hora.</w:t>
      </w:r>
    </w:p>
    <w:p>
      <w:pPr>
        <w:pStyle w:val="Heading3"/>
        <w:spacing w:lineRule="auto"/>
      </w:pPr>
      <w:r>
        <w:rPr/>
        <w:t xml:space="preserve">Recuperación de contraseña</w:t>
      </w:r>
    </w:p>
    <w:p>
      <w:pPr>
        <w:spacing w:lineRule="auto"/>
      </w:pPr>
      <w:r>
        <w:rPr/>
        <w:t xml:space="preserve">POST /api/auth/password/forgot</w:t>
      </w:r>
      <w:r>
        <w:rPr/>
        <w:t xml:space="preserve"> genera un </w:t>
      </w:r>
      <w:r>
        <w:rPr>
          <w:b/>
        </w:rPr>
        <w:t xml:space="preserve">token de un solo uso</w:t>
      </w:r>
      <w:r>
        <w:rPr/>
        <w:t xml:space="preserve"> (válido 30 min) y envía un email con el enlace. La respuesta es siempre </w:t>
      </w:r>
      <w:r>
        <w:rPr/>
        <w:t xml:space="preserve">204</w:t>
      </w:r>
      <w:r>
        <w:rPr/>
        <w:t xml:space="preserve"> (exista o no el email) para no revelar cuentas. Con </w:t>
      </w:r>
      <w:r>
        <w:rPr/>
        <w:t xml:space="preserve">MAIL_ENABLED=false</w:t>
      </w:r>
      <w:r>
        <w:rPr/>
        <w:t xml:space="preserve"> (default), </w:t>
      </w:r>
      <w:r>
        <w:rPr>
          <w:b/>
        </w:rPr>
        <w:t xml:space="preserve">el enlace se escribe en el log</w:t>
      </w:r>
      <w:r>
        <w:rPr/>
        <w:t xml:space="preserve"> para poder probar el flujo sin SMTP. Luego </w:t>
      </w:r>
      <w:r>
        <w:rPr/>
        <w:t xml:space="preserve">POST /api/auth/password/reset</w:t>
      </w:r>
      <w:r>
        <w:rPr/>
        <w:t xml:space="preserve"> aplica la nueva contraseña y cierra todas las sesiones.</w:t>
      </w:r>
    </w:p>
    <w:p>
      <w:pPr>
        <w:ind w:left="284"/>
        <w:jc w:val="both"/>
        <w:spacing w:lineRule="auto"/>
      </w:pPr>
      <w:r>
        <w:rPr>
          <w:b/>
        </w:rPr>
        <w:t xml:space="preserve">Email de recuperación.</w:t>
      </w:r>
      <w:r>
        <w:rPr/>
        <w:t xml:space="preserve"> Cada usuario tiene un campo opcional </w:t>
      </w:r>
      <w:r>
        <w:rPr/>
        <w:t xml:space="preserve">emailRecuperacion</w:t>
      </w:r>
      <w:r>
        <w:rPr/>
        <w:t xml:space="preserve">: si está definido, el enlace de reset se envía allí en lugar de al email de login. Esto permite usar un email de login ficticio (ej. </w:t>
      </w:r>
      <w:r>
        <w:rPr/>
        <w:t xml:space="preserve">admin@willysoft.com</w:t>
      </w:r>
      <w:r>
        <w:rPr/>
        <w:t xml:space="preserve">) y aun así recibir el correo en una casilla real. Si queda vacío, se usa el email de login.</w:t>
      </w:r>
    </w:p>
    <w:p>
      <w:pPr>
        <w:pStyle w:val="Heading3"/>
        <w:spacing w:lineRule="auto"/>
      </w:pPr>
      <w:r>
        <w:rPr/>
        <w:t xml:space="preserve">Dashboard de administración</w:t>
      </w:r>
    </w:p>
    <w:p>
      <w:pPr>
        <w:spacing w:lineRule="auto"/>
      </w:pPr>
      <w:r>
        <w:rPr/>
        <w:t xml:space="preserve">En </w:t>
      </w:r>
      <w:r>
        <w:rPr/>
        <w:t xml:space="preserve">/admin/dashboard</w:t>
      </w:r>
      <w:r>
        <w:rPr/>
        <w:t xml:space="preserve"> (ADMIN y CO-ADMIN): tarjetas KPI (productos, categorías, usuarios, activos), </w:t>
      </w:r>
      <w:r>
        <w:rPr>
          <w:b/>
        </w:rPr>
        <w:t xml:space="preserve">gráfico de productos por categoría</w:t>
      </w:r>
      <w:r>
        <w:rPr/>
        <w:t xml:space="preserve"> (Chart.js), últimos usuarios registrados y </w:t>
      </w:r>
      <w:r>
        <w:rPr>
          <w:b/>
        </w:rPr>
        <w:t xml:space="preserve">actividad reciente</w:t>
      </w:r>
      <w:r>
        <w:rPr/>
        <w:t xml:space="preserve"> (auditoría).</w:t>
      </w:r>
    </w:p>
    <w:p>
      <w:pPr>
        <w:pStyle w:val="Heading2"/>
        <w:spacing w:lineRule="auto"/>
      </w:pPr>
      <w:r>
        <w:rPr/>
        <w:t xml:space="preserve">IVA y multimoneda</w:t>
      </w:r>
    </w:p>
    <w:p>
      <w:pPr>
        <w:spacing w:lineRule="auto"/>
      </w:pPr>
      <w:r>
        <w:rPr/>
        <w:t xml:space="preserve">Cada producto calcula su </w:t>
      </w:r>
      <w:r>
        <w:rPr>
          <w:b/>
        </w:rPr>
        <w:t xml:space="preserve">precio final con IVA</w:t>
      </w:r>
      <w:r>
        <w:rPr/>
        <w:t xml:space="preserve">, donde la </w:t>
      </w:r>
      <w:r>
        <w:rPr>
          <w:b/>
        </w:rPr>
        <w:t xml:space="preserve">alícuota la determina la categoría</w:t>
      </w:r>
      <w:r>
        <w:rPr/>
        <w:t xml:space="preserve"> y el precio puede estar en </w:t>
      </w:r>
      <w:r>
        <w:rPr>
          <w:b/>
        </w:rPr>
        <w:t xml:space="preserve">pesos o dólares</w:t>
      </w:r>
      <w:r>
        <w:rPr/>
        <w:t xml:space="preserve">.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Concepto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Dónde vive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Quién lo mantiene</w:t>
            </w:r>
          </w:p>
        </w:tc>
      </w:t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Alícuota de IVA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columna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alicuotaIva</w:t>
            </w:r>
          </w:p>
          <w:p>
            <w:pPr>
              <w:spacing w:lineRule="auto"/>
            </w:pPr>
            <w:r>
              <w:rPr/>
              <w:t xml:space="preserve"> en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Categoria</w:t>
            </w:r>
          </w:p>
          <w:p>
            <w:pPr>
              <w:spacing w:lineRule="auto"/>
            </w:pPr>
            <w:r>
              <w:rPr/>
              <w:t xml:space="preserve"> (%,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0</w:t>
            </w:r>
          </w:p>
          <w:p>
            <w:pPr>
              <w:spacing w:lineRule="auto"/>
            </w:pPr>
            <w:r>
              <w:rPr/>
              <w:t xml:space="preserve"> = exento)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ADMIN · CO-ADMIN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Cotización del dólar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tabla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parametros</w:t>
            </w:r>
          </w:p>
          <w:p>
            <w:pPr>
              <w:spacing w:lineRule="auto"/>
            </w:pPr>
            <w:r>
              <w:rPr/>
              <w:t xml:space="preserve">, clave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DOLAR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solo ADMIN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Moneda del producto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enum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Moneda { ARS, USD }</w:t>
            </w:r>
          </w:p>
          <w:p>
            <w:pPr>
              <w:spacing w:lineRule="auto"/>
            </w:pPr>
            <w:r>
              <w:rPr/>
              <w:t xml:space="preserve"> en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Producto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ADMIN · CO-ADMIN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El cálculo lo hace un </w:t>
      </w:r>
      <w:r>
        <w:rPr/>
        <w:t xml:space="preserve">PriceCalculationService</w:t>
      </w:r>
      <w:r>
        <w:rPr/>
        <w:t xml:space="preserve"> (no la entidad), porque necesita el dólar vigente. </w:t>
      </w:r>
      <w:r>
        <w:rPr>
          <w:b/>
        </w:rPr>
        <w:t xml:space="preserve">El precio final no se persiste: se calcula al leer</w:t>
      </w:r>
      <w:r>
        <w:rPr/>
        <w:t xml:space="preserve">, así un cambio en el dólar o el IVA se refleja en todos los listados.</w:t>
      </w:r>
    </w:p>
    <w:p>
      <w:pPr>
        <w:spacing w:lineRule="auto"/>
      </w:pPr>
      <w:r>
        <w:rPr>
          <w:rFonts w:ascii="Courier" w:hAnsi="Courier"/>
        </w:rPr>
        <w:t xml:space="preserve">neto  = (moneda == USD) ? precio × dolar : precio          # base ARS iva   = neto × alicuota / 100 final = neto + iva                                          # ARS finalUsd = final / dolar                                    # se muestran ambos </w:t>
      </w:r>
    </w:p>
    <w:p>
      <w:pPr>
        <w:spacing w:lineRule="auto"/>
      </w:pPr>
      <w:r>
        <w:rPr/>
        <w:t xml:space="preserve">Todos los montos en </w:t>
      </w:r>
      <w:r>
        <w:rPr/>
        <w:t xml:space="preserve">BigDecimal</w:t>
      </w:r>
      <w:r>
        <w:rPr/>
        <w:t xml:space="preserve"> con redondeo </w:t>
      </w:r>
      <w:r>
        <w:rPr/>
        <w:t xml:space="preserve">HALF_UP</w:t>
      </w:r>
      <w:r>
        <w:rPr/>
        <w:t xml:space="preserve"> a 2 decimales.</w:t>
      </w:r>
    </w:p>
    <w:p>
      <w:pPr>
        <w:ind w:left="284"/>
        <w:jc w:val="both"/>
        <w:spacing w:lineRule="auto"/>
      </w:pPr>
      <w:r>
        <w:rPr>
          <w:b/>
        </w:rPr>
        <w:t xml:space="preserve">Regla de oro:</w:t>
      </w:r>
      <w:r>
        <w:rPr/>
        <w:t xml:space="preserve">listar/cotizar</w:t>
      </w:r>
      <w:r>
        <w:rPr/>
        <w:t xml:space="preserve"> usa el cálculo dinámico; la </w:t>
      </w:r>
      <w:r>
        <w:rPr/>
        <w:t xml:space="preserve">facturación</w:t>
      </w:r>
      <w:r>
        <w:rPr/>
        <w:t xml:space="preserve"> (ver abajo) </w:t>
      </w:r>
      <w:r>
        <w:rPr>
          <w:b/>
        </w:rPr>
        <w:t xml:space="preserve">congela</w:t>
      </w:r>
      <w:r>
        <w:rPr/>
        <w:t xml:space="preserve"> (snapshot) el tipo de cambio, la alícuota y los totales, porque una factura es un documento histórico. Diseño completo en </w:t>
      </w:r>
      <w:r>
        <w:rPr/>
        <w:t xml:space="preserve">docs/DISENO-IVA-MONEDA.md</w:t>
      </w:r>
      <w:r>
        <w:rPr/>
        <w:t xml:space="preserve">.</w:t>
      </w:r>
    </w:p>
    <w:p>
      <w:pPr>
        <w:pStyle w:val="Heading2"/>
        <w:spacing w:lineRule="auto"/>
      </w:pPr>
      <w:r>
        <w:rPr/>
        <w:t xml:space="preserve">Facturación con snapshot</w:t>
      </w:r>
    </w:p>
    <w:p>
      <w:pPr>
        <w:spacing w:lineRule="auto"/>
      </w:pPr>
      <w:r>
        <w:rPr/>
        <w:t xml:space="preserve">Una </w:t>
      </w:r>
      <w:r>
        <w:rPr>
          <w:b/>
        </w:rPr>
        <w:t xml:space="preserve">factura es un documento histórico</w:t>
      </w:r>
      <w:r>
        <w:rPr/>
        <w:t xml:space="preserve">: al emitirla se le saca una </w:t>
      </w:r>
      <w:r>
        <w:rPr/>
        <w:t xml:space="preserve">foto</w:t>
      </w:r>
      <w:r>
        <w:rPr/>
        <w:t xml:space="preserve"> a los valores y se guardan copiados en cada línea. Después no se recalculan, aunque cambien el dólar, el IVA o el precio del producto.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Al emitir (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POST /api/facturas</w:t>
            </w:r>
          </w:p>
          <w:p>
            <w:pPr>
              <w:spacing w:lineRule="auto"/>
            </w:pPr>
            <w:r>
              <w:rPr/>
              <w:t xml:space="preserve">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Al anular</w:t>
            </w:r>
          </w:p>
        </w:tc>
      </w:t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Toma el</w:t>
            </w:r>
          </w:p>
          <w:p>
            <w:pPr>
              <w:spacing w:lineRule="auto"/>
            </w:pPr>
            <w:r>
              <w:rPr>
                <w:b/>
              </w:rPr>
              <w:t xml:space="preserve">dólar vigente</w:t>
            </w:r>
          </w:p>
          <w:p>
            <w:pPr>
              <w:spacing w:lineRule="auto"/>
            </w:pPr>
            <w:r>
              <w:rPr/>
              <w:t xml:space="preserve"> una sola vez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Marca la factura como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ANULADA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Calcula cada línea (neto, IVA, total) y la</w:t>
            </w:r>
          </w:p>
          <w:p>
            <w:pPr>
              <w:spacing w:lineRule="auto"/>
            </w:pPr>
            <w:r>
              <w:rPr>
                <w:b/>
              </w:rPr>
              <w:t xml:space="preserve">congela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Devuelve el stock</w:t>
            </w:r>
          </w:p>
          <w:p>
            <w:pPr>
              <w:spacing w:lineRule="auto"/>
            </w:pPr>
            <w:r>
              <w:rPr/>
              <w:t xml:space="preserve"> de cada línea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Descuenta stock</w:t>
            </w:r>
          </w:p>
          <w:p>
            <w:pPr>
              <w:spacing w:lineRule="auto"/>
            </w:pPr>
            <w:r>
              <w:rPr/>
              <w:t xml:space="preserve"> (valida que alcance, si no →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409</w:t>
            </w:r>
          </w:p>
          <w:p>
            <w:pPr>
              <w:spacing w:lineRule="auto"/>
            </w:pPr>
            <w:r>
              <w:rPr/>
              <w:t xml:space="preserve">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Suma totales y asigna número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F-00000001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Qué se congela en cada línea:</w:t>
      </w:r>
      <w:r>
        <w:rPr/>
        <w:t xml:space="preserve">nombreProducto</w:t>
      </w:r>
      <w:r>
        <w:rPr/>
        <w:t xml:space="preserve">, </w:t>
      </w:r>
      <w:r>
        <w:rPr/>
        <w:t xml:space="preserve">monedaOriginal</w:t>
      </w:r>
      <w:r>
        <w:rPr/>
        <w:t xml:space="preserve">, </w:t>
      </w:r>
      <w:r>
        <w:rPr/>
        <w:t xml:space="preserve">precioUnitarioOriginal</w:t>
      </w:r>
      <w:r>
        <w:rPr/>
        <w:t xml:space="preserve">, </w:t>
      </w:r>
      <w:r>
        <w:rPr/>
        <w:t xml:space="preserve">cantidad</w:t>
      </w:r>
      <w:r>
        <w:rPr/>
        <w:t xml:space="preserve">, </w:t>
      </w:r>
      <w:r>
        <w:rPr/>
        <w:t xml:space="preserve">tipoCambioAplicado</w:t>
      </w:r>
      <w:r>
        <w:rPr/>
        <w:t xml:space="preserve">, </w:t>
      </w:r>
      <w:r>
        <w:rPr/>
        <w:t xml:space="preserve">alicuotaIva</w:t>
      </w:r>
      <w:r>
        <w:rPr/>
        <w:t xml:space="preserve">, </w:t>
      </w:r>
      <w:r>
        <w:rPr/>
        <w:t xml:space="preserve">netoArs</w:t>
      </w:r>
      <w:r>
        <w:rPr/>
        <w:t xml:space="preserve">, </w:t>
      </w:r>
      <w:r>
        <w:rPr/>
        <w:t xml:space="preserve">ivaMontoArs</w:t>
      </w:r>
      <w:r>
        <w:rPr/>
        <w:t xml:space="preserve">, </w:t>
      </w:r>
      <w:r>
        <w:rPr/>
        <w:t xml:space="preserve">totalArs</w:t>
      </w:r>
      <w:r>
        <w:rPr/>
        <w:t xml:space="preserve">.</w:t>
      </w:r>
    </w:p>
    <w:p>
      <w:pPr>
        <w:spacing w:lineRule="auto"/>
      </w:pPr>
      <w:r>
        <w:rPr>
          <w:rFonts w:ascii="Courier" w:hAnsi="Courier"/>
        </w:rPr>
        <w:t xml:space="preserve">Día 1  · dólar 1.000 · IVA 21%  →  factura total 968.000 ARS  (congelado) Día 30 · dólar 1.200            →  catálogo recalcula a 1.161.600, pero la factura SIGUE en 968.000 </w:t>
      </w:r>
    </w:p>
    <w:p>
      <w:pPr>
        <w:spacing w:lineRule="auto"/>
      </w:pPr>
      <w:r>
        <w:rPr>
          <w:b/>
        </w:rPr>
        <w:t xml:space="preserve">Cliente de la factura</w:t>
      </w:r>
      <w:r>
        <w:rPr/>
        <w:t xml:space="preserve"> — al emitir podés:</w:t>
      </w:r>
    </w:p>
    <w:p>
      <w:pPr>
        <w:numPr>
          <w:ilvl w:val="0"/>
          <w:numId w:val="8"/>
        </w:numPr>
        <w:spacing w:lineRule="auto"/>
      </w:pPr>
      <w:r>
        <w:rPr/>
        <w:t xml:space="preserve">elegir un </w:t>
      </w:r>
      <w:r>
        <w:rPr>
          <w:b/>
        </w:rPr>
        <w:t xml:space="preserve">cliente existente</w:t>
      </w:r>
      <w:r>
        <w:rPr/>
        <w:t xml:space="preserve"> (</w:t>
      </w:r>
      <w:r>
        <w:rPr/>
        <w:t xml:space="preserve">clienteId</w:t>
      </w:r>
      <w:r>
        <w:rPr/>
        <w:t xml:space="preserve">), o</w:t>
      </w:r>
    </w:p>
    <w:p>
      <w:pPr>
        <w:numPr>
          <w:ilvl w:val="0"/>
          <w:numId w:val="8"/>
        </w:numPr>
        <w:spacing w:lineRule="auto"/>
      </w:pPr>
      <w:r>
        <w:rPr/>
        <w:t xml:space="preserve">cargar uno </w:t>
      </w:r>
      <w:r>
        <w:rPr>
          <w:b/>
        </w:rPr>
        <w:t xml:space="preserve">nuevo</w:t>
      </w:r>
      <w:r>
        <w:rPr/>
        <w:t xml:space="preserve"> (nombre, documento, condición IVA); con </w:t>
      </w:r>
      <w:r>
        <w:rPr/>
        <w:t xml:space="preserve">registrarCliente: true</w:t>
      </w:r>
      <w:r>
        <w:rPr/>
        <w:t xml:space="preserve"> además queda </w:t>
      </w:r>
      <w:r>
        <w:rPr>
          <w:b/>
        </w:rPr>
        <w:t xml:space="preserve">dado de alta</w:t>
      </w:r>
      <w:r>
        <w:rPr/>
        <w:t xml:space="preserve"> en la base.</w:t>
      </w:r>
    </w:p>
    <w:p>
      <w:pPr>
        <w:spacing w:lineRule="auto"/>
      </w:pPr>
      <w:r>
        <w:rPr/>
        <w:t xml:space="preserve">La factura guarda una </w:t>
      </w:r>
      <w:r>
        <w:rPr>
          <w:b/>
        </w:rPr>
        <w:t xml:space="preserve">referencia suelta</w:t>
      </w:r>
      <w:r>
        <w:rPr/>
        <w:t xml:space="preserve"> al cliente (</w:t>
      </w:r>
      <w:r>
        <w:rPr/>
        <w:t xml:space="preserve">clienteId</w:t>
      </w:r>
      <w:r>
        <w:rPr/>
        <w:t xml:space="preserve">, sin FK, para sobrevivir a su borrado) más el </w:t>
      </w:r>
      <w:r>
        <w:rPr>
          <w:b/>
        </w:rPr>
        <w:t xml:space="preserve">snapshot</w:t>
      </w:r>
      <w:r>
        <w:rPr/>
        <w:t xml:space="preserve"> de nombre, documento y condición. Si la condición es </w:t>
      </w:r>
      <w:r>
        <w:rPr>
          <w:b/>
        </w:rPr>
        <w:t xml:space="preserve">EXENTO</w:t>
      </w:r>
      <w:r>
        <w:rPr/>
        <w:t xml:space="preserve">, las líneas no llevan IVA.</w:t>
      </w:r>
    </w:p>
    <w:p>
      <w:pPr>
        <w:pStyle w:val="Heading2"/>
        <w:spacing w:lineRule="auto"/>
      </w:pPr>
      <w:r>
        <w:rPr/>
        <w:t xml:space="preserve">Arquitectura</w:t>
      </w:r>
    </w:p>
    <w:p>
      <w:pPr>
        <w:spacing w:lineRule="auto"/>
      </w:pPr>
      <w:r>
        <w:rPr/>
        <w:t xml:space="preserve">El proyecto sigue el patrón </w:t>
      </w:r>
      <w:r>
        <w:rPr>
          <w:b/>
        </w:rPr>
        <w:t xml:space="preserve">MVC</w:t>
      </w:r>
      <w:r>
        <w:rPr/>
        <w:t xml:space="preserve"> clásico, implementado como una </w:t>
      </w:r>
      <w:r>
        <w:rPr>
          <w:b/>
        </w:rPr>
        <w:t xml:space="preserve">arquitectura en capas</w:t>
      </w:r>
      <w:r>
        <w:rPr/>
        <w:t xml:space="preserve"> (la variante que se usa en aplicaciones empresariales con Spring Boot).</w:t>
      </w:r>
    </w:p>
    <w:p>
      <w:pPr>
        <w:pStyle w:val="Heading3"/>
        <w:spacing w:lineRule="auto"/>
      </w:pPr>
      <w:r>
        <w:rPr/>
        <w:t xml:space="preserve">Mapeo MVC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MVC clásico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 este proyecto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Archivos</w:t>
            </w:r>
          </w:p>
        </w:tc>
      </w:t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Modelo (M)</w:t>
            </w:r>
          </w:p>
          <w:p>
            <w:pPr>
              <w:spacing w:lineRule="auto"/>
            </w:pPr>
            <w:r>
              <w:rPr/>
              <w:t xml:space="preserve"> — datos + reglas de negocio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Entity</w:t>
            </w:r>
          </w:p>
          <w:p>
            <w:pPr>
              <w:spacing w:lineRule="auto"/>
            </w:pPr>
            <w:r>
              <w:rPr/>
              <w:t xml:space="preserve"> (tabla) + </w:t>
            </w:r>
          </w:p>
          <w:p>
            <w:pPr>
              <w:spacing w:lineRule="auto"/>
            </w:pPr>
            <w:r>
              <w:rPr>
                <w:b/>
              </w:rPr>
              <w:t xml:space="preserve">Service</w:t>
            </w:r>
          </w:p>
          <w:p>
            <w:pPr>
              <w:spacing w:lineRule="auto"/>
            </w:pPr>
            <w:r>
              <w:rPr/>
              <w:t xml:space="preserve"> (reglas)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Category.java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Product.java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CategoryService.java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ProductService.java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Vista (V)</w:t>
            </w:r>
          </w:p>
          <w:p>
            <w:pPr>
              <w:spacing w:lineRule="auto"/>
            </w:pPr>
            <w:r>
              <w:rPr/>
              <w:t xml:space="preserve"> — lo que ve el cliente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Templates Thymeleaf</w:t>
            </w:r>
          </w:p>
          <w:p>
            <w:pPr>
              <w:spacing w:lineRule="auto"/>
            </w:pPr>
            <w:r>
              <w:rPr/>
              <w:t xml:space="preserve"> (HTML) </w:t>
            </w:r>
          </w:p>
          <w:p>
            <w:pPr>
              <w:spacing w:lineRule="auto"/>
            </w:pPr>
            <w:r>
              <w:rPr>
                <w:b/>
              </w:rPr>
              <w:t xml:space="preserve">+ DTOs serializados a JSON</w:t>
            </w:r>
          </w:p>
          <w:p>
            <w:pPr>
              <w:spacing w:lineRule="auto"/>
            </w:pPr>
            <w:r>
              <w:rPr/>
              <w:t xml:space="preserve"> (REST)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templates/**/*.html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dto/*Response.java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Controlador (C)</w:t>
            </w:r>
          </w:p>
          <w:p>
            <w:pPr>
              <w:spacing w:lineRule="auto"/>
            </w:pPr>
            <w:r>
              <w:rPr/>
              <w:t xml:space="preserve"> — recibe la request y decide qué hacer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Web Controllers</w:t>
            </w:r>
          </w:p>
          <w:p>
            <w:pPr>
              <w:spacing w:lineRule="auto"/>
            </w:pPr>
            <w:r>
              <w:rPr/>
              <w:t xml:space="preserve"> (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@Controller</w:t>
            </w:r>
          </w:p>
          <w:p>
            <w:pPr>
              <w:spacing w:lineRule="auto"/>
            </w:pPr>
            <w:r>
              <w:rPr/>
              <w:t xml:space="preserve">) y </w:t>
            </w:r>
          </w:p>
          <w:p>
            <w:pPr>
              <w:spacing w:lineRule="auto"/>
            </w:pPr>
            <w:r>
              <w:rPr>
                <w:b/>
              </w:rPr>
              <w:t xml:space="preserve">REST Controllers</w:t>
            </w:r>
          </w:p>
          <w:p>
            <w:pPr>
              <w:spacing w:lineRule="auto"/>
            </w:pPr>
            <w:r>
              <w:rPr/>
              <w:t xml:space="preserve"> (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@RestController</w:t>
            </w:r>
          </w:p>
          <w:p>
            <w:pPr>
              <w:spacing w:lineRule="auto"/>
            </w:pPr>
            <w:r>
              <w:rPr/>
              <w:t xml:space="preserve">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CategoryWebController.java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CategoryController.java</w:t>
            </w:r>
          </w:p>
          <w:p>
            <w:pPr>
              <w:spacing w:lineRule="auto"/>
            </w:pPr>
            <w:r>
              <w:rPr/>
              <w:t xml:space="preserve">, etc.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Capas</w:t>
      </w:r>
    </w:p>
    <w:p>
      <w:pPr>
        <w:spacing w:lineRule="auto"/>
      </w:pPr>
      <w:r>
        <w:rPr/>
        <w:t xml:space="preserve">Arquitectura en </w:t>
      </w:r>
      <w:r>
        <w:rPr>
          <w:b/>
        </w:rPr>
        <w:t xml:space="preserve">4 capas</w:t>
      </w:r>
      <w:r>
        <w:rPr/>
        <w:t xml:space="preserve"> (Presentación → Negocio → Persistencia → Datos) con aspectos </w:t>
      </w:r>
      <w:r>
        <w:rPr>
          <w:b/>
        </w:rPr>
        <w:t xml:space="preserve">transversales</w:t>
      </w:r>
      <w:r>
        <w:rPr/>
        <w:t xml:space="preserve"> (seguridad, excepciones, logging, auditoría) y la comunicación/documentación del API:</w:t>
      </w:r>
    </w:p>
    <w:p>
      <w:pPr>
        <w:spacing w:lineRule="auto"/>
      </w:pPr>
    </w:p>
    <w:p>
      <w:pPr>
        <w:pStyle w:val="Heading3"/>
        <w:spacing w:lineRule="auto"/>
      </w:pPr>
      <w:r>
        <w:rPr/>
        <w:t xml:space="preserve">Dos puntos de entrada, una sola lógica</w:t>
      </w:r>
    </w:p>
    <w:p>
      <w:pPr>
        <w:spacing w:lineRule="auto"/>
      </w:pPr>
      <w:r>
        <w:rPr/>
        <w:t xml:space="preserve">Hay </w:t>
      </w:r>
      <w:r>
        <w:rPr>
          <w:b/>
        </w:rPr>
        <w:t xml:space="preserve">dos capas de presentación</w:t>
      </w:r>
      <w:r>
        <w:rPr/>
        <w:t xml:space="preserve"> que comparten el mismo </w:t>
      </w:r>
      <w:r>
        <w:rPr/>
        <w:t xml:space="preserve">Service</w:t>
      </w:r>
      <w:r>
        <w:rPr/>
        <w:t xml:space="preserve">:</w:t>
      </w:r>
    </w:p>
    <w:p>
      <w:pPr>
        <w:numPr>
          <w:ilvl w:val="0"/>
          <w:numId w:val="9"/>
        </w:numPr>
        <w:spacing w:lineRule="auto"/>
      </w:pPr>
      <w:r>
        <w:rPr>
          <w:b/>
        </w:rPr>
        <w:t xml:space="preserve">Web Controllers</w:t>
      </w:r>
      <w:r>
        <w:rPr/>
        <w:t xml:space="preserve"> (</w:t>
      </w:r>
      <w:r>
        <w:rPr/>
        <w:t xml:space="preserve">@Controller</w:t>
      </w:r>
      <w:r>
        <w:rPr/>
        <w:t xml:space="preserve">) — devuelven nombres de plantillas Thymeleaf que se renderizan a HTML. Los formularios envían </w:t>
      </w:r>
      <w:r>
        <w:rPr/>
        <w:t xml:space="preserve">POST</w:t>
      </w:r>
      <w:r>
        <w:rPr/>
        <w:t xml:space="preserve"> clásicos.</w:t>
      </w:r>
    </w:p>
    <w:p>
      <w:pPr>
        <w:numPr>
          <w:ilvl w:val="0"/>
          <w:numId w:val="9"/>
        </w:numPr>
        <w:spacing w:lineRule="auto"/>
      </w:pPr>
      <w:r>
        <w:rPr>
          <w:b/>
        </w:rPr>
        <w:t xml:space="preserve">REST Controllers</w:t>
      </w:r>
      <w:r>
        <w:rPr/>
        <w:t xml:space="preserve"> (</w:t>
      </w:r>
      <w:r>
        <w:rPr/>
        <w:t xml:space="preserve">@RestController</w:t>
      </w:r>
      <w:r>
        <w:rPr/>
        <w:t xml:space="preserve">) — devuelven DTOs serializados a JSON. Consumibles desde cualquier cliente HTTP (otra app, frontend SPA, curl, Postman).</w:t>
      </w:r>
    </w:p>
    <w:p>
      <w:pPr>
        <w:spacing w:lineRule="auto"/>
      </w:pPr>
      <w:r>
        <w:rPr/>
        <w:t xml:space="preserve">Esto significa que la lógica de negocio (crear, validar, eliminar, etc.) </w:t>
      </w:r>
      <w:r>
        <w:rPr>
          <w:b/>
        </w:rPr>
        <w:t xml:space="preserve">se escribe una sola vez</w:t>
      </w:r>
      <w:r>
        <w:rPr/>
        <w:t xml:space="preserve"> en el </w:t>
      </w:r>
      <w:r>
        <w:rPr/>
        <w:t xml:space="preserve">Service</w:t>
      </w:r>
      <w:r>
        <w:rPr/>
        <w:t xml:space="preserve"> y la usan ambas interfaces. Si mañana decidís migrar el frontend a React, podés borrar los web controllers + templates y el resto sigue funcionando idéntico.</w:t>
      </w:r>
    </w:p>
    <w:p>
      <w:pPr>
        <w:pStyle w:val="Heading3"/>
        <w:spacing w:lineRule="auto"/>
      </w:pPr>
      <w:r>
        <w:rPr/>
        <w:t xml:space="preserve">Por qué los DTOs</w:t>
      </w:r>
    </w:p>
    <w:p>
      <w:pPr>
        <w:spacing w:lineRule="auto"/>
      </w:pPr>
      <w:r>
        <w:rPr/>
        <w:t xml:space="preserve">Las entidades JPA (</w:t>
      </w:r>
      <w:r>
        <w:rPr/>
        <w:t xml:space="preserve">Category</w:t>
      </w:r>
      <w:r>
        <w:rPr/>
        <w:t xml:space="preserve">, </w:t>
      </w:r>
      <w:r>
        <w:rPr/>
        <w:t xml:space="preserve">Product</w:t>
      </w:r>
      <w:r>
        <w:rPr/>
        <w:t xml:space="preserve">) </w:t>
      </w:r>
      <w:r>
        <w:rPr>
          <w:b/>
        </w:rPr>
        <w:t xml:space="preserve">no se exponen directamente</w:t>
      </w:r>
      <w:r>
        <w:rPr/>
        <w:t xml:space="preserve"> al cliente:</w:t>
      </w:r>
    </w:p>
    <w:p>
      <w:pPr>
        <w:numPr>
          <w:ilvl w:val="0"/>
          <w:numId w:val="10"/>
        </w:numPr>
        <w:spacing w:lineRule="auto"/>
      </w:pPr>
      <w:r>
        <w:rPr/>
        <w:t xml:space="preserve">*Request</w:t>
      </w:r>
      <w:r>
        <w:rPr/>
        <w:t xml:space="preserve"> define el contrato de </w:t>
      </w:r>
      <w:r>
        <w:rPr>
          <w:b/>
        </w:rPr>
        <w:t xml:space="preserve">entrada</w:t>
      </w:r>
      <w:r>
        <w:rPr/>
        <w:t xml:space="preserve"> (con validaciones Bean Validation).</w:t>
      </w:r>
    </w:p>
    <w:p>
      <w:pPr>
        <w:numPr>
          <w:ilvl w:val="0"/>
          <w:numId w:val="10"/>
        </w:numPr>
        <w:spacing w:lineRule="auto"/>
      </w:pPr>
      <w:r>
        <w:rPr/>
        <w:t xml:space="preserve">*Response</w:t>
      </w:r>
      <w:r>
        <w:rPr/>
        <w:t xml:space="preserve"> define el contrato de </w:t>
      </w:r>
      <w:r>
        <w:rPr>
          <w:b/>
        </w:rPr>
        <w:t xml:space="preserve">salida</w:t>
      </w:r>
      <w:r>
        <w:rPr/>
        <w:t xml:space="preserve"> (solo los campos que querés mostrar).</w:t>
      </w:r>
    </w:p>
    <w:p>
      <w:pPr>
        <w:spacing w:lineRule="auto"/>
      </w:pPr>
      <w:r>
        <w:rPr/>
        <w:t xml:space="preserve">Beneficios: evita filtrar campos sensibles, desacopla el modelo de BD del API público, y permite versionar el contrato sin tocar la BD.</w:t>
      </w:r>
    </w:p>
    <w:p>
      <w:pPr>
        <w:pStyle w:val="Heading3"/>
        <w:spacing w:lineRule="auto"/>
      </w:pPr>
      <w:r>
        <w:rPr/>
        <w:t xml:space="preserve">Manejo de excepciones</w:t>
      </w:r>
    </w:p>
    <w:p>
      <w:pPr>
        <w:numPr>
          <w:ilvl w:val="0"/>
          <w:numId w:val="11"/>
        </w:numPr>
        <w:spacing w:lineRule="auto"/>
      </w:pPr>
      <w:r>
        <w:rPr/>
        <w:t xml:space="preserve">ResourceNotFoundException</w:t>
      </w:r>
      <w:r>
        <w:rPr/>
        <w:t xml:space="preserve"> → HTTP 404</w:t>
      </w:r>
    </w:p>
    <w:p>
      <w:pPr>
        <w:numPr>
          <w:ilvl w:val="0"/>
          <w:numId w:val="11"/>
        </w:numPr>
        <w:spacing w:lineRule="auto"/>
      </w:pPr>
      <w:r>
        <w:rPr/>
        <w:t xml:space="preserve">ConflictException</w:t>
      </w:r>
      <w:r>
        <w:rPr/>
        <w:t xml:space="preserve"> → HTTP 409 (ej: eliminar categoría con productos, email duplicado)</w:t>
      </w:r>
    </w:p>
    <w:p>
      <w:pPr>
        <w:numPr>
          <w:ilvl w:val="0"/>
          <w:numId w:val="11"/>
        </w:numPr>
        <w:spacing w:lineRule="auto"/>
      </w:pPr>
      <w:r>
        <w:rPr/>
        <w:t xml:space="preserve">ForbiddenException</w:t>
      </w:r>
      <w:r>
        <w:rPr/>
        <w:t xml:space="preserve"> → HTTP 403 (regla de negocio de roles, ej: CO-ADMIN tocando un ADMIN)</w:t>
      </w:r>
    </w:p>
    <w:p>
      <w:pPr>
        <w:numPr>
          <w:ilvl w:val="0"/>
          <w:numId w:val="11"/>
        </w:numPr>
        <w:spacing w:lineRule="auto"/>
      </w:pPr>
      <w:r>
        <w:rPr/>
        <w:t xml:space="preserve">AuthenticationException</w:t>
      </w:r>
      <w:r>
        <w:rPr/>
        <w:t xml:space="preserve"> → HTTP 401 (credenciales inválidas)</w:t>
      </w:r>
    </w:p>
    <w:p>
      <w:pPr>
        <w:numPr>
          <w:ilvl w:val="0"/>
          <w:numId w:val="11"/>
        </w:numPr>
        <w:spacing w:lineRule="auto"/>
      </w:pPr>
      <w:r>
        <w:rPr/>
        <w:t xml:space="preserve">AccessDeniedException</w:t>
      </w:r>
      <w:r>
        <w:rPr/>
        <w:t xml:space="preserve"> → HTTP 403 (rol insuficiente, vía </w:t>
      </w:r>
      <w:r>
        <w:rPr/>
        <w:t xml:space="preserve">@PreAuthorize</w:t>
      </w:r>
      <w:r>
        <w:rPr/>
        <w:t xml:space="preserve">)</w:t>
      </w:r>
    </w:p>
    <w:p>
      <w:pPr>
        <w:numPr>
          <w:ilvl w:val="0"/>
          <w:numId w:val="11"/>
        </w:numPr>
        <w:spacing w:lineRule="auto"/>
      </w:pPr>
      <w:r>
        <w:rPr/>
        <w:t xml:space="preserve">MethodArgumentNotValidException</w:t>
      </w:r>
      <w:r>
        <w:rPr/>
        <w:t xml:space="preserve"> → HTTP 400 con detalle de los campos</w:t>
      </w:r>
    </w:p>
    <w:p>
      <w:pPr>
        <w:spacing w:lineRule="auto"/>
      </w:pPr>
      <w:r>
        <w:rPr/>
        <w:t xml:space="preserve">El </w:t>
      </w:r>
      <w:r>
        <w:rPr/>
        <w:t xml:space="preserve">GlobalExceptionHandler</w:t>
      </w:r>
      <w:r>
        <w:rPr/>
        <w:t xml:space="preserve"> está anotado con </w:t>
      </w:r>
      <w:r>
        <w:rPr/>
        <w:t xml:space="preserve">@RestControllerAdvice(annotations = RestController.class)</w:t>
      </w:r>
      <w:r>
        <w:rPr/>
        <w:t xml:space="preserve">, por lo que </w:t>
      </w:r>
      <w:r>
        <w:rPr>
          <w:b/>
        </w:rPr>
        <w:t xml:space="preserve">solo intercepta los REST controllers</w:t>
      </w:r>
      <w:r>
        <w:rPr/>
        <w:t xml:space="preserve">. Las vistas HTML manejan sus errores con redirects y mensajes flash (en verde / rojo arriba de cada página).</w:t>
      </w:r>
    </w:p>
    <w:p>
      <w:pPr>
        <w:pStyle w:val="Heading3"/>
        <w:spacing w:lineRule="auto"/>
      </w:pPr>
      <w:r>
        <w:rPr/>
        <w:t xml:space="preserve">Página de error personalizada</w:t>
      </w:r>
    </w:p>
    <w:p>
      <w:pPr>
        <w:spacing w:lineRule="auto"/>
      </w:pPr>
      <w:r>
        <w:rPr/>
        <w:t xml:space="preserve">En lugar de la </w:t>
      </w:r>
      <w:r>
        <w:rPr/>
        <w:t xml:space="preserve">Whitelabel Error Page</w:t>
      </w:r>
      <w:r>
        <w:rPr/>
        <w:t xml:space="preserve"> de Spring, hay una plantilla </w:t>
      </w:r>
      <w:r>
        <w:rPr/>
        <w:t xml:space="preserve">error.html</w:t>
      </w:r>
      <w:r>
        <w:rPr/>
        <w:t xml:space="preserve"> propia (que Spring Boot usa para cualquier error) con una ilustración del personaje según el código: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728"/>
        <w:gridCol w:w="1728"/>
        <w:gridCol w:w="1728"/>
        <w:gridCol w:w="1728"/>
        <w:gridCol w:w="1728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br w:type="textWrapping"/>
            </w:r>
          </w:p>
          <w:p>
            <w:pPr>
              <w:spacing w:lineRule="auto"/>
            </w:pPr>
            <w:r>
              <w:rPr>
                <w:b/>
              </w:rPr>
              <w:t xml:space="preserve">403</w:t>
            </w:r>
          </w:p>
          <w:p>
            <w:pPr>
              <w:spacing w:lineRule="auto"/>
            </w:pPr>
            <w:r>
              <w:rPr/>
              <w:br w:type="textWrapping"/>
            </w:r>
          </w:p>
          <w:p>
            <w:pPr>
              <w:spacing w:lineRule="auto"/>
            </w:pPr>
            <w:r>
              <w:rPr/>
              <w:t xml:space="preserve">Acceso denegado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br w:type="textWrapping"/>
            </w:r>
          </w:p>
          <w:p>
            <w:pPr>
              <w:spacing w:lineRule="auto"/>
            </w:pPr>
            <w:r>
              <w:rPr>
                <w:b/>
              </w:rPr>
              <w:t xml:space="preserve">404</w:t>
            </w:r>
          </w:p>
          <w:p>
            <w:pPr>
              <w:spacing w:lineRule="auto"/>
            </w:pPr>
            <w:r>
              <w:rPr/>
              <w:br w:type="textWrapping"/>
            </w:r>
          </w:p>
          <w:p>
            <w:pPr>
              <w:spacing w:lineRule="auto"/>
            </w:pPr>
            <w:r>
              <w:rPr/>
              <w:t xml:space="preserve">No encontrado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br w:type="textWrapping"/>
            </w:r>
          </w:p>
          <w:p>
            <w:pPr>
              <w:spacing w:lineRule="auto"/>
            </w:pPr>
            <w:r>
              <w:rPr>
                <w:b/>
              </w:rPr>
              <w:t xml:space="preserve">500</w:t>
            </w:r>
          </w:p>
          <w:p>
            <w:pPr>
              <w:spacing w:lineRule="auto"/>
            </w:pPr>
            <w:r>
              <w:rPr/>
              <w:br w:type="textWrapping"/>
            </w:r>
          </w:p>
          <w:p>
            <w:pPr>
              <w:spacing w:lineRule="auto"/>
            </w:pPr>
            <w:r>
              <w:rPr/>
              <w:t xml:space="preserve">Error del servidor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br w:type="textWrapping"/>
            </w:r>
          </w:p>
          <w:p>
            <w:pPr>
              <w:spacing w:lineRule="auto"/>
            </w:pPr>
            <w:r>
              <w:rPr>
                <w:b/>
              </w:rPr>
              <w:t xml:space="preserve">401</w:t>
            </w:r>
          </w:p>
          <w:p>
            <w:pPr>
              <w:spacing w:lineRule="auto"/>
            </w:pPr>
            <w:r>
              <w:rPr/>
              <w:br w:type="textWrapping"/>
            </w:r>
          </w:p>
          <w:p>
            <w:pPr>
              <w:spacing w:lineRule="auto"/>
            </w:pPr>
            <w:r>
              <w:rPr/>
              <w:t xml:space="preserve">Iniciá sesión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br w:type="textWrapping"/>
            </w:r>
          </w:p>
          <w:p>
            <w:pPr>
              <w:spacing w:lineRule="auto"/>
            </w:pPr>
            <w:r>
              <w:rPr>
                <w:b/>
              </w:rPr>
              <w:t xml:space="preserve">otros</w:t>
            </w:r>
          </w:p>
          <w:p>
            <w:pPr>
              <w:spacing w:lineRule="auto"/>
            </w:pPr>
            <w:r>
              <w:rPr/>
              <w:br w:type="textWrapping"/>
            </w:r>
          </w:p>
          <w:p>
            <w:pPr>
              <w:spacing w:lineRule="auto"/>
            </w:pPr>
            <w:r>
              <w:rPr/>
              <w:t xml:space="preserve">Ups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El </w:t>
      </w:r>
      <w:r>
        <w:rPr>
          <w:b/>
        </w:rPr>
        <w:t xml:space="preserve">403</w:t>
      </w:r>
      <w:r>
        <w:rPr/>
        <w:t xml:space="preserve"> suele aparecer cuando la </w:t>
      </w:r>
      <w:r>
        <w:rPr>
          <w:b/>
        </w:rPr>
        <w:t xml:space="preserve">sesión expira</w:t>
      </w:r>
      <w:r>
        <w:rPr/>
        <w:t xml:space="preserve"> (en el plan gratuito de Render la instancia se reinicia y pierde la sesión en memoria) o cuando un rol intenta acceder a una sección sin permiso.</w:t>
      </w:r>
    </w:p>
    <w:p>
      <w:pPr>
        <w:pStyle w:val="Heading2"/>
        <w:spacing w:lineRule="auto"/>
      </w:pPr>
      <w:r>
        <w:rPr/>
        <w:t xml:space="preserve">Endpoints</w:t>
      </w:r>
    </w:p>
    <w:p>
      <w:pPr>
        <w:ind w:left="284"/>
        <w:jc w:val="both"/>
        <w:spacing w:lineRule="auto"/>
      </w:pPr>
      <w:r>
        <w:rPr/>
        <w:t xml:space="preserve">Salvo </w:t>
      </w:r>
      <w:r>
        <w:rPr/>
        <w:t xml:space="preserve">/api/auth/**</w:t>
      </w:r>
      <w:r>
        <w:rPr/>
        <w:t xml:space="preserve">, todos los endpoints REST requieren el header </w:t>
      </w:r>
      <w:r>
        <w:rPr/>
        <w:t xml:space="preserve">Authorization: Bearer &lt;accessToken&gt;</w:t>
      </w:r>
      <w:r>
        <w:rPr/>
        <w:t xml:space="preserve">. Códigos transversales: </w:t>
      </w:r>
      <w:r>
        <w:rPr>
          <w:b/>
        </w:rPr>
        <w:t xml:space="preserve">401</w:t>
      </w:r>
      <w:r>
        <w:rPr/>
        <w:t xml:space="preserve"> (sin token o inválido) y </w:t>
      </w:r>
      <w:r>
        <w:rPr>
          <w:b/>
        </w:rPr>
        <w:t xml:space="preserve">403</w:t>
      </w:r>
      <w:r>
        <w:rPr/>
        <w:t xml:space="preserve"> (rol insuficiente o regla de negocio).</w:t>
      </w:r>
    </w:p>
    <w:p>
      <w:pPr>
        <w:pStyle w:val="Heading3"/>
        <w:spacing w:lineRule="auto"/>
      </w:pPr>
      <w:r>
        <w:rPr/>
        <w:t xml:space="preserve">Autenticación — </w:t>
      </w:r>
      <w:r>
        <w:rPr/>
        <w:t xml:space="preserve">/api/auth</w:t>
      </w:r>
      <w:r>
        <w:rPr/>
        <w:t xml:space="preserve">(público)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Método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Path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Descripción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Códigos</w:t>
            </w:r>
          </w:p>
        </w:tc>
      </w:tr>
      <w:tblGrid>
        <w:gridCol w:w="2160"/>
        <w:gridCol w:w="2160"/>
        <w:gridCol w:w="2160"/>
        <w:gridCol w:w="216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POST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/api/auth/login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Login → access + refresh token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200, 400, 401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POST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/api/auth/refresh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Renovar access token (rota el refresh)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200, 403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POST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/api/auth/logout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Revocar el refresh token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204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POST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/api/auth/password/forgot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Solicitar email de recuperación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204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POST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/api/auth/password/reset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Restablecer contraseña con token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204, 400, 403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Uso rápido con token (curl):</w:t>
      </w:r>
    </w:p>
    <w:p>
      <w:pPr>
        <w:spacing w:lineRule="auto"/>
      </w:pPr>
      <w:r>
        <w:rPr>
          <w:rFonts w:ascii="Courier" w:hAnsi="Courier"/>
        </w:rPr>
        <w:t xml:space="preserve"># 1) Login → guardar el accessToken</w:t>
      </w:r>
      <w:r>
        <w:rPr>
          <w:rFonts w:ascii="Courier" w:hAnsi="Courier"/>
        </w:rPr>
        <w:t xml:space="preserve"> TOKEN=$(curl -s http://localhost:8080/api/auth/login \   -H </w:t>
      </w:r>
      <w:r>
        <w:rPr>
          <w:rFonts w:ascii="Courier" w:hAnsi="Courier"/>
        </w:rPr>
        <w:t xml:space="preserve">"Content-Type: application/json"</w:t>
      </w:r>
      <w:r>
        <w:rPr>
          <w:rFonts w:ascii="Courier" w:hAnsi="Courier"/>
        </w:rPr>
        <w:t xml:space="preserve"> \   -d </w:t>
      </w:r>
      <w:r>
        <w:rPr>
          <w:rFonts w:ascii="Courier" w:hAnsi="Courier"/>
        </w:rPr>
        <w:t xml:space="preserve">'{"email":"admin@willysoft.com","password":"Admin123!"}'</w:t>
      </w:r>
      <w:r>
        <w:rPr>
          <w:rFonts w:ascii="Courier" w:hAnsi="Courier"/>
        </w:rPr>
        <w:t xml:space="preserve"> | jq -r .accessToken)  </w:t>
      </w:r>
      <w:r>
        <w:rPr>
          <w:rFonts w:ascii="Courier" w:hAnsi="Courier"/>
        </w:rPr>
        <w:t xml:space="preserve"># 2) Llamar a un endpoint protegido</w:t>
      </w:r>
      <w:r>
        <w:rPr>
          <w:rFonts w:ascii="Courier" w:hAnsi="Courier"/>
        </w:rPr>
        <w:t xml:space="preserve"> curl http://localhost:8080/api/usuarios/me -H </w:t>
      </w:r>
      <w:r>
        <w:rPr>
          <w:rFonts w:ascii="Courier" w:hAnsi="Courier"/>
        </w:rPr>
        <w:t xml:space="preserve">"Authorization: Bearer </w:t>
      </w:r>
      <w:r>
        <w:rPr>
          <w:rFonts w:ascii="Courier" w:hAnsi="Courier"/>
        </w:rPr>
        <w:t xml:space="preserve">$TOKEN</w:t>
      </w:r>
      <w:r>
        <w:rPr>
          <w:rFonts w:ascii="Courier" w:hAnsi="Courier"/>
        </w:rPr>
        <w:t xml:space="preserve">"</w:t>
      </w:r>
    </w:p>
    <w:p>
      <w:pPr>
        <w:pStyle w:val="Heading3"/>
        <w:spacing w:lineRule="auto"/>
      </w:pPr>
      <w:r>
        <w:rPr/>
        <w:t xml:space="preserve">Usuarios — </w:t>
      </w:r>
      <w:r>
        <w:rPr/>
        <w:t xml:space="preserve">/api/usuarios</w:t>
      </w:r>
      <w:r>
        <w:rPr/>
        <w:t xml:space="preserve">(requiere JWT)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728"/>
        <w:gridCol w:w="1728"/>
        <w:gridCol w:w="1728"/>
        <w:gridCol w:w="1728"/>
        <w:gridCol w:w="1728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Método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Path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Descripción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Rol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Códigos</w:t>
            </w:r>
          </w:p>
        </w:tc>
      </w:tr>
      <w:tblGrid>
        <w:gridCol w:w="1728"/>
        <w:gridCol w:w="1728"/>
        <w:gridCol w:w="1728"/>
        <w:gridCol w:w="1728"/>
        <w:gridCol w:w="1728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/api/usuarios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Listar paginado (búsqueda por nombre/email)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ADMIN · CO-ADMIN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200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/api/usuarios/{id}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Obtener usuario por 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ADMIN · CO-ADMIN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200, 404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/api/usuarios/me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Perfil del usuario autenticado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cualquiera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200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PATCH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/api/usuarios/me/password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Cambiar la propia contraseña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cualquiera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204, 403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POST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/api/usuarios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Crear usuario (CO-ADMIN: solo BACKOFFICE)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ADMIN · CO-ADMIN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201, 400, 403, 409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PUT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/api/usuarios/{id}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Actualizar usuario (CO-ADMIN: solo BACKOFFICE)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ADMIN · CO-ADMIN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200, 400, 403, 404, 409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PATCH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/api/usuarios/{id}/rol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Cambiar el rol de un usuario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solo ADMIN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200, 403, 404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DELETE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/api/usuarios/{id}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Eliminar usuario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solo ADMIN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204, 403, 404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Parámetros — </w:t>
      </w:r>
      <w:r>
        <w:rPr/>
        <w:t xml:space="preserve">/api/parametros</w:t>
      </w:r>
      <w:r>
        <w:rPr/>
        <w:t xml:space="preserve">(requiere JWT)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728"/>
        <w:gridCol w:w="1728"/>
        <w:gridCol w:w="1728"/>
        <w:gridCol w:w="1728"/>
        <w:gridCol w:w="1728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Método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Path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Descripción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Rol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Códigos</w:t>
            </w:r>
          </w:p>
        </w:tc>
      </w:tr>
      <w:tblGrid>
        <w:gridCol w:w="1728"/>
        <w:gridCol w:w="1728"/>
        <w:gridCol w:w="1728"/>
        <w:gridCol w:w="1728"/>
        <w:gridCol w:w="1728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/api/parametros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Listar parámetros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ADMIN · CO-ADMIN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200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/api/parametros/{clave}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Obtener uno (ej.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DOLAR</w:t>
            </w:r>
          </w:p>
          <w:p>
            <w:pPr>
              <w:spacing w:lineRule="auto"/>
            </w:pPr>
            <w:r>
              <w:rPr/>
              <w:t xml:space="preserve">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ADMIN · CO-ADMIN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200, 404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PUT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/api/parametros/{clave}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Actualizar valor (ej. cotización)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solo ADMIN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200, 403, 404, 409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Categorías — </w:t>
      </w:r>
      <w:r>
        <w:rPr/>
        <w:t xml:space="preserve">/api/categorias</w:t>
      </w:r>
    </w:p>
    <w:p>
      <w:pPr>
        <w:ind w:left="284"/>
        <w:jc w:val="both"/>
        <w:spacing w:lineRule="auto"/>
      </w:pPr>
      <w:r>
        <w:rPr/>
        <w:t xml:space="preserve">El request/response de categoría incluye </w:t>
      </w:r>
      <w:r>
        <w:rPr/>
        <w:t xml:space="preserve">alicuotaIva</w:t>
      </w:r>
      <w:r>
        <w:rPr/>
        <w:t xml:space="preserve"> (porcentaje de IVA; default 21 si se omite), </w:t>
      </w:r>
      <w:r>
        <w:rPr/>
        <w:t xml:space="preserve">iconoUrl</w:t>
      </w:r>
      <w:r>
        <w:rPr/>
        <w:t xml:space="preserve"> (URL opcional de un ícono PNG/SVG/GIF) y </w:t>
      </w:r>
      <w:r>
        <w:rPr/>
        <w:t xml:space="preserve">stockMinimo</w:t>
      </w:r>
      <w:r>
        <w:rPr/>
        <w:t xml:space="preserve"> (umbral de stock bajo de la categoría; default 0 = hereda el global).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Método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Path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Descripción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Códigos</w:t>
            </w:r>
          </w:p>
        </w:tc>
      </w:tr>
      <w:tblGrid>
        <w:gridCol w:w="2160"/>
        <w:gridCol w:w="2160"/>
        <w:gridCol w:w="2160"/>
        <w:gridCol w:w="216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/api/categorias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Listar paginado con búsqueda por nombre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200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/api/categorias/{id}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Obtener categoría por 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200, 404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POST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/api/categorias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Crear categoría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201, 400, 409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PUT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/api/categorias/{id}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Actualizar categoría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200, 400, 404, 409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DELETE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/api/categorias/{id}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Eliminar categoría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204, 404, 409</w:t>
            </w:r>
          </w:p>
        </w:tc>
      </w:tr>
    </w:tbl>
    <w:p>
      <w:pPr>
        <w:spacing w:lineRule="auto"/>
      </w:pPr>
      <w:r>
        <w:rPr/>
      </w:r>
    </w:p>
    <w:p>
      <w:pPr>
        <w:ind w:left="284"/>
        <w:jc w:val="both"/>
        <w:spacing w:lineRule="auto"/>
      </w:pPr>
      <w:r>
        <w:rPr>
          <w:b/>
        </w:rPr>
        <w:t xml:space="preserve">Nota:</w:t>
      </w:r>
      <w:r>
        <w:rPr/>
        <w:t xml:space="preserve"> no se puede eliminar una categoría si tiene productos asociados (devuelve </w:t>
      </w:r>
      <w:r>
        <w:rPr/>
        <w:t xml:space="preserve">409 Conflict</w:t>
      </w:r>
      <w:r>
        <w:rPr/>
        <w:t xml:space="preserve">).</w:t>
      </w:r>
    </w:p>
    <w:p>
      <w:pPr>
        <w:pStyle w:val="Heading3"/>
        <w:spacing w:lineRule="auto"/>
      </w:pPr>
      <w:r>
        <w:rPr/>
        <w:t xml:space="preserve">Productos — </w:t>
      </w:r>
      <w:r>
        <w:rPr/>
        <w:t xml:space="preserve">/api/productos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Método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Path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Descripción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Códigos</w:t>
            </w:r>
          </w:p>
        </w:tc>
      </w:tr>
      <w:tblGrid>
        <w:gridCol w:w="2160"/>
        <w:gridCol w:w="2160"/>
        <w:gridCol w:w="2160"/>
        <w:gridCol w:w="216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/api/productos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Listar paginado con búsqueda por nombre y/o categoría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200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/api/productos/{id}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Obtener producto por 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200, 404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/api/productos/{id}/precio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Desglose de precio (neto, IVA, final ARS y USD)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200, 404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POST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/api/productos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Crear producto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201, 400, 404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PUT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/api/productos/{id}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Actualizar producto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200, 400, 404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DELETE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/api/productos/{id}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Eliminar producto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204, 404</w:t>
            </w:r>
          </w:p>
        </w:tc>
      </w:tr>
    </w:tbl>
    <w:p>
      <w:pPr>
        <w:spacing w:lineRule="auto"/>
      </w:pPr>
      <w:r>
        <w:rPr/>
      </w:r>
    </w:p>
    <w:p>
      <w:pPr>
        <w:ind w:left="284"/>
        <w:jc w:val="both"/>
        <w:spacing w:lineRule="auto"/>
      </w:pPr>
      <w:r>
        <w:rPr/>
        <w:t xml:space="preserve">El request incluye </w:t>
      </w:r>
      <w:r>
        <w:rPr/>
        <w:t xml:space="preserve">moneda</w:t>
      </w:r>
      <w:r>
        <w:rPr/>
        <w:t xml:space="preserve"> (</w:t>
      </w:r>
      <w:r>
        <w:rPr/>
        <w:t xml:space="preserve">ARS</w:t>
      </w:r>
      <w:r>
        <w:rPr/>
        <w:t xml:space="preserve"> | </w:t>
      </w:r>
      <w:r>
        <w:rPr/>
        <w:t xml:space="preserve">USD</w:t>
      </w:r>
      <w:r>
        <w:rPr/>
        <w:t xml:space="preserve">; default </w:t>
      </w:r>
      <w:r>
        <w:rPr/>
        <w:t xml:space="preserve">ARS</w:t>
      </w:r>
      <w:r>
        <w:rPr/>
        <w:t xml:space="preserve">), </w:t>
      </w:r>
      <w:r>
        <w:rPr/>
        <w:t xml:space="preserve">imagenUrl</w:t>
      </w:r>
      <w:r>
        <w:rPr/>
        <w:t xml:space="preserve"> (URL opcional de la imagen) y </w:t>
      </w:r>
      <w:r>
        <w:rPr/>
        <w:t xml:space="preserve">stockMinimo</w:t>
      </w:r>
      <w:r>
        <w:rPr/>
        <w:t xml:space="preserve"> (umbral del producto; default </w:t>
      </w:r>
      <w:r>
        <w:rPr/>
        <w:t xml:space="preserve">0</w:t>
      </w:r>
      <w:r>
        <w:rPr/>
        <w:t xml:space="preserve">). El response agrega </w:t>
      </w:r>
      <w:r>
        <w:rPr/>
        <w:t xml:space="preserve">moneda</w:t>
      </w:r>
      <w:r>
        <w:rPr/>
        <w:t xml:space="preserve">, </w:t>
      </w:r>
      <w:r>
        <w:rPr/>
        <w:t xml:space="preserve">precioFinalArs</w:t>
      </w:r>
      <w:r>
        <w:rPr/>
        <w:t xml:space="preserve">, </w:t>
      </w:r>
      <w:r>
        <w:rPr/>
        <w:t xml:space="preserve">precioFinalUsd</w:t>
      </w:r>
      <w:r>
        <w:rPr/>
        <w:t xml:space="preserve"> (calculados con el IVA de la categoría y el dólar vigente), </w:t>
      </w:r>
      <w:r>
        <w:rPr/>
        <w:t xml:space="preserve">imagenUrl</w:t>
      </w:r>
      <w:r>
        <w:rPr/>
        <w:t xml:space="preserve">, </w:t>
      </w:r>
      <w:r>
        <w:rPr/>
        <w:t xml:space="preserve">stockMinimo</w:t>
      </w:r>
      <w:r>
        <w:rPr/>
        <w:t xml:space="preserve"> y </w:t>
      </w:r>
      <w:r>
        <w:rPr/>
        <w:t xml:space="preserve">stockBajo</w:t>
      </w:r>
      <w:r>
        <w:rPr/>
        <w:t xml:space="preserve">.</w:t>
      </w:r>
    </w:p>
    <w:p>
      <w:pPr>
        <w:pStyle w:val="Heading4"/>
        <w:spacing w:lineRule="auto"/>
      </w:pPr>
      <w:r>
        <w:rPr/>
        <w:t xml:space="preserve">Alerta de stock bajo (umbral en cascada)</w:t>
      </w:r>
    </w:p>
    <w:p>
      <w:pPr>
        <w:spacing w:lineRule="auto"/>
      </w:pPr>
      <w:r>
        <w:rPr/>
        <w:t xml:space="preserve">El campo </w:t>
      </w:r>
      <w:r>
        <w:rPr/>
        <w:t xml:space="preserve">stockBajo</w:t>
      </w:r>
      <w:r>
        <w:rPr/>
        <w:t xml:space="preserve"> es </w:t>
      </w:r>
      <w:r>
        <w:rPr/>
        <w:t xml:space="preserve">true</w:t>
      </w:r>
      <w:r>
        <w:rPr/>
        <w:t xml:space="preserve"> cuando </w:t>
      </w:r>
      <w:r>
        <w:rPr/>
        <w:t xml:space="preserve">stock &lt;= mínimo efectivo</w:t>
      </w:r>
      <w:r>
        <w:rPr/>
        <w:t xml:space="preserve"> (y el mínimo es &gt; 0). El </w:t>
      </w:r>
      <w:r>
        <w:rPr>
          <w:b/>
        </w:rPr>
        <w:t xml:space="preserve">mínimo efectivo</w:t>
      </w:r>
      <w:r>
        <w:rPr/>
        <w:t xml:space="preserve"> se resuelve por prioridad, ganando el más específico: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Prioridad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Nivel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Dónde se configura</w:t>
            </w:r>
          </w:p>
        </w:tc>
      </w:t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1º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Producto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stockMinimo</w:t>
            </w:r>
          </w:p>
          <w:p>
            <w:pPr>
              <w:spacing w:lineRule="auto"/>
            </w:pPr>
            <w:r>
              <w:rPr/>
              <w:t xml:space="preserve"> del producto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2º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Categoría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stockMinimo</w:t>
            </w:r>
          </w:p>
          <w:p>
            <w:pPr>
              <w:spacing w:lineRule="auto"/>
            </w:pPr>
            <w:r>
              <w:rPr/>
              <w:t xml:space="preserve"> de la categoría (si el del producto es 0)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3º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Global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parámetro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STOCK_MINIMO</w:t>
            </w:r>
          </w:p>
          <w:p>
            <w:pPr>
              <w:spacing w:lineRule="auto"/>
            </w:pPr>
            <w:r>
              <w:rPr/>
              <w:t xml:space="preserve"> (si producto y categoría son 0)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En cada nivel, </w:t>
      </w:r>
      <w:r>
        <w:rPr>
          <w:b/>
        </w:rPr>
        <w:t xml:space="preserve">0</w:t>
      </w:r>
      <w:r>
        <w:rPr>
          <w:b/>
        </w:rPr>
        <w:t xml:space="preserve"> significa "heredar del nivel inferior"</w:t>
      </w:r>
      <w:r>
        <w:rPr/>
        <w:t xml:space="preserve">. Si los tres son 0, no hay alerta. En la lista de productos, los que están por debajo del mínimo muestran un badge </w:t>
      </w:r>
      <w:r>
        <w:rPr>
          <w:b/>
        </w:rPr>
        <w:t xml:space="preserve">«Stock bajo»</w:t>
      </w:r>
      <w:r>
        <w:rPr/>
        <w:t xml:space="preserve">.</w:t>
      </w:r>
    </w:p>
    <w:p>
      <w:pPr>
        <w:pStyle w:val="Heading3"/>
        <w:spacing w:lineRule="auto"/>
      </w:pPr>
      <w:r>
        <w:rPr/>
        <w:t xml:space="preserve">Ventas — </w:t>
      </w:r>
      <w:r>
        <w:rPr/>
        <w:t xml:space="preserve">/api/ventas</w:t>
      </w:r>
      <w:r>
        <w:rPr/>
        <w:t xml:space="preserve">(requiere JWT)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728"/>
        <w:gridCol w:w="1728"/>
        <w:gridCol w:w="1728"/>
        <w:gridCol w:w="1728"/>
        <w:gridCol w:w="1728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Método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Path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Descripción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Rol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Códigos</w:t>
            </w:r>
          </w:p>
        </w:tc>
      </w:tr>
      <w:tblGrid>
        <w:gridCol w:w="1728"/>
        <w:gridCol w:w="1728"/>
        <w:gridCol w:w="1728"/>
        <w:gridCol w:w="1728"/>
        <w:gridCol w:w="1728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/api/ventas/dashboard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KPIs, ventas por mes y rankings de productos/clientes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ADMIN · CO-ADMIN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200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Clientes — </w:t>
      </w:r>
      <w:r>
        <w:rPr/>
        <w:t xml:space="preserve">/api/clientes</w:t>
      </w:r>
      <w:r>
        <w:rPr/>
        <w:t xml:space="preserve">(requiere JWT)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728"/>
        <w:gridCol w:w="1728"/>
        <w:gridCol w:w="1728"/>
        <w:gridCol w:w="1728"/>
        <w:gridCol w:w="1728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Método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Path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Descripción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Rol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Códigos</w:t>
            </w:r>
          </w:p>
        </w:tc>
      </w:tr>
      <w:tblGrid>
        <w:gridCol w:w="1728"/>
        <w:gridCol w:w="1728"/>
        <w:gridCol w:w="1728"/>
        <w:gridCol w:w="1728"/>
        <w:gridCol w:w="1728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/api/clientes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Listar paginado (búsqueda por nombre/documento)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cualquiera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200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/api/clientes/{id}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Obtener cliente por 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cualquiera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200, 404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POST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/api/clientes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Crear cliente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ADMIN · CO-ADMIN · BACKOFFICE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201, 400, 409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PUT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/api/clientes/{id}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Actualizar cliente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ADMIN · CO-ADMIN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200, 400, 404, 409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DELETE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/api/clientes/{id}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Eliminar cliente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ADMIN · CO-ADMIN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204, 404</w:t>
            </w:r>
          </w:p>
        </w:tc>
      </w:tr>
    </w:tbl>
    <w:p>
      <w:pPr>
        <w:spacing w:lineRule="auto"/>
      </w:pPr>
      <w:r>
        <w:rPr/>
      </w:r>
    </w:p>
    <w:p>
      <w:pPr>
        <w:ind w:left="284"/>
        <w:jc w:val="both"/>
        <w:spacing w:lineRule="auto"/>
      </w:pPr>
      <w:r>
        <w:rPr/>
        <w:t xml:space="preserve">condicionIva</w:t>
      </w:r>
      <w:r>
        <w:rPr/>
        <w:t xml:space="preserve">: </w:t>
      </w:r>
      <w:r>
        <w:rPr/>
        <w:t xml:space="preserve">RESPONSABLE_INSCRIPTO</w:t>
      </w:r>
      <w:r>
        <w:rPr/>
        <w:t xml:space="preserve"> · </w:t>
      </w:r>
      <w:r>
        <w:rPr/>
        <w:t xml:space="preserve">MONOTRIBUTO</w:t>
      </w:r>
      <w:r>
        <w:rPr/>
        <w:t xml:space="preserve"> · </w:t>
      </w:r>
      <w:r>
        <w:rPr/>
        <w:t xml:space="preserve">EXENTO</w:t>
      </w:r>
      <w:r>
        <w:rPr/>
        <w:t xml:space="preserve"> · </w:t>
      </w:r>
      <w:r>
        <w:rPr/>
        <w:t xml:space="preserve">CONSUMIDOR_FINAL</w:t>
      </w:r>
      <w:r>
        <w:rPr/>
        <w:t xml:space="preserve"> (default). El </w:t>
      </w:r>
      <w:r>
        <w:rPr/>
        <w:t xml:space="preserve">documento</w:t>
      </w:r>
      <w:r>
        <w:rPr/>
        <w:t xml:space="preserve"> es único cuando está informado.</w:t>
      </w:r>
    </w:p>
    <w:p>
      <w:pPr>
        <w:pStyle w:val="Heading3"/>
        <w:spacing w:lineRule="auto"/>
      </w:pPr>
      <w:r>
        <w:rPr/>
        <w:t xml:space="preserve">Facturas — </w:t>
      </w:r>
      <w:r>
        <w:rPr/>
        <w:t xml:space="preserve">/api/facturas</w:t>
      </w:r>
      <w:r>
        <w:rPr/>
        <w:t xml:space="preserve">(requiere JWT)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728"/>
        <w:gridCol w:w="1728"/>
        <w:gridCol w:w="1728"/>
        <w:gridCol w:w="1728"/>
        <w:gridCol w:w="1728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Método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Path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Descripción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Rol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Códigos</w:t>
            </w:r>
          </w:p>
        </w:tc>
      </w:tr>
      <w:tblGrid>
        <w:gridCol w:w="1728"/>
        <w:gridCol w:w="1728"/>
        <w:gridCol w:w="1728"/>
        <w:gridCol w:w="1728"/>
        <w:gridCol w:w="1728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/api/facturas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Listar paginado (ordenable por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fecha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clienteNombre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total</w:t>
            </w:r>
          </w:p>
          <w:p>
            <w:pPr>
              <w:spacing w:lineRule="auto"/>
            </w:pPr>
            <w:r>
              <w:rPr/>
              <w:t xml:space="preserve">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cualquiera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200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/api/facturas/{id}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Detalle de la factura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cualquiera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200, 404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POST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/api/facturas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Emitir (congela valores, descuenta stock)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ADMIN · CO-ADMIN · BACKOFFICE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201, 400, 404, 409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PATCH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/api/facturas/{id}/anular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Anular (devuelve stock)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ADMIN · CO-ADMIN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200, 404, 409</w:t>
            </w:r>
          </w:p>
        </w:tc>
      </w:tr>
    </w:tbl>
    <w:p>
      <w:pPr>
        <w:spacing w:lineRule="auto"/>
      </w:pPr>
      <w:r>
        <w:rPr/>
      </w:r>
    </w:p>
    <w:p>
      <w:pPr>
        <w:ind w:left="284"/>
        <w:jc w:val="both"/>
        <w:spacing w:lineRule="auto"/>
      </w:pPr>
      <w:r>
        <w:rPr>
          <w:b/>
        </w:rPr>
        <w:t xml:space="preserve">Ordenación</w:t>
      </w:r>
      <w:r>
        <w:rPr/>
        <w:t xml:space="preserve">: por defecto </w:t>
      </w:r>
      <w:r>
        <w:rPr/>
        <w:t xml:space="preserve">fecha,desc</w:t>
      </w:r>
      <w:r>
        <w:rPr/>
        <w:t xml:space="preserve">. Se puede cambiar con </w:t>
      </w:r>
      <w:r>
        <w:rPr/>
        <w:t xml:space="preserve">?sort=campo,dir</w:t>
      </w:r>
      <w:r>
        <w:rPr/>
        <w:t xml:space="preserve">, ej. </w:t>
      </w:r>
      <w:r>
        <w:rPr/>
        <w:t xml:space="preserve">?sort=clienteNombre,asc</w:t>
      </w:r>
      <w:r>
        <w:rPr/>
        <w:t xml:space="preserve"> o </w:t>
      </w:r>
      <w:r>
        <w:rPr/>
        <w:t xml:space="preserve">?sort=total,desc</w:t>
      </w:r>
      <w:r>
        <w:rPr/>
        <w:t xml:space="preserve">. En la web, los encabezados </w:t>
      </w:r>
      <w:r>
        <w:rPr>
          <w:b/>
        </w:rPr>
        <w:t xml:space="preserve">Fecha · Cliente · Total</w:t>
      </w:r>
      <w:r>
        <w:rPr/>
        <w:t xml:space="preserve"> son clicables (alternan ▲/▼).</w:t>
      </w:r>
    </w:p>
    <w:p>
      <w:pPr>
        <w:spacing w:lineRule="auto"/>
      </w:pPr>
      <w:r>
        <w:rPr>
          <w:b/>
        </w:rPr>
        <w:t xml:space="preserve">Emitir factura</w:t>
      </w:r>
      <w:r>
        <w:rPr/>
        <w:t xml:space="preserve"> (</w:t>
      </w:r>
      <w:r>
        <w:rPr/>
        <w:t xml:space="preserve">POST /api/facturas</w:t>
      </w:r>
      <w:r>
        <w:rPr/>
        <w:t xml:space="preserve">) — con </w:t>
      </w:r>
      <w:r>
        <w:rPr>
          <w:b/>
        </w:rPr>
        <w:t xml:space="preserve">cliente existente</w:t>
      </w:r>
      <w:r>
        <w:rPr/>
        <w:t xml:space="preserve">:</w:t>
      </w:r>
    </w:p>
    <w:p>
      <w:pPr>
        <w:spacing w:lineRule="auto"/>
      </w:pPr>
      <w:r>
        <w:rPr>
          <w:rFonts w:ascii="Courier" w:hAnsi="Courier"/>
        </w:rPr>
        <w:t xml:space="preserve">{</w:t>
      </w:r>
      <w:r>
        <w:rPr>
          <w:rFonts w:ascii="Courier" w:hAnsi="Courier"/>
        </w:rPr>
        <w:t xml:space="preserve">"clienteId"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7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"observaciones"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"Venta mostrador"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"lineas"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[</w:t>
      </w:r>
      <w:r>
        <w:rPr>
          <w:rFonts w:ascii="Courier" w:hAnsi="Courier"/>
        </w:rPr>
        <w:t xml:space="preserve">{</w:t>
      </w:r>
      <w:r>
        <w:rPr>
          <w:rFonts w:ascii="Courier" w:hAnsi="Courier"/>
        </w:rPr>
        <w:t xml:space="preserve">"productoId"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1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"cantidad"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2</w:t>
      </w:r>
      <w:r>
        <w:rPr>
          <w:rFonts w:ascii="Courier" w:hAnsi="Courier"/>
        </w:rPr>
        <w:t xml:space="preserve">}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{</w:t>
      </w:r>
      <w:r>
        <w:rPr>
          <w:rFonts w:ascii="Courier" w:hAnsi="Courier"/>
        </w:rPr>
        <w:t xml:space="preserve">"productoId"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3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"cantidad"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1</w:t>
      </w:r>
      <w:r>
        <w:rPr>
          <w:rFonts w:ascii="Courier" w:hAnsi="Courier"/>
        </w:rPr>
        <w:t xml:space="preserve">}</w:t>
      </w:r>
      <w:r>
        <w:rPr>
          <w:rFonts w:ascii="Courier" w:hAnsi="Courier"/>
        </w:rPr>
        <w:t xml:space="preserve">]</w:t>
      </w:r>
      <w:r>
        <w:rPr>
          <w:rFonts w:ascii="Courier" w:hAnsi="Courier"/>
        </w:rPr>
        <w:t xml:space="preserve">}</w:t>
      </w:r>
    </w:p>
    <w:p>
      <w:pPr>
        <w:spacing w:lineRule="auto"/>
      </w:pPr>
      <w:r>
        <w:rPr/>
        <w:t xml:space="preserve">…o con </w:t>
      </w:r>
      <w:r>
        <w:rPr>
          <w:b/>
        </w:rPr>
        <w:t xml:space="preserve">cliente nuevo</w:t>
      </w:r>
      <w:r>
        <w:rPr/>
        <w:t xml:space="preserve"> (y </w:t>
      </w:r>
      <w:r>
        <w:rPr/>
        <w:t xml:space="preserve">registrarCliente: true</w:t>
      </w:r>
      <w:r>
        <w:rPr/>
        <w:t xml:space="preserve"> para darlo de alta en la base):</w:t>
      </w:r>
    </w:p>
    <w:p>
      <w:pPr>
        <w:spacing w:lineRule="auto"/>
      </w:pPr>
      <w:r>
        <w:rPr>
          <w:rFonts w:ascii="Courier" w:hAnsi="Courier"/>
        </w:rPr>
        <w:t xml:space="preserve">{</w:t>
      </w:r>
      <w:r>
        <w:rPr>
          <w:rFonts w:ascii="Courier" w:hAnsi="Courier"/>
        </w:rPr>
        <w:t xml:space="preserve">"clienteNombre"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"Juan Pérez"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"clienteDocumento"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"20-12345678-9"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"condicionIva"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"CONSUMIDOR_FINAL"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"registrarCliente"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true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"lineas"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[</w:t>
      </w:r>
      <w:r>
        <w:rPr>
          <w:rFonts w:ascii="Courier" w:hAnsi="Courier"/>
        </w:rPr>
        <w:t xml:space="preserve">{</w:t>
      </w:r>
      <w:r>
        <w:rPr>
          <w:rFonts w:ascii="Courier" w:hAnsi="Courier"/>
        </w:rPr>
        <w:t xml:space="preserve">"productoId"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1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"cantidad"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2</w:t>
      </w:r>
      <w:r>
        <w:rPr>
          <w:rFonts w:ascii="Courier" w:hAnsi="Courier"/>
        </w:rPr>
        <w:t xml:space="preserve">}</w:t>
      </w:r>
      <w:r>
        <w:rPr>
          <w:rFonts w:ascii="Courier" w:hAnsi="Courier"/>
        </w:rPr>
        <w:t xml:space="preserve">]</w:t>
      </w:r>
      <w:r>
        <w:rPr>
          <w:rFonts w:ascii="Courier" w:hAnsi="Courier"/>
        </w:rPr>
        <w:t xml:space="preserve">}</w:t>
      </w:r>
    </w:p>
    <w:p>
      <w:pPr>
        <w:pStyle w:val="Heading3"/>
        <w:spacing w:lineRule="auto"/>
      </w:pPr>
      <w:r>
        <w:rPr/>
        <w:t xml:space="preserve">Paginación y búsqueda</w:t>
      </w:r>
    </w:p>
    <w:p>
      <w:pPr>
        <w:spacing w:lineRule="auto"/>
      </w:pPr>
      <w:r>
        <w:rPr/>
        <w:t xml:space="preserve">Los endpoints </w:t>
      </w:r>
      <w:r>
        <w:rPr/>
        <w:t xml:space="preserve">GET /api/categorias</w:t>
      </w:r>
      <w:r>
        <w:rPr/>
        <w:t xml:space="preserve"> y </w:t>
      </w:r>
      <w:r>
        <w:rPr/>
        <w:t xml:space="preserve">GET /api/productos</w:t>
      </w:r>
      <w:r>
        <w:rPr/>
        <w:t xml:space="preserve"> aceptan estos query params: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Parámetro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Tipo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Default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Descripción</w:t>
            </w:r>
          </w:p>
        </w:tc>
      </w:tr>
      <w:tblGrid>
        <w:gridCol w:w="2160"/>
        <w:gridCol w:w="2160"/>
        <w:gridCol w:w="2160"/>
        <w:gridCol w:w="216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page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Número de página (0-indexed)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size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Elementos por página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sort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nombre,asc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Campo y dirección (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nombre,asc</w:t>
            </w:r>
          </w:p>
          <w:p>
            <w:pPr>
              <w:spacing w:lineRule="auto"/>
            </w:pPr>
            <w:r>
              <w:rPr/>
              <w:t xml:space="preserve"> /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precio,desc</w:t>
            </w:r>
          </w:p>
          <w:p>
            <w:pPr>
              <w:spacing w:lineRule="auto"/>
            </w:pPr>
            <w:r>
              <w:rPr/>
              <w:t xml:space="preserve">, etc.)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nombre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Búsqueda parcial case-insensitive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categoriaId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long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(solo productos) Filtra por categoría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Ejemplos:</w:t>
      </w:r>
    </w:p>
    <w:p>
      <w:pPr>
        <w:spacing w:lineRule="auto"/>
      </w:pPr>
      <w:r>
        <w:rPr>
          <w:rFonts w:ascii="Courier" w:hAnsi="Courier"/>
        </w:rPr>
        <w:t xml:space="preserve">GET /api/productos?page=0&amp;size=5&amp;sort=precio,desc GET /api/productos?nombre=coca&amp;categoriaId=1 GET /api/categorias?nombre=bebida&amp;sort=nombre,asc </w:t>
      </w:r>
    </w:p>
    <w:p>
      <w:pPr>
        <w:spacing w:lineRule="auto"/>
      </w:pPr>
      <w:r>
        <w:rPr>
          <w:b/>
        </w:rPr>
        <w:t xml:space="preserve">Respuesta paginada:</w:t>
      </w:r>
    </w:p>
    <w:p>
      <w:pPr>
        <w:spacing w:lineRule="auto"/>
      </w:pPr>
      <w:r>
        <w:rPr>
          <w:rFonts w:ascii="Courier" w:hAnsi="Courier"/>
        </w:rPr>
        <w:t xml:space="preserve">{</w:t>
      </w:r>
      <w:r>
        <w:rPr>
          <w:rFonts w:ascii="Courier" w:hAnsi="Courier"/>
        </w:rPr>
        <w:t xml:space="preserve">"content"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[</w:t>
      </w:r>
      <w:r>
        <w:rPr>
          <w:rFonts w:ascii="Courier" w:hAnsi="Courier"/>
        </w:rPr>
        <w:t xml:space="preserve">/* ... */</w:t>
      </w:r>
      <w:r>
        <w:rPr>
          <w:rFonts w:ascii="Courier" w:hAnsi="Courier"/>
        </w:rPr>
        <w:t xml:space="preserve">]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"totalElements"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42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"totalPages"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5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"size"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10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"number"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0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"first"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true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"last"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false</w:t>
      </w:r>
      <w:r>
        <w:rPr>
          <w:rFonts w:ascii="Courier" w:hAnsi="Courier"/>
        </w:rPr>
        <w:t xml:space="preserve">}</w:t>
      </w:r>
    </w:p>
    <w:p>
      <w:pPr>
        <w:pStyle w:val="Heading2"/>
        <w:spacing w:lineRule="auto"/>
      </w:pPr>
      <w:r>
        <w:rPr/>
        <w:t xml:space="preserve">Modelo de datos</w:t>
      </w:r>
    </w:p>
    <w:p>
      <w:pPr>
        <w:spacing w:lineRule="auto"/>
      </w:pPr>
      <w:r>
        <w:rPr/>
        <w:t xml:space="preserve">DER completo del sistema. Las líneas </w:t>
      </w:r>
      <w:r>
        <w:rPr>
          <w:b/>
        </w:rPr>
        <w:t xml:space="preserve">sólidas</w:t>
      </w:r>
      <w:r>
        <w:rPr/>
        <w:t xml:space="preserve"> son claves foráneas reales; las </w:t>
      </w:r>
      <w:r>
        <w:rPr>
          <w:b/>
        </w:rPr>
        <w:t xml:space="preserve">punteadas</w:t>
      </w:r>
      <w:r>
        <w:rPr/>
        <w:t xml:space="preserve"> son relaciones lógicas por </w:t>
      </w:r>
      <w:r>
        <w:rPr/>
        <w:t xml:space="preserve">email</w:t>
      </w:r>
      <w:r>
        <w:rPr/>
        <w:t xml:space="preserve"> o referencias </w:t>
      </w:r>
      <w:r>
        <w:rPr/>
        <w:t xml:space="preserve">snapshot</w:t>
      </w:r>
      <w:r>
        <w:rPr/>
        <w:t xml:space="preserve"> (sin FK, para que la factura sobreviva al borrado del producto).</w:t>
      </w:r>
    </w:p>
    <w:p>
      <w:pPr>
        <w:spacing w:lineRule="auto"/>
      </w:pPr>
      <w:r>
        <w:rPr>
          <w:vertAlign w:val="subscript"/>
        </w:rPr>
        <w:t xml:space="preserve">Diagrama original simplificado (sólo catálogo):</w:t>
      </w:r>
    </w:p>
    <w:p>
      <w:pPr>
        <w:spacing w:lineRule="auto"/>
      </w:pPr>
      <w:r>
        <w:rPr/>
      </w:r>
    </w:p>
    <w:p>
      <w:pPr>
        <w:spacing w:lineRule="auto"/>
      </w:pPr>
      <w:r>
        <w:rPr/>
      </w:r>
    </w:p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Ejemplo de payloads</w:t>
      </w:r>
    </w:p>
    <w:p>
      <w:pPr>
        <w:spacing w:lineRule="auto"/>
      </w:pPr>
      <w:r>
        <w:rPr>
          <w:b/>
        </w:rPr>
        <w:t xml:space="preserve">Login</w:t>
      </w:r>
      <w:r>
        <w:rPr/>
        <w:t xml:space="preserve"> (</w:t>
      </w:r>
      <w:r>
        <w:rPr/>
        <w:t xml:space="preserve">POST /api/auth/login</w:t>
      </w:r>
      <w:r>
        <w:rPr/>
        <w:t xml:space="preserve">):</w:t>
      </w:r>
    </w:p>
    <w:p>
      <w:pPr>
        <w:spacing w:lineRule="auto"/>
      </w:pPr>
      <w:r>
        <w:rPr>
          <w:rFonts w:ascii="Courier" w:hAnsi="Courier"/>
        </w:rPr>
        <w:t xml:space="preserve">{</w:t>
      </w:r>
      <w:r>
        <w:rPr>
          <w:rFonts w:ascii="Courier" w:hAnsi="Courier"/>
        </w:rPr>
        <w:t xml:space="preserve">"email"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"admin@willysoft.com"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"password"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"Admin123!"</w:t>
      </w:r>
      <w:r>
        <w:rPr>
          <w:rFonts w:ascii="Courier" w:hAnsi="Courier"/>
        </w:rPr>
        <w:t xml:space="preserve">}</w:t>
      </w:r>
    </w:p>
    <w:p>
      <w:pPr>
        <w:spacing w:lineRule="auto"/>
      </w:pPr>
      <w:r>
        <w:rPr>
          <w:b/>
        </w:rPr>
        <w:t xml:space="preserve">Respuesta del login</w:t>
      </w:r>
      <w:r>
        <w:rPr/>
        <w:t xml:space="preserve"> (</w:t>
      </w:r>
      <w:r>
        <w:rPr/>
        <w:t xml:space="preserve">200 OK</w:t>
      </w:r>
      <w:r>
        <w:rPr/>
        <w:t xml:space="preserve">):</w:t>
      </w:r>
    </w:p>
    <w:p>
      <w:pPr>
        <w:spacing w:lineRule="auto"/>
      </w:pPr>
      <w:r>
        <w:rPr>
          <w:rFonts w:ascii="Courier" w:hAnsi="Courier"/>
        </w:rPr>
        <w:t xml:space="preserve">{</w:t>
      </w:r>
      <w:r>
        <w:rPr>
          <w:rFonts w:ascii="Courier" w:hAnsi="Courier"/>
        </w:rPr>
        <w:t xml:space="preserve">"accessToken"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"eyJhbGciOiJIUzI1Ni}.…"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"refreshToken"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"9f8c1a…(opaco)…"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"tokenType"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"Bearer"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"expiresIn"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3600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"email"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"admin@willysoft.com"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"rol"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"ADMIN"</w:t>
      </w:r>
      <w:r>
        <w:rPr>
          <w:rFonts w:ascii="Courier" w:hAnsi="Courier"/>
        </w:rPr>
        <w:t xml:space="preserve">}</w:t>
      </w:r>
    </w:p>
    <w:p>
      <w:pPr>
        <w:spacing w:lineRule="auto"/>
      </w:pPr>
      <w:r>
        <w:rPr>
          <w:b/>
        </w:rPr>
        <w:t xml:space="preserve">Crear usuario</w:t>
      </w:r>
      <w:r>
        <w:rPr/>
        <w:t xml:space="preserve"> (</w:t>
      </w:r>
      <w:r>
        <w:rPr/>
        <w:t xml:space="preserve">POST /api/usuarios</w:t>
      </w:r>
      <w:r>
        <w:rPr/>
        <w:t xml:space="preserve">, requiere rol ADMIN/CO-ADMIN):</w:t>
      </w:r>
    </w:p>
    <w:p>
      <w:pPr>
        <w:spacing w:lineRule="auto"/>
      </w:pPr>
      <w:r>
        <w:rPr>
          <w:rFonts w:ascii="Courier" w:hAnsi="Courier"/>
        </w:rPr>
        <w:t xml:space="preserve">{</w:t>
      </w:r>
      <w:r>
        <w:rPr>
          <w:rFonts w:ascii="Courier" w:hAnsi="Courier"/>
        </w:rPr>
        <w:t xml:space="preserve">"nombre"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"Lucía Operadora"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"email"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"lucia@willysoft.com"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"password"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"Backoffice123"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"rol"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"BACKOFFICE"</w:t>
      </w:r>
      <w:r>
        <w:rPr>
          <w:rFonts w:ascii="Courier" w:hAnsi="Courier"/>
        </w:rPr>
        <w:t xml:space="preserve">}</w:t>
      </w:r>
    </w:p>
    <w:p>
      <w:pPr>
        <w:spacing w:lineRule="auto"/>
      </w:pPr>
      <w:r>
        <w:rPr>
          <w:b/>
        </w:rPr>
        <w:t xml:space="preserve">Crear categoría</w:t>
      </w:r>
      <w:r>
        <w:rPr/>
        <w:t xml:space="preserve"> (</w:t>
      </w:r>
      <w:r>
        <w:rPr/>
        <w:t xml:space="preserve">POST /api/categorias</w:t>
      </w:r>
      <w:r>
        <w:rPr/>
        <w:t xml:space="preserve">):</w:t>
      </w:r>
    </w:p>
    <w:p>
      <w:pPr>
        <w:spacing w:lineRule="auto"/>
      </w:pPr>
      <w:r>
        <w:rPr>
          <w:rFonts w:ascii="Courier" w:hAnsi="Courier"/>
        </w:rPr>
        <w:t xml:space="preserve">{</w:t>
      </w:r>
      <w:r>
        <w:rPr>
          <w:rFonts w:ascii="Courier" w:hAnsi="Courier"/>
        </w:rPr>
        <w:t xml:space="preserve">"nombre"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"Bebidas"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"descripcion"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"Bebidas frías y calientes"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"alicuotaIva"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21.00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"iconoUrl"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"https://api.iconify.design/mdi/bottle-soda.svg"</w:t>
      </w:r>
      <w:r>
        <w:rPr>
          <w:rFonts w:ascii="Courier" w:hAnsi="Courier"/>
        </w:rPr>
        <w:t xml:space="preserve">}</w:t>
      </w:r>
    </w:p>
    <w:p>
      <w:pPr>
        <w:spacing w:lineRule="auto"/>
      </w:pPr>
      <w:r>
        <w:rPr>
          <w:b/>
        </w:rPr>
        <w:t xml:space="preserve">Crear producto</w:t>
      </w:r>
      <w:r>
        <w:rPr/>
        <w:t xml:space="preserve"> (</w:t>
      </w:r>
      <w:r>
        <w:rPr/>
        <w:t xml:space="preserve">POST /api/productos</w:t>
      </w:r>
      <w:r>
        <w:rPr/>
        <w:t xml:space="preserve">):</w:t>
      </w:r>
    </w:p>
    <w:p>
      <w:pPr>
        <w:spacing w:lineRule="auto"/>
      </w:pPr>
      <w:r>
        <w:rPr>
          <w:rFonts w:ascii="Courier" w:hAnsi="Courier"/>
        </w:rPr>
        <w:t xml:space="preserve">{</w:t>
      </w:r>
      <w:r>
        <w:rPr>
          <w:rFonts w:ascii="Courier" w:hAnsi="Courier"/>
        </w:rPr>
        <w:t xml:space="preserve">"nombre"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"Notebook"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"descripcion"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"14 pulgadas"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"precio"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800.00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"moneda"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"USD"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"stock"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5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"categoriaId"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1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"imagenUrl"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"https://picsum.photos/seed/notebook/300/300"</w:t>
      </w:r>
      <w:r>
        <w:rPr>
          <w:rFonts w:ascii="Courier" w:hAnsi="Courier"/>
        </w:rPr>
        <w:t xml:space="preserve">}</w:t>
      </w:r>
    </w:p>
    <w:p>
      <w:pPr>
        <w:spacing w:lineRule="auto"/>
      </w:pPr>
      <w:r>
        <w:rPr>
          <w:b/>
        </w:rPr>
        <w:t xml:space="preserve">Desglose de precio</w:t>
      </w:r>
      <w:r>
        <w:rPr/>
        <w:t xml:space="preserve"> (</w:t>
      </w:r>
      <w:r>
        <w:rPr/>
        <w:t xml:space="preserve">GET /api/productos/{id}/precio</w:t>
      </w:r>
      <w:r>
        <w:rPr/>
        <w:t xml:space="preserve">, dólar = 1000, IVA 21 %):</w:t>
      </w:r>
    </w:p>
    <w:p>
      <w:pPr>
        <w:spacing w:lineRule="auto"/>
      </w:pPr>
      <w:r>
        <w:rPr>
          <w:rFonts w:ascii="Courier" w:hAnsi="Courier"/>
        </w:rPr>
        <w:t xml:space="preserve">{</w:t>
      </w:r>
      <w:r>
        <w:rPr>
          <w:rFonts w:ascii="Courier" w:hAnsi="Courier"/>
        </w:rPr>
        <w:t xml:space="preserve">"monedaOriginal"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"USD"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"precioOriginal"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800.00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"tipoCambioAplicado"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1000.00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"netoArs"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800000.00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"alicuotaIva"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21.00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"ivaMontoArs"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168000.00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"precioFinalArs"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968000.00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"precioFinalUsd"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968.00</w:t>
      </w:r>
      <w:r>
        <w:rPr>
          <w:rFonts w:ascii="Courier" w:hAnsi="Courier"/>
        </w:rPr>
        <w:t xml:space="preserve">}</w:t>
      </w:r>
    </w:p>
    <w:p>
      <w:pPr>
        <w:spacing w:lineRule="auto"/>
      </w:pPr>
      <w:r>
        <w:rPr>
          <w:b/>
        </w:rPr>
        <w:t xml:space="preserve">Respuesta de error de validación</w:t>
      </w:r>
      <w:r>
        <w:rPr/>
        <w:t xml:space="preserve"> (</w:t>
      </w:r>
      <w:r>
        <w:rPr/>
        <w:t xml:space="preserve">400 Bad Request</w:t>
      </w:r>
      <w:r>
        <w:rPr/>
        <w:t xml:space="preserve">):</w:t>
      </w:r>
    </w:p>
    <w:p>
      <w:pPr>
        <w:spacing w:lineRule="auto"/>
      </w:pPr>
      <w:r>
        <w:rPr>
          <w:rFonts w:ascii="Courier" w:hAnsi="Courier"/>
        </w:rPr>
        <w:t xml:space="preserve">{</w:t>
      </w:r>
      <w:r>
        <w:rPr>
          <w:rFonts w:ascii="Courier" w:hAnsi="Courier"/>
        </w:rPr>
        <w:t xml:space="preserve">"timestamp"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"2026-06-06T19:42:11.123"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"status"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400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"error"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"Bad Request"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"message"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"Errores de validación"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"details"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{</w:t>
      </w:r>
      <w:r>
        <w:rPr>
          <w:rFonts w:ascii="Courier" w:hAnsi="Courier"/>
        </w:rPr>
        <w:t xml:space="preserve">"nombre"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"El nombre es obligatorio"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"precio"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"El precio no puede ser negativo"</w:t>
      </w:r>
      <w:r>
        <w:rPr>
          <w:rFonts w:ascii="Courier" w:hAnsi="Courier"/>
        </w:rPr>
        <w:t xml:space="preserve">}</w:t>
      </w:r>
      <w:r>
        <w:rPr>
          <w:rFonts w:ascii="Courier" w:hAnsi="Courier"/>
        </w:rPr>
        <w:t xml:space="preserve">}</w:t>
      </w:r>
    </w:p>
    <w:p>
      <w:pPr>
        <w:pStyle w:val="Heading2"/>
        <w:spacing w:lineRule="auto"/>
      </w:pPr>
      <w:r>
        <w:rPr/>
        <w:t xml:space="preserve">Estructura del proyecto</w:t>
      </w:r>
    </w:p>
    <w:p>
      <w:pPr>
        <w:spacing w:lineRule="auto"/>
      </w:pPr>
      <w:r>
        <w:rPr/>
        <w:t xml:space="preserve">Organización </w:t>
      </w:r>
      <w:r>
        <w:rPr>
          <w:b/>
        </w:rPr>
        <w:t xml:space="preserve">por feature</w:t>
      </w:r>
      <w:r>
        <w:rPr/>
        <w:t xml:space="preserve"> (un paquete por dominio), sobre la arquitectura en capas:</w:t>
      </w:r>
    </w:p>
    <w:p>
      <w:pPr>
        <w:spacing w:lineRule="auto"/>
      </w:pPr>
      <w:r>
        <w:rPr>
          <w:b/>
        </w:rPr>
        <w:t xml:space="preserve">📂 Ver detalle — estructura archivo por archivo</w:t>
      </w:r>
    </w:p>
    <w:p>
      <w:pPr>
        <w:spacing w:lineRule="auto"/>
      </w:pPr>
      <w:r>
        <w:rPr>
          <w:rFonts w:ascii="Courier" w:hAnsi="Courier"/>
        </w:rPr>
        <w:t xml:space="preserve">📁 src/main ├── 📁 java/com/willysoft/productosapi │   ├── 📄 ProductosApiApplication.java │   ├── 📁 config │   │   └── 📄 OpenApiConfig.java │   ├── 📁 category │   │   ├── 📄 Category.java │   │   ├── 📄 CategoryRepository.java │   │   ├── 📄 CategoryService.java │   │   ├── 📄 CategoryController.java │   │   └── 📁 dto · CategoryRequest.java · CategoryResponse.java │   ├── 📁 product │   │   ├── 📄 Product.java │   │   ├── 📄 Moneda.java │   │   ├── 📄 ProductRepository.java │   │   ├── 📄 ProductService.java │   │   ├── 📄 ProductController.java │   │   ├── 📄 ProductSpecifications.java │   │   ├── 📄 PriceCalculationService.java │   │   └── 📁 dto · ProductRequest.java · ProductResponse.java · PriceBreakdown.java · CategoriaProductos.java │   ├── 📁 cliente │   │   ├── 📄 Cliente.java │   │   ├── 📄 CondicionIva.java │   │   ├── 📄 ClienteRepository.java │   │   ├── 📄 ClienteService.java │   │   ├── 📄 ClienteController.java │   │   └── 📁 dto · ClienteRequest.java · ClienteResponse.java │   ├── 📁 factura │   │   ├── 📄 EstadoFactura.java │   │   ├── 📄 Factura.java │   │   ├── 📄 LineaFactura.java │   │   ├── 📄 FacturaRepository.java │   │   ├── 📄 FacturaService.java │   │   ├── 📄 FacturaController.java │   │   ├── 📄 VentasService.java │   │   ├── 📄 VentasController.java │   │   └── 📁 dto · FacturaCreateRequest · FacturaResponse · LineaFacturaRequest │   │         · LineaFacturaResponse · VentasResumen · VentasDashboard │   │         · ProductoVendido · ClienteTop │   ├── 📁 user │   │   ├── 📄 Role.java │   │   ├── 📄 User.java │   │   ├── 📄 UserRepository.java │   │   ├── 📄 UserService.java │   │   ├── 📄 UserController.java │   │   └── 📁 dto · UserCreateRequest · UserUpdateRequest · UserResponse │   │         · ChangePasswordRequest · UpdateRoleRequest │   ├── 📁 auth │   │   ├── 📄 AuthController.java │   │   ├── 📄 RefreshToken.java · RefreshTokenRepository.java · RefreshTokenService.java │   │   ├── 📄 PasswordResetToken.java · PasswordResetTokenRepository.java · PasswordResetService.java │   │   ├── 📄 EmailService.java │   │   ├── 📄 TokenCleanupJob.java │   │   └── 📁 dto · LoginRequest · AuthResponse · RefreshRequest │   │         · ForgotPasswordRequest · ResetPasswordRequest │   ├── 📁 security │   │   ├── 📄 SecurityConfig.java │   │   ├── 📄 JwtService.java │   │   ├── 📄 JwtAuthenticationFilter.java │   │   ├── 📄 CustomUserDetailsService.java │   │   ├── 📄 RestAuthenticationEntryPoint.java │   │   ├── 📄 SecurityUtils.java │   │   ├── 📄 DataSeeder.java │   │   └── 📄 LoginAuditListener.java │   ├── 📁 parametro │   │   ├── 📄 Parametro.java │   │   ├── 📄 ParametroRepository.java │   │   ├── 📄 ParametroService.java │   │   ├── 📄 ParametroController.java │   │   └── 📁 dto · ParametroResponse.java · ParametroUpdateRequest.java │   ├── 📁 audit │   │   ├── 📄 AuditLog.java │   │   ├── 📄 AuditLogRepository.java │   │   └── 📄 AuditService.java │   ├── 📁 web │   │   ├── 📄 HomeController.java │   │   ├── 📄 CategoryWebController.java │   │   ├── 📄 ProductWebController.java │   │   ├── 📄 ClienteWebController.java │   │   ├── 📄 FacturaWebController.java │   │   ├── 📄 UserWebController.java │   │   ├── 📄 ParametroWebController.java │   │   ├── 📄 AuthWebController.java │   │   ├── 📄 DashboardController.java │   │   ├── 📄 VentasDashboardController.java │   │   └── 📄 GlobalWebModelAdvice.java │   └── 📁 exception │       ├── 📄 ResourceNotFoundException.java │       ├── 📄 ConflictException.java │       ├── 📄 ForbiddenException.java │       └── 📄 GlobalExceptionHandler.java └── 📁 resources     ├── 📄 application.properties     └── 📁 templates  (Thymeleaf + Bootstrap)         ├── 📄 layout.html · home.html · login.html         ├── 📄 forgot-password.html · reset-password.html         ├── 📁 categorias · list.html · form.html         ├── 📁 productos · list.html · form.html · catalogo.html         ├── 📁 clientes · list.html · form.html         ├── 📁 facturas · list.html · form.html · detalle.html         ├── 📁 admin · dashboard.html · ventas.html         │   ├── 📁 usuarios · list.html · form.html         │   └── 📁 parametros · list.html         └── 📁 fragments · paginacion.html </w:t>
      </w:r>
    </w:p>
    <w:p>
      <w:pPr>
        <w:pStyle w:val="Heading2"/>
        <w:spacing w:lineRule="auto"/>
      </w:pPr>
      <w:r>
        <w:rPr/>
        <w:t xml:space="preserve">Validaciones</w:t>
      </w:r>
    </w:p>
    <w:p>
      <w:pPr>
        <w:numPr>
          <w:ilvl w:val="0"/>
          <w:numId w:val="12"/>
        </w:numPr>
        <w:spacing w:lineRule="auto"/>
      </w:pPr>
      <w:r>
        <w:rPr>
          <w:b/>
        </w:rPr>
        <w:t xml:space="preserve">Categoría</w:t>
      </w:r>
    </w:p>
    <w:p>
      <w:pPr>
        <w:numPr>
          <w:ilvl w:val="1"/>
          <w:numId w:val="13"/>
        </w:numPr>
        <w:spacing w:lineRule="auto"/>
      </w:pPr>
      <w:r>
        <w:rPr/>
        <w:t xml:space="preserve">nombre</w:t>
      </w:r>
      <w:r>
        <w:rPr/>
        <w:t xml:space="preserve">: obligatorio, único (case-insensitive), máx. 100 caracteres</w:t>
      </w:r>
    </w:p>
    <w:p>
      <w:pPr>
        <w:numPr>
          <w:ilvl w:val="1"/>
          <w:numId w:val="13"/>
        </w:numPr>
        <w:spacing w:lineRule="auto"/>
      </w:pPr>
      <w:r>
        <w:rPr/>
        <w:t xml:space="preserve">descripcion</w:t>
      </w:r>
      <w:r>
        <w:rPr/>
        <w:t xml:space="preserve">: opcional, máx. 500 caracteres</w:t>
      </w:r>
    </w:p>
    <w:p>
      <w:pPr>
        <w:numPr>
          <w:ilvl w:val="1"/>
          <w:numId w:val="13"/>
        </w:numPr>
        <w:spacing w:lineRule="auto"/>
      </w:pPr>
      <w:r>
        <w:rPr/>
        <w:t xml:space="preserve">alicuotaIva</w:t>
      </w:r>
      <w:r>
        <w:rPr/>
        <w:t xml:space="preserve">: opcional (default 21), entre 0 y 100, máx. 3 enteros y 2 decimales</w:t>
      </w:r>
    </w:p>
    <w:p>
      <w:pPr>
        <w:numPr>
          <w:ilvl w:val="1"/>
          <w:numId w:val="13"/>
        </w:numPr>
        <w:spacing w:lineRule="auto"/>
      </w:pPr>
      <w:r>
        <w:rPr/>
        <w:t xml:space="preserve">iconoUrl</w:t>
      </w:r>
      <w:r>
        <w:rPr/>
        <w:t xml:space="preserve">: opcional, URL del ícono (columna </w:t>
      </w:r>
      <w:r>
        <w:rPr/>
        <w:t xml:space="preserve">TEXT</w:t>
      </w:r>
      <w:r>
        <w:rPr/>
        <w:t xml:space="preserve">, sin límite de longitud)</w:t>
      </w:r>
    </w:p>
    <w:p>
      <w:pPr>
        <w:numPr>
          <w:ilvl w:val="0"/>
          <w:numId w:val="12"/>
        </w:numPr>
        <w:spacing w:lineRule="auto"/>
      </w:pPr>
      <w:r>
        <w:rPr>
          <w:b/>
        </w:rPr>
        <w:t xml:space="preserve">Producto</w:t>
      </w:r>
    </w:p>
    <w:p>
      <w:pPr>
        <w:numPr>
          <w:ilvl w:val="1"/>
          <w:numId w:val="14"/>
        </w:numPr>
        <w:spacing w:lineRule="auto"/>
      </w:pPr>
      <w:r>
        <w:rPr/>
        <w:t xml:space="preserve">nombre</w:t>
      </w:r>
      <w:r>
        <w:rPr/>
        <w:t xml:space="preserve">: obligatorio, máx. 150 caracteres</w:t>
      </w:r>
    </w:p>
    <w:p>
      <w:pPr>
        <w:numPr>
          <w:ilvl w:val="1"/>
          <w:numId w:val="14"/>
        </w:numPr>
        <w:spacing w:lineRule="auto"/>
      </w:pPr>
      <w:r>
        <w:rPr/>
        <w:t xml:space="preserve">descripcion</w:t>
      </w:r>
      <w:r>
        <w:rPr/>
        <w:t xml:space="preserve">: opcional, máx. 500 caracteres</w:t>
      </w:r>
    </w:p>
    <w:p>
      <w:pPr>
        <w:numPr>
          <w:ilvl w:val="1"/>
          <w:numId w:val="14"/>
        </w:numPr>
        <w:spacing w:lineRule="auto"/>
      </w:pPr>
      <w:r>
        <w:rPr/>
        <w:t xml:space="preserve">precio</w:t>
      </w:r>
      <w:r>
        <w:rPr/>
        <w:t xml:space="preserve">: obligatorio, ≥ 0, máx. 10 enteros y 2 decimales</w:t>
      </w:r>
    </w:p>
    <w:p>
      <w:pPr>
        <w:numPr>
          <w:ilvl w:val="1"/>
          <w:numId w:val="14"/>
        </w:numPr>
        <w:spacing w:lineRule="auto"/>
      </w:pPr>
      <w:r>
        <w:rPr/>
        <w:t xml:space="preserve">moneda</w:t>
      </w:r>
      <w:r>
        <w:rPr/>
        <w:t xml:space="preserve">: opcional (default </w:t>
      </w:r>
      <w:r>
        <w:rPr/>
        <w:t xml:space="preserve">ARS</w:t>
      </w:r>
      <w:r>
        <w:rPr/>
        <w:t xml:space="preserve">), valores </w:t>
      </w:r>
      <w:r>
        <w:rPr/>
        <w:t xml:space="preserve">ARS</w:t>
      </w:r>
      <w:r>
        <w:rPr/>
        <w:t xml:space="preserve"> | </w:t>
      </w:r>
      <w:r>
        <w:rPr/>
        <w:t xml:space="preserve">USD</w:t>
      </w:r>
    </w:p>
    <w:p>
      <w:pPr>
        <w:numPr>
          <w:ilvl w:val="1"/>
          <w:numId w:val="14"/>
        </w:numPr>
        <w:spacing w:lineRule="auto"/>
      </w:pPr>
      <w:r>
        <w:rPr/>
        <w:t xml:space="preserve">stock</w:t>
      </w:r>
      <w:r>
        <w:rPr/>
        <w:t xml:space="preserve">: obligatorio, ≥ 0</w:t>
      </w:r>
    </w:p>
    <w:p>
      <w:pPr>
        <w:numPr>
          <w:ilvl w:val="1"/>
          <w:numId w:val="14"/>
        </w:numPr>
        <w:spacing w:lineRule="auto"/>
      </w:pPr>
      <w:r>
        <w:rPr/>
        <w:t xml:space="preserve">stockMinimo</w:t>
      </w:r>
      <w:r>
        <w:rPr/>
        <w:t xml:space="preserve">: opcional (default </w:t>
      </w:r>
      <w:r>
        <w:rPr/>
        <w:t xml:space="preserve">0</w:t>
      </w:r>
      <w:r>
        <w:rPr/>
        <w:t xml:space="preserve">), ≥ 0 — umbral de </w:t>
      </w:r>
      <w:r>
        <w:rPr>
          <w:b/>
        </w:rPr>
        <w:t xml:space="preserve">alerta de stock bajo</w:t>
      </w:r>
    </w:p>
    <w:p>
      <w:pPr>
        <w:numPr>
          <w:ilvl w:val="1"/>
          <w:numId w:val="14"/>
        </w:numPr>
        <w:spacing w:lineRule="auto"/>
      </w:pPr>
      <w:r>
        <w:rPr/>
        <w:t xml:space="preserve">imagenUrl</w:t>
      </w:r>
      <w:r>
        <w:rPr/>
        <w:t xml:space="preserve">: opcional, URL de la imagen (columna </w:t>
      </w:r>
      <w:r>
        <w:rPr/>
        <w:t xml:space="preserve">TEXT</w:t>
      </w:r>
      <w:r>
        <w:rPr/>
        <w:t xml:space="preserve">, sin límite de longitud)</w:t>
      </w:r>
    </w:p>
    <w:p>
      <w:pPr>
        <w:numPr>
          <w:ilvl w:val="1"/>
          <w:numId w:val="14"/>
        </w:numPr>
        <w:spacing w:lineRule="auto"/>
      </w:pPr>
      <w:r>
        <w:rPr/>
        <w:t xml:space="preserve">categoriaId</w:t>
      </w:r>
      <w:r>
        <w:rPr/>
        <w:t xml:space="preserve">: obligatorio, debe existir</w:t>
      </w:r>
    </w:p>
    <w:p>
      <w:pPr>
        <w:pStyle w:val="Heading2"/>
        <w:spacing w:lineRule="auto"/>
      </w:pPr>
      <w:r>
        <w:rPr/>
        <w:t xml:space="preserve">Tests</w:t>
      </w:r>
    </w:p>
    <w:p>
      <w:pPr>
        <w:spacing w:lineRule="auto"/>
      </w:pPr>
      <w:r>
        <w:rPr>
          <w:rFonts w:ascii="Courier" w:hAnsi="Courier"/>
        </w:rPr>
        <w:t xml:space="preserve">.\mvnw.cmd test </w:t>
      </w:r>
    </w:p>
    <w:p>
      <w:pPr>
        <w:spacing w:lineRule="auto"/>
      </w:pPr>
      <w:r>
        <w:rPr>
          <w:b/>
        </w:rPr>
        <w:t xml:space="preserve">Cobertura actual: 58 tests, todos en verde.</w:t>
      </w:r>
    </w:p>
    <w:p>
      <w:pPr>
        <w:spacing w:lineRule="auto"/>
      </w:pPr>
      <w:r>
        <w:rPr/>
        <w:t xml:space="preserve">Los tests usan </w:t>
      </w:r>
      <w:r>
        <w:rPr>
          <w:b/>
        </w:rPr>
        <w:t xml:space="preserve">H2 en memoria</w:t>
      </w:r>
      <w:r>
        <w:rPr/>
        <w:t xml:space="preserve"> (no tocan tu Postgres real). Spring Boot detecta automáticamente que está corriendo en perfil de test y usa </w:t>
      </w:r>
      <w:r>
        <w:rPr/>
        <w:t xml:space="preserve">src/test/resources/application.properties</w:t>
      </w:r>
      <w:r>
        <w:rPr/>
        <w:t xml:space="preserve">.</w:t>
      </w:r>
    </w:p>
    <w:p>
      <w:pPr>
        <w:pStyle w:val="Heading3"/>
        <w:spacing w:lineRule="auto"/>
      </w:pPr>
      <w:r>
        <w:rPr/>
        <w:t xml:space="preserve">Integración continua (CI)</w:t>
      </w:r>
    </w:p>
    <w:p>
      <w:pPr>
        <w:spacing w:lineRule="auto"/>
      </w:pPr>
      <w:r>
        <w:rPr/>
        <w:t xml:space="preserve">Cada </w:t>
      </w:r>
      <w:r>
        <w:rPr>
          <w:b/>
        </w:rPr>
        <w:t xml:space="preserve">push</w:t>
      </w:r>
      <w:r>
        <w:rPr/>
        <w:t xml:space="preserve"> y </w:t>
      </w:r>
      <w:r>
        <w:rPr>
          <w:b/>
        </w:rPr>
        <w:t xml:space="preserve">pull request</w:t>
      </w:r>
      <w:r>
        <w:rPr/>
        <w:t xml:space="preserve"> a </w:t>
      </w:r>
      <w:r>
        <w:rPr/>
        <w:t xml:space="preserve">main</w:t>
      </w:r>
      <w:r>
        <w:rPr/>
        <w:t xml:space="preserve"> dispara un workflow de </w:t>
      </w:r>
      <w:r>
        <w:rPr>
          <w:b/>
        </w:rPr>
        <w:t xml:space="preserve">GitHub Actions</w:t>
      </w:r>
      <w:r>
        <w:rPr/>
        <w:t xml:space="preserve"> (</w:t>
      </w:r>
      <w:hyperlink r:id="rId18">
        <w:r>
          <w:rPr>
            <w:rStyle w:val="Hyperlink"/>
          </w:rPr>
          <w:t xml:space="preserve">.github/workflows/ci.yml</w:t>
        </w:r>
      </w:hyperlink>
      <w:r>
        <w:rPr/>
        <w:t xml:space="preserve">) que levanta JDK 17 y corre los 58 tests. El badge </w:t>
      </w:r>
      <w:r>
        <w:rPr>
          <w:b/>
        </w:rPr>
        <w:t xml:space="preserve">CI</w:t>
      </w:r>
      <w:r>
        <w:rPr/>
        <w:t xml:space="preserve"> del encabezado refleja el estado real del último build (verde = pasan). Como los tests usan H2, el CI no necesita base de datos ni secretos.</w:t>
      </w:r>
    </w:p>
    <w:p>
      <w:pPr>
        <w:pStyle w:val="Heading3"/>
        <w:spacing w:lineRule="auto"/>
      </w:pPr>
      <w:r>
        <w:rPr/>
        <w:t xml:space="preserve">Categorías de tests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Tipo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Archivos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Tests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Qué prueba</w:t>
            </w:r>
          </w:p>
        </w:tc>
      </w:tr>
      <w:tblGrid>
        <w:gridCol w:w="2160"/>
        <w:gridCol w:w="2160"/>
        <w:gridCol w:w="2160"/>
        <w:gridCol w:w="216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Repositorio (JPA)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*RepositoryTest.java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Queries derivadas y Specifications con H2 (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@DataJpaTest</w:t>
            </w:r>
          </w:p>
          <w:p>
            <w:pPr>
              <w:spacing w:lineRule="auto"/>
            </w:pPr>
            <w:r>
              <w:rPr/>
              <w:t xml:space="preserve">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Servicio (unit)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*ServiceTest.java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Lógica de negocio con mocks (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@ExtendWith(MockitoExtension)</w:t>
            </w:r>
          </w:p>
          <w:p>
            <w:pPr>
              <w:spacing w:lineRule="auto"/>
            </w:pPr>
            <w:r>
              <w:rPr/>
              <w:t xml:space="preserve">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Controller (REST)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*ControllerTest.java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Endpoints REST, validaciones, status codes (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@WebMvcTest</w:t>
            </w:r>
          </w:p>
          <w:p>
            <w:pPr>
              <w:spacing w:lineRule="auto"/>
            </w:pPr>
            <w:r>
              <w:rPr/>
              <w:t xml:space="preserve">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Contexto Spring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ProductosApiApplicationTests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El contexto completo arranca (incluida toda la seguridad)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Qué se cubre</w:t>
      </w:r>
    </w:p>
    <w:p>
      <w:pPr>
        <w:numPr>
          <w:ilvl w:val="0"/>
          <w:numId w:val="15"/>
        </w:numPr>
        <w:spacing w:lineRule="auto"/>
      </w:pPr>
      <w:r>
        <w:rPr>
          <w:b/>
        </w:rPr>
        <w:t xml:space="preserve">Categorías:</w:t>
      </w:r>
      <w:r>
        <w:rPr/>
        <w:t xml:space="preserve"> alta con nombre único, conflicto si el nombre ya existe, no borrar si tiene productos asociados, búsqueda por nombre (case-insensitive), edición que permite mantener el mismo nombre.</w:t>
      </w:r>
    </w:p>
    <w:p>
      <w:pPr>
        <w:numPr>
          <w:ilvl w:val="0"/>
          <w:numId w:val="15"/>
        </w:numPr>
        <w:spacing w:lineRule="auto"/>
      </w:pPr>
      <w:r>
        <w:rPr>
          <w:b/>
        </w:rPr>
        <w:t xml:space="preserve">Productos:</w:t>
      </w:r>
      <w:r>
        <w:rPr/>
        <w:t xml:space="preserve"> validaciones de precio ≥ 0 / stock ≥ 0 / categoría obligatoria, filtros combinados (nombre + categoría) con Specifications, propagación del 404 si la categoría no existe.</w:t>
      </w:r>
    </w:p>
    <w:p>
      <w:pPr>
        <w:numPr>
          <w:ilvl w:val="0"/>
          <w:numId w:val="15"/>
        </w:numPr>
        <w:spacing w:lineRule="auto"/>
      </w:pPr>
      <w:r>
        <w:rPr>
          <w:b/>
        </w:rPr>
        <w:t xml:space="preserve">Roles (</w:t>
      </w:r>
      <w:r>
        <w:rPr>
          <w:b/>
        </w:rPr>
        <w:t xml:space="preserve">UserServiceTest</w:t>
      </w:r>
      <w:r>
        <w:rPr>
          <w:b/>
        </w:rPr>
        <w:t xml:space="preserve">):</w:t>
      </w:r>
      <w:r>
        <w:rPr/>
        <w:t xml:space="preserve"> CO-ADMIN puede crear BACKOFFICE pero no CO-ADMIN; ADMIN puede crear cualquier rol; CO-ADMIN no puede editar a un ADMIN; nadie cambia su propio rol.</w:t>
      </w:r>
    </w:p>
    <w:p>
      <w:pPr>
        <w:numPr>
          <w:ilvl w:val="0"/>
          <w:numId w:val="15"/>
        </w:numPr>
        <w:spacing w:lineRule="auto"/>
      </w:pPr>
      <w:r>
        <w:rPr>
          <w:b/>
        </w:rPr>
        <w:t xml:space="preserve">Refresh tokens (</w:t>
      </w:r>
      <w:r>
        <w:rPr>
          <w:b/>
        </w:rPr>
        <w:t xml:space="preserve">RefreshTokenServiceTest</w:t>
      </w:r>
      <w:r>
        <w:rPr>
          <w:b/>
        </w:rPr>
        <w:t xml:space="preserve">):</w:t>
      </w:r>
      <w:r>
        <w:rPr/>
        <w:t xml:space="preserve"> la rotación revoca el token usado y emite uno nuevo; un token revocado, expirado o inexistente es rechazado.</w:t>
      </w:r>
    </w:p>
    <w:p>
      <w:pPr>
        <w:numPr>
          <w:ilvl w:val="0"/>
          <w:numId w:val="15"/>
        </w:numPr>
        <w:spacing w:lineRule="auto"/>
      </w:pPr>
      <w:r>
        <w:rPr>
          <w:b/>
        </w:rPr>
        <w:t xml:space="preserve">Recuperación (</w:t>
      </w:r>
      <w:r>
        <w:rPr>
          <w:b/>
        </w:rPr>
        <w:t xml:space="preserve">PasswordResetServiceTest</w:t>
      </w:r>
      <w:r>
        <w:rPr>
          <w:b/>
        </w:rPr>
        <w:t xml:space="preserve">):</w:t>
      </w:r>
      <w:r>
        <w:rPr/>
        <w:t xml:space="preserve"> se crea token y se envía email si el usuario existe; silencioso si no existe; un token expirado/usado es rechazado.</w:t>
      </w:r>
    </w:p>
    <w:p>
      <w:pPr>
        <w:numPr>
          <w:ilvl w:val="0"/>
          <w:numId w:val="15"/>
        </w:numPr>
        <w:spacing w:lineRule="auto"/>
      </w:pPr>
      <w:r>
        <w:rPr>
          <w:b/>
        </w:rPr>
        <w:t xml:space="preserve">Cálculo de precio (</w:t>
      </w:r>
      <w:r>
        <w:rPr>
          <w:b/>
        </w:rPr>
        <w:t xml:space="preserve">PriceCalculationServiceTest</w:t>
      </w:r>
      <w:r>
        <w:rPr>
          <w:b/>
        </w:rPr>
        <w:t xml:space="preserve">):</w:t>
      </w:r>
      <w:r>
        <w:rPr/>
        <w:t xml:space="preserve"> IVA en pesos, conversión USD→ARS, producto exento (0 %) y redondeo </w:t>
      </w:r>
      <w:r>
        <w:rPr/>
        <w:t xml:space="preserve">HALF_UP</w:t>
      </w:r>
      <w:r>
        <w:rPr/>
        <w:t xml:space="preserve">.</w:t>
      </w:r>
    </w:p>
    <w:p>
      <w:pPr>
        <w:numPr>
          <w:ilvl w:val="0"/>
          <w:numId w:val="15"/>
        </w:numPr>
        <w:spacing w:lineRule="auto"/>
      </w:pPr>
      <w:r>
        <w:rPr>
          <w:b/>
        </w:rPr>
        <w:t xml:space="preserve">Facturación (</w:t>
      </w:r>
      <w:r>
        <w:rPr>
          <w:b/>
        </w:rPr>
        <w:t xml:space="preserve">FacturaServiceTest</w:t>
      </w:r>
      <w:r>
        <w:rPr>
          <w:b/>
        </w:rPr>
        <w:t xml:space="preserve">):</w:t>
      </w:r>
      <w:r>
        <w:rPr/>
        <w:t xml:space="preserve"> el snapshot congela los importes y descuenta stock, </w:t>
      </w:r>
      <w:r>
        <w:rPr>
          <w:b/>
        </w:rPr>
        <w:t xml:space="preserve">cliente exento → IVA 0</w:t>
      </w:r>
      <w:r>
        <w:rPr/>
        <w:t xml:space="preserve">, rechaza si no hay stock, y anular restituye el stock.</w:t>
      </w:r>
    </w:p>
    <w:p>
      <w:pPr>
        <w:numPr>
          <w:ilvl w:val="0"/>
          <w:numId w:val="15"/>
        </w:numPr>
        <w:spacing w:lineRule="auto"/>
      </w:pPr>
      <w:r>
        <w:rPr>
          <w:b/>
        </w:rPr>
        <w:t xml:space="preserve">Ventas (</w:t>
      </w:r>
      <w:r>
        <w:rPr>
          <w:b/>
        </w:rPr>
        <w:t xml:space="preserve">VentasServiceTest</w:t>
      </w:r>
      <w:r>
        <w:rPr>
          <w:b/>
        </w:rPr>
        <w:t xml:space="preserve">):</w:t>
      </w:r>
      <w:r>
        <w:rPr/>
        <w:t xml:space="preserve"> cálculo de KPIs (total, ticket promedio, IVA) y serie de 6 meses; sin facturas devuelve todo en cero sin dividir por cero.</w:t>
      </w:r>
    </w:p>
    <w:p>
      <w:pPr>
        <w:numPr>
          <w:ilvl w:val="0"/>
          <w:numId w:val="15"/>
        </w:numPr>
        <w:spacing w:lineRule="auto"/>
      </w:pPr>
      <w:r>
        <w:rPr>
          <w:b/>
        </w:rPr>
        <w:t xml:space="preserve">API:</w:t>
      </w:r>
      <w:r>
        <w:rPr/>
        <w:t xml:space="preserve"> respuesta paginada (</w:t>
      </w:r>
      <w:r>
        <w:rPr/>
        <w:t xml:space="preserve">content</w:t>
      </w:r>
      <w:r>
        <w:rPr/>
        <w:t xml:space="preserve">, </w:t>
      </w:r>
      <w:r>
        <w:rPr/>
        <w:t xml:space="preserve">totalElements</w:t>
      </w:r>
      <w:r>
        <w:rPr/>
        <w:t xml:space="preserve">), status codes correctos (200/201/204/400/401/403/404/409), errores de validación con detalle por campo.</w:t>
      </w:r>
    </w:p>
    <w:p>
      <w:pPr>
        <w:ind w:left="284"/>
        <w:jc w:val="both"/>
        <w:spacing w:lineRule="auto"/>
      </w:pPr>
      <w:r>
        <w:rPr/>
        <w:t xml:space="preserve">Los </w:t>
      </w:r>
      <w:r>
        <w:rPr/>
        <w:t xml:space="preserve">@WebMvcTest</w:t>
      </w:r>
      <w:r>
        <w:rPr/>
        <w:t xml:space="preserve"> de productos/categorías usan </w:t>
      </w:r>
      <w:r>
        <w:rPr/>
        <w:t xml:space="preserve">@AutoConfigureMockMvc(addFilters = false)</w:t>
      </w:r>
      <w:r>
        <w:rPr/>
        <w:t xml:space="preserve"> para probar los controllers de forma aislada, sin la capa de seguridad.</w:t>
      </w:r>
    </w:p>
    <w:p>
      <w:pPr>
        <w:pStyle w:val="Heading3"/>
        <w:spacing w:lineRule="auto"/>
      </w:pPr>
      <w:r>
        <w:rPr/>
        <w:t xml:space="preserve">Notas Spring Boot 4</w:t>
      </w:r>
    </w:p>
    <w:p>
      <w:pPr>
        <w:spacing w:lineRule="auto"/>
      </w:pPr>
      <w:r>
        <w:rPr/>
        <w:t xml:space="preserve">En Spring Boot 4 algunos paquetes de test se reorganizaron:</w:t>
      </w:r>
    </w:p>
    <w:p>
      <w:pPr>
        <w:numPr>
          <w:ilvl w:val="0"/>
          <w:numId w:val="16"/>
        </w:numPr>
        <w:spacing w:lineRule="auto"/>
      </w:pPr>
      <w:r>
        <w:rPr/>
        <w:t xml:space="preserve">@DataJpaTest</w:t>
      </w:r>
      <w:r>
        <w:rPr/>
        <w:t xml:space="preserve"> → </w:t>
      </w:r>
      <w:r>
        <w:rPr/>
        <w:t xml:space="preserve">org.springframework.boot.data.jpa.test.autoconfigure.DataJpaTest</w:t>
      </w:r>
    </w:p>
    <w:p>
      <w:pPr>
        <w:numPr>
          <w:ilvl w:val="0"/>
          <w:numId w:val="16"/>
        </w:numPr>
        <w:spacing w:lineRule="auto"/>
      </w:pPr>
      <w:r>
        <w:rPr/>
        <w:t xml:space="preserve">@WebMvcTest</w:t>
      </w:r>
      <w:r>
        <w:rPr/>
        <w:t xml:space="preserve"> → </w:t>
      </w:r>
      <w:r>
        <w:rPr/>
        <w:t xml:space="preserve">org.springframework.boot.webmvc.test.autoconfigure.WebMvcTest</w:t>
      </w:r>
    </w:p>
    <w:p>
      <w:pPr>
        <w:numPr>
          <w:ilvl w:val="0"/>
          <w:numId w:val="16"/>
        </w:numPr>
        <w:spacing w:lineRule="auto"/>
      </w:pPr>
      <w:r>
        <w:rPr/>
        <w:t xml:space="preserve">En </w:t>
      </w:r>
      <w:r>
        <w:rPr/>
        <w:t xml:space="preserve">@WebMvcTest</w:t>
      </w:r>
      <w:r>
        <w:rPr/>
        <w:t xml:space="preserve"> ya no se auto-inyecta </w:t>
      </w:r>
      <w:r>
        <w:rPr/>
        <w:t xml:space="preserve">ObjectMapper</w:t>
      </w:r>
      <w:r>
        <w:rPr/>
        <w:t xml:space="preserve">; se instancia manualmente.</w:t>
      </w:r>
    </w:p>
    <w:p>
      <w:pPr>
        <w:numPr>
          <w:ilvl w:val="0"/>
          <w:numId w:val="16"/>
        </w:numPr>
        <w:spacing w:lineRule="auto"/>
      </w:pPr>
      <w:r>
        <w:rPr/>
        <w:t xml:space="preserve">Specification.allOf(...)</w:t>
      </w:r>
      <w:r>
        <w:rPr/>
        <w:t xml:space="preserve"> ya no acepta </w:t>
      </w:r>
      <w:r>
        <w:rPr/>
        <w:t xml:space="preserve">null</w:t>
      </w:r>
      <w:r>
        <w:rPr/>
        <w:t xml:space="preserve">; se usa </w:t>
      </w:r>
      <w:r>
        <w:rPr/>
        <w:t xml:space="preserve">where().and()</w:t>
      </w:r>
      <w:r>
        <w:rPr/>
        <w:t xml:space="preserve"> con guards.</w:t>
      </w:r>
    </w:p>
    <w:p>
      <w:pPr>
        <w:pStyle w:val="Heading2"/>
        <w:spacing w:lineRule="auto"/>
      </w:pPr>
      <w:r>
        <w:rPr/>
        <w:t xml:space="preserve">Autor</w:t>
      </w:r>
    </w:p>
    <w:p>
      <w:pPr>
        <w:spacing w:lineRule="auto"/>
      </w:pPr>
      <w:r>
        <w:rPr>
          <w:b/>
        </w:rPr>
        <w:t xml:space="preserve">Willysoft</w:t>
      </w:r>
      <w:r>
        <w:rPr/>
        <w:t xml:space="preserve"> · lic.gfescobar@gmail.com · Guillermo Escobar</w:t>
      </w:r>
    </w:p>
    <w:p>
      <w:pPr>
        <w:spacing w:lineRule="auto"/>
      </w:pPr>
      <w:r>
        <w:rPr>
          <w:b/>
        </w:rPr>
        <w:t xml:space="preserve">Profesora</w:t>
      </w:r>
      <w:r>
        <w:rPr/>
        <w:t xml:space="preserve"> Giselle Milagros Gonzalez</w:t>
      </w:r>
    </w:p>
    <w:p>
      <w:pPr>
        <w:spacing w:lineRule="auto"/>
      </w:pPr>
      <w:r>
        <w:rPr>
          <w:b/>
        </w:rPr>
        <w:t xml:space="preserve">Programa</w:t>
      </w:r>
      <w:r>
        <w:rPr/>
        <w:t xml:space="preserve">  Talento Tech 1er. cuat. 2026</w:t>
      </w:r>
    </w:p>
    <w:p>
      <w:pPr>
        <w:pStyle w:val="Heading2"/>
        <w:spacing w:lineRule="auto"/>
      </w:pPr>
      <w:r>
        <w:rPr/>
        <w:t xml:space="preserve">🧑‍💻 </w:t>
      </w:r>
      <w:r>
        <w:rPr>
          <w:b/>
        </w:rPr>
        <w:t xml:space="preserve">SOBRE EL DESARROLLADOR</w:t>
      </w:r>
    </w:p>
    <w:p>
      <w:pPr>
        <w:pStyle w:val="Heading3"/>
        <w:spacing w:lineRule="auto"/>
      </w:pPr>
      <w:r>
        <w:rPr/>
        <w:t xml:space="preserve">👨‍🚀 </w:t>
      </w:r>
      <w:r>
        <w:rPr>
          <w:b/>
        </w:rPr>
        <w:t xml:space="preserve">WILLY ESCOBAR</w:t>
      </w:r>
    </w:p>
    <w:p>
      <w:pPr>
        <w:spacing w:lineRule="auto"/>
      </w:pPr>
      <w:r>
        <w:rPr/>
        <w:t xml:space="preserve">Software Engineer | UI/UX Designer | STEAM Creator blending Software Engineering and Visual Arts</w:t>
      </w:r>
    </w:p>
    <w:p>
      <w:pPr>
        <w:spacing w:lineRule="auto"/>
      </w:pPr>
      <w:r>
        <w:rPr/>
      </w:r>
    </w:p>
    <w:p>
      <w:pPr>
        <w:spacing w:lineRule="auto"/>
      </w:pPr>
      <w:r>
        <w:rPr/>
      </w:r>
    </w:p>
    <w:p>
      <w:pPr>
        <w:spacing w:lineRule="auto"/>
      </w:pPr>
      <w:r>
        <w:rPr/>
        <w:t xml:space="preserve">"Cada clase cuenta una historia de diseño, escalabilidad y aprendizaje."</w:t>
      </w:r>
    </w:p>
    <w:p>
      <w:pPr>
        <w:spacing w:lineRule="auto"/>
      </w:pPr>
      <w:r>
        <w:rPr/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3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4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5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6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7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8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9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0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1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2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3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4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5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6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hyperlink" Target="https://youtu.be/cen4E9kXEm4" TargetMode="External"/>
  <Relationship Id="rId6" Type="http://schemas.openxmlformats.org/officeDocument/2006/relationships/hyperlink" Target="https://youtu.be/cen4E9kXEm4" TargetMode="External"/>
  <Relationship Id="rId7" Type="http://schemas.openxmlformats.org/officeDocument/2006/relationships/hyperlink" Target="https://invenfact.onrender.com" TargetMode="External"/>
  <Relationship Id="rId8" Type="http://schemas.openxmlformats.org/officeDocument/2006/relationships/hyperlink" Target="https://github.com/DevAuxi-Arg/invenFact/actions/workflows/ci.yml" TargetMode="External"/>
  <Relationship Id="rId9" Type="http://schemas.openxmlformats.org/officeDocument/2006/relationships/hyperlink" Target="#-c&#243;mo-ejecutar" TargetMode="External"/>
  <Relationship Id="rId10" Type="http://schemas.openxmlformats.org/officeDocument/2006/relationships/hyperlink" Target="#interfaces-disponibles" TargetMode="External"/>
  <Relationship Id="rId11" Type="http://schemas.openxmlformats.org/officeDocument/2006/relationships/hyperlink" Target="#seguridad-y-autenticaci&#243;n" TargetMode="External"/>
  <Relationship Id="rId12" Type="http://schemas.openxmlformats.org/officeDocument/2006/relationships/hyperlink" Target="#iva-y-multimoneda" TargetMode="External"/>
  <Relationship Id="rId13" Type="http://schemas.openxmlformats.org/officeDocument/2006/relationships/hyperlink" Target="#facturaci&#243;n-con-snapshot" TargetMode="External"/>
  <Relationship Id="rId14" Type="http://schemas.openxmlformats.org/officeDocument/2006/relationships/hyperlink" Target="#arquitectura" TargetMode="External"/>
  <Relationship Id="rId15" Type="http://schemas.openxmlformats.org/officeDocument/2006/relationships/hyperlink" Target="#endpoints" TargetMode="External"/>
  <Relationship Id="rId16" Type="http://schemas.openxmlformats.org/officeDocument/2006/relationships/hyperlink" Target="#tests" TargetMode="External"/>
  <Relationship Id="rId17" Type="http://schemas.openxmlformats.org/officeDocument/2006/relationships/hyperlink" Target="https://supabase.com" TargetMode="External"/>
  <Relationship Id="rId18" Type="http://schemas.openxmlformats.org/officeDocument/2006/relationships/hyperlink" Target=".github/workflows/ci.yml" TargetMode="External"/>
  <Relationship Id="rId19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2026-06-26T01:14:11.547Z</dcterms:created>
  <dcterms:modified xsi:type="dcterms:W3CDTF">2026-06-26T01:14:11.547Z</dcterms:modified>
</cp:coreProperties>
</file>