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</w:pPr>
      <w:r>
        <w:rPr>
          <w:rFonts w:ascii="Poppins" w:cs="Poppins" w:eastAsia="Poppins" w:hAnsi="Poppins"/>
          <w:b/>
          <w:bCs/>
          <w:color w:val="FD5802"/>
          <w:sz w:val="22"/>
          <w:szCs w:val="22"/>
        </w:rPr>
        <w:t xml:space="preserve">LAMPARINA HUB</w:t>
      </w:r>
    </w:p>
    <w:p>
      <w:pPr>
        <w:spacing w:after="80"/>
      </w:pPr>
      <w:r>
        <w:rPr>
          <w:rFonts w:ascii="Poppins" w:cs="Poppins" w:eastAsia="Poppins" w:hAnsi="Poppins"/>
          <w:b/>
          <w:bCs/>
          <w:color w:val="111111"/>
          <w:sz w:val="38"/>
          <w:szCs w:val="38"/>
        </w:rPr>
        <w:t xml:space="preserve">COPY FINAL — LANDING PAGE</w:t>
      </w:r>
    </w:p>
    <w:p>
      <w:pPr>
        <w:spacing w:after="60"/>
      </w:pPr>
      <w:r>
        <w:rPr>
          <w:rFonts w:ascii="Poppins" w:cs="Poppins" w:eastAsia="Poppins" w:hAnsi="Poppins"/>
          <w:i/>
          <w:iCs/>
          <w:color w:val="555555"/>
          <w:sz w:val="22"/>
          <w:szCs w:val="22"/>
        </w:rPr>
        <w:t xml:space="preserve">Sessão Estratégica — pronto pra diagramar</w:t>
      </w:r>
    </w:p>
    <w:p>
      <w:pPr>
        <w:spacing w:after="40" w:before="700"/>
      </w:pPr>
      <w:r>
        <w:rPr>
          <w:rFonts w:ascii="Poppins" w:cs="Poppins" w:eastAsia="Poppins" w:hAnsi="Poppins"/>
          <w:b/>
          <w:bCs/>
          <w:color w:val="111111"/>
          <w:sz w:val="18"/>
          <w:szCs w:val="18"/>
        </w:rPr>
        <w:t xml:space="preserve">Texto final de cada seção, na ordem do wireframe do briefing</w:t>
      </w:r>
    </w:p>
    <w:p>
      <w:pPr>
        <w:spacing w:after="900"/>
      </w:pPr>
      <w:r>
        <w:rPr>
          <w:rFonts w:ascii="Poppins" w:cs="Poppins" w:eastAsia="Poppins" w:hAnsi="Poppins"/>
          <w:color w:val="555555"/>
          <w:sz w:val="18"/>
          <w:szCs w:val="18"/>
        </w:rPr>
        <w:t xml:space="preserve">Santarém/PA · Agosto de 2026</w:t>
      </w:r>
    </w:p>
    <w:p>
      <w:r>
        <w:br w:type="page"/>
      </w:r>
    </w:p>
    <w:p>
      <w:pPr>
        <w:keepLines/>
        <w:pBdr>
          <w:left w:val="single" w:color="FD5802" w:sz="18" w:space="8"/>
        </w:pBdr>
        <w:shd w:fill="F4F4F4" w:val="clear"/>
        <w:spacing w:after="220" w:before="100" w:line="280"/>
        <w:ind w:left="200"/>
      </w:pPr>
      <w:r>
        <w:rPr>
          <w:rFonts w:ascii="Poppins" w:cs="Poppins" w:eastAsia="Poppins" w:hAnsi="Poppins"/>
          <w:b w:val="false"/>
          <w:bCs w:val="false"/>
          <w:i/>
          <w:iCs/>
          <w:color w:val="555555"/>
          <w:sz w:val="19"/>
          <w:szCs w:val="19"/>
        </w:rPr>
        <w:t xml:space="preserve">  Como usar este documento: cada seção mostra o texto exato — títulos em destaque, corpo em texto normal, botões marcados com →. As caixas laranjas são instrução pra quem diagrama, não fazem parte do copy.</w:t>
      </w:r>
    </w:p>
    <w:p>
      <w:pPr>
        <w:shd w:fill="FD5802" w:val="clear"/>
        <w:spacing w:after="40" w:before="500"/>
      </w:pPr>
      <w:r>
        <w:rPr>
          <w:rFonts w:ascii="Poppins" w:cs="Poppins" w:eastAsia="Poppins" w:hAnsi="Poppins"/>
          <w:b/>
          <w:bCs/>
          <w:color w:val="FFFFFF"/>
          <w:sz w:val="16"/>
          <w:szCs w:val="16"/>
        </w:rPr>
        <w:t xml:space="preserve">SEÇÃO 1</w:t>
      </w: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KICKER</w:t>
      </w:r>
    </w:p>
    <w:p>
      <w:pPr>
        <w:spacing w:after="160" w:line="300"/>
      </w:pPr>
      <w:r>
        <w:rPr>
          <w:rFonts w:ascii="Poppins" w:cs="Poppins" w:eastAsia="Poppins" w:hAnsi="Poppins"/>
          <w:b/>
          <w:bCs/>
          <w:i w:val="false"/>
          <w:iCs w:val="false"/>
          <w:color w:val="FD5802"/>
          <w:sz w:val="16"/>
          <w:szCs w:val="16"/>
        </w:rPr>
        <w:t xml:space="preserve">SESSÃO ESTRATÉGICA · LAMPARINA HUB</w:t>
      </w: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TÍTULO</w:t>
      </w:r>
    </w:p>
    <w:p>
      <w:pPr>
        <w:spacing w:after="160" w:before="100"/>
      </w:pPr>
      <w:r>
        <w:rPr>
          <w:rFonts w:ascii="Poppins" w:cs="Poppins" w:eastAsia="Poppins" w:hAnsi="Poppins"/>
          <w:b/>
          <w:bCs/>
          <w:color w:val="111111"/>
          <w:sz w:val="34"/>
          <w:szCs w:val="34"/>
        </w:rPr>
        <w:t xml:space="preserve">Não falta cliente. Falta processo.</w:t>
      </w: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SUBTÍTULO</w:t>
      </w:r>
    </w:p>
    <w:p>
      <w:pPr>
        <w:spacing w:after="160" w:line="30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gente diagnostica onde o seu comercial trava — aquisição, presença ou fechamento — e estrutura só o que falta pra sua empresa vender de forma previsível.</w:t>
      </w:r>
    </w:p>
    <w:p>
      <w:pPr>
        <w:shd w:fill="111111" w:val="clear"/>
        <w:spacing w:after="200" w:before="120"/>
      </w:pPr>
      <w:r>
        <w:rPr>
          <w:rFonts w:ascii="Poppins" w:cs="Poppins" w:eastAsia="Poppins" w:hAnsi="Poppins"/>
          <w:b/>
          <w:bCs/>
          <w:color w:val="FFFFFF"/>
          <w:sz w:val="20"/>
          <w:szCs w:val="20"/>
        </w:rPr>
        <w:t xml:space="preserve">  →  Quero saber onde meu comercial trava</w:t>
      </w:r>
    </w:p>
    <w:p>
      <w:pPr>
        <w:keepLines/>
        <w:pBdr>
          <w:left w:val="single" w:color="FD5802" w:sz="18" w:space="8"/>
        </w:pBdr>
        <w:shd w:fill="F4F4F4" w:val="clear"/>
        <w:spacing w:after="220" w:before="100" w:line="280"/>
        <w:ind w:left="200"/>
      </w:pPr>
      <w:r>
        <w:rPr>
          <w:rFonts w:ascii="Poppins" w:cs="Poppins" w:eastAsia="Poppins" w:hAnsi="Poppins"/>
          <w:b w:val="false"/>
          <w:bCs w:val="false"/>
          <w:i/>
          <w:iCs/>
          <w:color w:val="555555"/>
          <w:sz w:val="19"/>
          <w:szCs w:val="19"/>
        </w:rPr>
        <w:t xml:space="preserve">  Substitui "Em 120 dias implantamos sua máquina de vendas". Sem prazo universal — o horizonte muda por camada (seção 5).</w:t>
      </w:r>
    </w:p>
    <w:p>
      <w:r>
        <w:br w:type="page"/>
      </w:r>
    </w:p>
    <w:p>
      <w:pPr>
        <w:shd w:fill="FD5802" w:val="clear"/>
        <w:spacing w:after="40" w:before="500"/>
      </w:pPr>
      <w:r>
        <w:rPr>
          <w:rFonts w:ascii="Poppins" w:cs="Poppins" w:eastAsia="Poppins" w:hAnsi="Poppins"/>
          <w:b/>
          <w:bCs/>
          <w:color w:val="FFFFFF"/>
          <w:sz w:val="16"/>
          <w:szCs w:val="16"/>
        </w:rPr>
        <w:t xml:space="preserve">SEÇÃO 2</w:t>
      </w: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TÍTULO DA SEÇÃO</w:t>
      </w:r>
    </w:p>
    <w:p>
      <w:pPr>
        <w:spacing w:after="100" w:before="200"/>
      </w:pPr>
      <w:r>
        <w:rPr>
          <w:rFonts w:ascii="Poppins" w:cs="Poppins" w:eastAsia="Poppins" w:hAnsi="Poppins"/>
          <w:b/>
          <w:bCs/>
          <w:color w:val="111111"/>
          <w:sz w:val="20"/>
          <w:szCs w:val="20"/>
        </w:rPr>
        <w:t xml:space="preserve">Quantas vendas você perdeu essa semana?</w:t>
      </w: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CAMADA 1 — AQUISIÇÃO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oppins" w:cs="Poppins" w:eastAsia="Poppins" w:hAnsi="Poppins"/>
          <w:b w:val="false"/>
          <w:bCs w:val="false"/>
          <w:color w:val="111111"/>
          <w:sz w:val="20"/>
          <w:szCs w:val="20"/>
        </w:rPr>
        <w:t xml:space="preserve">Sua agenda só enche quando alguém indica.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oppins" w:cs="Poppins" w:eastAsia="Poppins" w:hAnsi="Poppins"/>
          <w:b w:val="false"/>
          <w:bCs w:val="false"/>
          <w:color w:val="111111"/>
          <w:sz w:val="20"/>
          <w:szCs w:val="20"/>
        </w:rPr>
        <w:t xml:space="preserve">Você não sabe quanto custa, de verdade, cada cliente novo.</w:t>
      </w: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CAMADA 2 — PRESENÇA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oppins" w:cs="Poppins" w:eastAsia="Poppins" w:hAnsi="Poppins"/>
          <w:b w:val="false"/>
          <w:bCs w:val="false"/>
          <w:color w:val="111111"/>
          <w:sz w:val="20"/>
          <w:szCs w:val="20"/>
        </w:rPr>
        <w:t xml:space="preserve">Sua concorrência menor parece maior que você nas redes.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oppins" w:cs="Poppins" w:eastAsia="Poppins" w:hAnsi="Poppins"/>
          <w:b w:val="false"/>
          <w:bCs w:val="false"/>
          <w:color w:val="111111"/>
          <w:sz w:val="20"/>
          <w:szCs w:val="20"/>
        </w:rPr>
        <w:t xml:space="preserve">Quem te encontra no Instagram não entende o tamanho real do que você faz.</w:t>
      </w: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CAMADA 3 — COMERCIAL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oppins" w:cs="Poppins" w:eastAsia="Poppins" w:hAnsi="Poppins"/>
          <w:b w:val="false"/>
          <w:bCs w:val="false"/>
          <w:color w:val="111111"/>
          <w:sz w:val="20"/>
          <w:szCs w:val="20"/>
        </w:rPr>
        <w:t xml:space="preserve">Cliente chamou no WhatsApp e recebeu resposta 3 horas depois.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oppins" w:cs="Poppins" w:eastAsia="Poppins" w:hAnsi="Poppins"/>
          <w:b w:val="false"/>
          <w:bCs w:val="false"/>
          <w:color w:val="111111"/>
          <w:sz w:val="20"/>
          <w:szCs w:val="20"/>
        </w:rPr>
        <w:t xml:space="preserve">Proposta enviada sem follow-up, lead sumiu.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oppins" w:cs="Poppins" w:eastAsia="Poppins" w:hAnsi="Poppins"/>
          <w:b w:val="false"/>
          <w:bCs w:val="false"/>
          <w:color w:val="111111"/>
          <w:sz w:val="20"/>
          <w:szCs w:val="20"/>
        </w:rPr>
        <w:t xml:space="preserve">Time sem script — cada vendedor fala de um jeito.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oppins" w:cs="Poppins" w:eastAsia="Poppins" w:hAnsi="Poppins"/>
          <w:b w:val="false"/>
          <w:bCs w:val="false"/>
          <w:color w:val="111111"/>
          <w:sz w:val="20"/>
          <w:szCs w:val="20"/>
        </w:rPr>
        <w:t xml:space="preserve">Não existe CRM, você nem sabe quantos leads perdeu.</w:t>
      </w:r>
    </w:p>
    <w:p>
      <w:pPr>
        <w:shd w:fill="111111" w:val="clear"/>
        <w:spacing w:after="200" w:before="120"/>
      </w:pPr>
      <w:r>
        <w:rPr>
          <w:rFonts w:ascii="Poppins" w:cs="Poppins" w:eastAsia="Poppins" w:hAnsi="Poppins"/>
          <w:b/>
          <w:bCs/>
          <w:color w:val="FFFFFF"/>
          <w:sz w:val="20"/>
          <w:szCs w:val="20"/>
        </w:rPr>
        <w:t xml:space="preserve">  →  Quero parar de perder venda</w:t>
      </w:r>
    </w:p>
    <w:p>
      <w:pPr>
        <w:keepLines/>
        <w:pBdr>
          <w:left w:val="single" w:color="FD5802" w:sz="18" w:space="8"/>
        </w:pBdr>
        <w:shd w:fill="F4F4F4" w:val="clear"/>
        <w:spacing w:after="220" w:before="100" w:line="280"/>
        <w:ind w:left="200"/>
      </w:pPr>
      <w:r>
        <w:rPr>
          <w:rFonts w:ascii="Poppins" w:cs="Poppins" w:eastAsia="Poppins" w:hAnsi="Poppins"/>
          <w:b w:val="false"/>
          <w:bCs w:val="false"/>
          <w:i/>
          <w:iCs/>
          <w:color w:val="555555"/>
          <w:sz w:val="19"/>
          <w:szCs w:val="19"/>
        </w:rPr>
        <w:t xml:space="preserve">  Os 4 pontos da Camada 3 já existem na página atual e funcionam bem — só reorganizados. Aquisição e Presença são texto novo.</w:t>
      </w:r>
    </w:p>
    <w:p>
      <w:r>
        <w:br w:type="page"/>
      </w:r>
    </w:p>
    <w:p>
      <w:pPr>
        <w:shd w:fill="FD5802" w:val="clear"/>
        <w:spacing w:after="40" w:before="500"/>
      </w:pPr>
      <w:r>
        <w:rPr>
          <w:rFonts w:ascii="Poppins" w:cs="Poppins" w:eastAsia="Poppins" w:hAnsi="Poppins"/>
          <w:b/>
          <w:bCs/>
          <w:color w:val="FFFFFF"/>
          <w:sz w:val="16"/>
          <w:szCs w:val="16"/>
        </w:rPr>
        <w:t xml:space="preserve">SEÇÃO 3</w:t>
      </w: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TÍTULO</w:t>
      </w:r>
    </w:p>
    <w:p>
      <w:pPr>
        <w:spacing w:after="100" w:before="200"/>
      </w:pPr>
      <w:r>
        <w:rPr>
          <w:rFonts w:ascii="Poppins" w:cs="Poppins" w:eastAsia="Poppins" w:hAnsi="Poppins"/>
          <w:b/>
          <w:bCs/>
          <w:color w:val="111111"/>
          <w:sz w:val="20"/>
          <w:szCs w:val="20"/>
        </w:rPr>
        <w:t xml:space="preserve">A verdade é simples: não falta cliente, falta processo.</w:t>
      </w: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CORPO</w:t>
      </w:r>
    </w:p>
    <w:p>
      <w:pPr>
        <w:spacing w:after="160" w:line="30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11111"/>
          <w:sz w:val="20"/>
          <w:szCs w:val="20"/>
        </w:rPr>
        <w:t xml:space="preserve">Empresas não quebram por falta de demanda. Quebram por não terem uma estrutura comercial que funcione todos os dias — sem depender do dia de sorte do vendedor, ou do post que viralizou.</w:t>
      </w:r>
    </w:p>
    <w:p>
      <w:pPr>
        <w:spacing w:after="160" w:line="30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11111"/>
          <w:sz w:val="20"/>
          <w:szCs w:val="20"/>
        </w:rPr>
        <w:t xml:space="preserve">Postar bonito não resolve isso. Resolve aquisição, presença e comercial andando junto — cada peça estruturada pro momento real do seu negócio, não pro pacote fechado que serve pra todo mundo igual.</w:t>
      </w:r>
    </w:p>
    <w:p>
      <w:pPr>
        <w:keepLines/>
        <w:pBdr>
          <w:left w:val="single" w:color="FD5802" w:sz="18" w:space="8"/>
        </w:pBdr>
        <w:shd w:fill="F4F4F4" w:val="clear"/>
        <w:spacing w:after="220" w:before="100" w:line="280"/>
        <w:ind w:left="200"/>
      </w:pPr>
      <w:r>
        <w:rPr>
          <w:rFonts w:ascii="Poppins" w:cs="Poppins" w:eastAsia="Poppins" w:hAnsi="Poppins"/>
          <w:b w:val="false"/>
          <w:bCs w:val="false"/>
          <w:i/>
          <w:iCs/>
          <w:color w:val="555555"/>
          <w:sz w:val="19"/>
          <w:szCs w:val="19"/>
        </w:rPr>
        <w:t xml:space="preserve">  Mantém a essência do texto atual ("não falta cliente, falta processo" é a melhor linha da página hoje), tirando o "nós entregamos sistema de vendas automático" que descrevia só o Scale como se fosse tudo.</w:t>
      </w:r>
    </w:p>
    <w:p>
      <w:r>
        <w:br w:type="page"/>
      </w:r>
    </w:p>
    <w:p>
      <w:pPr>
        <w:shd w:fill="FD5802" w:val="clear"/>
        <w:spacing w:after="40" w:before="500"/>
      </w:pPr>
      <w:r>
        <w:rPr>
          <w:rFonts w:ascii="Poppins" w:cs="Poppins" w:eastAsia="Poppins" w:hAnsi="Poppins"/>
          <w:b/>
          <w:bCs/>
          <w:color w:val="FFFFFF"/>
          <w:sz w:val="16"/>
          <w:szCs w:val="16"/>
        </w:rPr>
        <w:t xml:space="preserve">SEÇÃO 4</w:t>
      </w: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KICKER</w:t>
      </w:r>
    </w:p>
    <w:p>
      <w:pPr>
        <w:spacing w:after="160" w:line="300"/>
      </w:pPr>
      <w:r>
        <w:rPr>
          <w:rFonts w:ascii="Poppins" w:cs="Poppins" w:eastAsia="Poppins" w:hAnsi="Poppins"/>
          <w:b/>
          <w:bCs/>
          <w:i w:val="false"/>
          <w:iCs w:val="false"/>
          <w:color w:val="FD5802"/>
          <w:sz w:val="16"/>
          <w:szCs w:val="16"/>
        </w:rPr>
        <w:t xml:space="preserve">ONDE VOCÊ TRAVA?</w:t>
      </w: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TÍTULO</w:t>
      </w:r>
    </w:p>
    <w:p>
      <w:pPr>
        <w:spacing w:after="100" w:before="200"/>
      </w:pPr>
      <w:r>
        <w:rPr>
          <w:rFonts w:ascii="Poppins" w:cs="Poppins" w:eastAsia="Poppins" w:hAnsi="Poppins"/>
          <w:b/>
          <w:bCs/>
          <w:color w:val="111111"/>
          <w:sz w:val="20"/>
          <w:szCs w:val="20"/>
        </w:rPr>
        <w:t xml:space="preserve">Toda empresa trava numa camada diferente do comercial.</w:t>
      </w: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SUBTÍTULO</w:t>
      </w:r>
    </w:p>
    <w:p>
      <w:pPr>
        <w:spacing w:after="160" w:line="30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11111"/>
          <w:sz w:val="20"/>
          <w:szCs w:val="20"/>
        </w:rPr>
        <w:t xml:space="preserve">Reconhece o seu caso abaixo — é o ponto onde a gente começa.</w:t>
      </w:r>
    </w:p>
    <w:p>
      <w:pPr>
        <w:pBdr>
          <w:bottom w:val="single" w:color="DDDDDD" w:sz="6" w:space="4"/>
        </w:pBdr>
        <w:spacing w:after="100" w:before="100"/>
      </w:pP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CARD 1</w:t>
      </w:r>
    </w:p>
    <w:p>
      <w:pPr>
        <w:spacing w:after="160" w:line="300"/>
      </w:pPr>
      <w:r>
        <w:rPr>
          <w:rFonts w:ascii="Poppins" w:cs="Poppins" w:eastAsia="Poppins" w:hAnsi="Poppins"/>
          <w:b/>
          <w:bCs/>
          <w:i w:val="false"/>
          <w:iCs w:val="false"/>
          <w:color w:val="111111"/>
          <w:sz w:val="22"/>
          <w:szCs w:val="22"/>
        </w:rPr>
        <w:t xml:space="preserve">CAMADA 1 — AQUISIÇÃO</w:t>
      </w:r>
    </w:p>
    <w:p>
      <w:pPr>
        <w:spacing w:after="160" w:line="30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11111"/>
          <w:sz w:val="20"/>
          <w:szCs w:val="20"/>
        </w:rPr>
        <w:t xml:space="preserve">Você não tem lead qualificado e consistente entrando.</w:t>
      </w:r>
    </w:p>
    <w:p>
      <w:pPr>
        <w:spacing w:after="160" w:line="300"/>
      </w:pPr>
      <w:r>
        <w:rPr>
          <w:rFonts w:ascii="Poppins" w:cs="Poppins" w:eastAsia="Poppins" w:hAnsi="Poppins"/>
          <w:b w:val="false"/>
          <w:bCs w:val="false"/>
          <w:i/>
          <w:iCs/>
          <w:color w:val="555555"/>
          <w:sz w:val="20"/>
          <w:szCs w:val="20"/>
        </w:rPr>
        <w:t xml:space="preserve">Se a resposta é sim: sua agenda depende de indicação, e isso não escala.</w:t>
      </w:r>
    </w:p>
    <w:p>
      <w:pPr>
        <w:pBdr>
          <w:bottom w:val="single" w:color="DDDDDD" w:sz="6" w:space="4"/>
        </w:pBdr>
        <w:spacing w:after="100" w:before="100"/>
      </w:pP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CARD 2</w:t>
      </w:r>
    </w:p>
    <w:p>
      <w:pPr>
        <w:spacing w:after="160" w:line="300"/>
      </w:pPr>
      <w:r>
        <w:rPr>
          <w:rFonts w:ascii="Poppins" w:cs="Poppins" w:eastAsia="Poppins" w:hAnsi="Poppins"/>
          <w:b/>
          <w:bCs/>
          <w:i w:val="false"/>
          <w:iCs w:val="false"/>
          <w:color w:val="111111"/>
          <w:sz w:val="22"/>
          <w:szCs w:val="22"/>
        </w:rPr>
        <w:t xml:space="preserve">CAMADA 2 — PRESENÇA</w:t>
      </w:r>
    </w:p>
    <w:p>
      <w:pPr>
        <w:spacing w:after="160" w:line="30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11111"/>
          <w:sz w:val="20"/>
          <w:szCs w:val="20"/>
        </w:rPr>
        <w:t xml:space="preserve">Você já tem entrada, mas sua marca não parece do tamanho que já é.</w:t>
      </w:r>
    </w:p>
    <w:p>
      <w:pPr>
        <w:spacing w:after="160" w:line="300"/>
      </w:pPr>
      <w:r>
        <w:rPr>
          <w:rFonts w:ascii="Poppins" w:cs="Poppins" w:eastAsia="Poppins" w:hAnsi="Poppins"/>
          <w:b w:val="false"/>
          <w:bCs w:val="false"/>
          <w:i/>
          <w:iCs/>
          <w:color w:val="555555"/>
          <w:sz w:val="20"/>
          <w:szCs w:val="20"/>
        </w:rPr>
        <w:t xml:space="preserve">Se a resposta é sim: seu concorrente menor parece maior que você.</w:t>
      </w:r>
    </w:p>
    <w:p>
      <w:pPr>
        <w:pBdr>
          <w:bottom w:val="single" w:color="DDDDDD" w:sz="6" w:space="4"/>
        </w:pBdr>
        <w:spacing w:after="100" w:before="100"/>
      </w:pP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CARD 3</w:t>
      </w:r>
    </w:p>
    <w:p>
      <w:pPr>
        <w:spacing w:after="160" w:line="300"/>
      </w:pPr>
      <w:r>
        <w:rPr>
          <w:rFonts w:ascii="Poppins" w:cs="Poppins" w:eastAsia="Poppins" w:hAnsi="Poppins"/>
          <w:b/>
          <w:bCs/>
          <w:i w:val="false"/>
          <w:iCs w:val="false"/>
          <w:color w:val="111111"/>
          <w:sz w:val="22"/>
          <w:szCs w:val="22"/>
        </w:rPr>
        <w:t xml:space="preserve">CAMADA 3 — COMERCIAL</w:t>
      </w:r>
    </w:p>
    <w:p>
      <w:pPr>
        <w:spacing w:after="160" w:line="30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11111"/>
          <w:sz w:val="20"/>
          <w:szCs w:val="20"/>
        </w:rPr>
        <w:t xml:space="preserve">Você tem entrada e presença, mas o time não fecha o que podia fechar.</w:t>
      </w:r>
    </w:p>
    <w:p>
      <w:pPr>
        <w:spacing w:after="160" w:line="300"/>
      </w:pPr>
      <w:r>
        <w:rPr>
          <w:rFonts w:ascii="Poppins" w:cs="Poppins" w:eastAsia="Poppins" w:hAnsi="Poppins"/>
          <w:b w:val="false"/>
          <w:bCs w:val="false"/>
          <w:i/>
          <w:iCs/>
          <w:color w:val="555555"/>
          <w:sz w:val="20"/>
          <w:szCs w:val="20"/>
        </w:rPr>
        <w:t xml:space="preserve">Se a resposta é sim: o problema não é gerar lead. É o que acontece depois que ele chega.</w:t>
      </w:r>
    </w:p>
    <w:p>
      <w:r>
        <w:br w:type="page"/>
      </w:r>
    </w:p>
    <w:p>
      <w:pPr>
        <w:shd w:fill="FD5802" w:val="clear"/>
        <w:spacing w:after="40" w:before="500"/>
      </w:pPr>
      <w:r>
        <w:rPr>
          <w:rFonts w:ascii="Poppins" w:cs="Poppins" w:eastAsia="Poppins" w:hAnsi="Poppins"/>
          <w:b/>
          <w:bCs/>
          <w:color w:val="FFFFFF"/>
          <w:sz w:val="16"/>
          <w:szCs w:val="16"/>
        </w:rPr>
        <w:t xml:space="preserve">SEÇÃO 5</w:t>
      </w: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TÍTULO</w:t>
      </w:r>
    </w:p>
    <w:p>
      <w:pPr>
        <w:spacing w:after="100" w:before="200"/>
      </w:pPr>
      <w:r>
        <w:rPr>
          <w:rFonts w:ascii="Poppins" w:cs="Poppins" w:eastAsia="Poppins" w:hAnsi="Poppins"/>
          <w:b/>
          <w:bCs/>
          <w:color w:val="111111"/>
          <w:sz w:val="20"/>
          <w:szCs w:val="20"/>
        </w:rPr>
        <w:t xml:space="preserve">Cada camada resolve um problema — você entra na que precisa.</w:t>
      </w:r>
    </w:p>
    <w:p>
      <w:pPr>
        <w:pBdr>
          <w:bottom w:val="single" w:color="DDDDDD" w:sz="6" w:space="4"/>
        </w:pBdr>
        <w:spacing w:after="100" w:before="100"/>
      </w:pP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CAMADA 1 — AQUISIÇÃO</w:t>
      </w:r>
    </w:p>
    <w:p>
      <w:pPr>
        <w:spacing w:after="160" w:line="30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Tráfego pago gerido com estratégia, não só anúncio ligado. Criativo pensado pra conversão, relatório em linguagem de negócio — não de métrica solta.</w:t>
      </w:r>
    </w:p>
    <w:p>
      <w:pPr>
        <w:pBdr>
          <w:bottom w:val="single" w:color="DDDDDD" w:sz="6" w:space="4"/>
        </w:pBdr>
        <w:spacing w:after="100" w:before="100"/>
      </w:pP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CAMADA 2 — PRESENÇA</w:t>
      </w:r>
    </w:p>
    <w:p>
      <w:pPr>
        <w:spacing w:after="160" w:line="30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Tudo da Camada 1, mais direção de conteúdo e presença digital — pauta estratégica, não post solto. Sua marca passa a parecer o tamanho que você já é.</w:t>
      </w:r>
    </w:p>
    <w:p>
      <w:pPr>
        <w:pBdr>
          <w:bottom w:val="single" w:color="DDDDDD" w:sz="6" w:space="4"/>
        </w:pBdr>
        <w:spacing w:after="100" w:before="100"/>
      </w:pP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CAMADA 3 — COMERCIAL</w:t>
      </w:r>
    </w:p>
    <w:p>
      <w:pPr>
        <w:spacing w:after="160" w:line="30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Tudo da Camada 2, mais CRM implantado, script de atendimento e treinamento comercial. O time fecha o que a aquisição e a presença trazem.</w:t>
      </w:r>
    </w:p>
    <w:p>
      <w:pPr>
        <w:shd w:fill="111111" w:val="clear"/>
        <w:spacing w:after="200" w:before="120"/>
      </w:pPr>
      <w:r>
        <w:rPr>
          <w:rFonts w:ascii="Poppins" w:cs="Poppins" w:eastAsia="Poppins" w:hAnsi="Poppins"/>
          <w:b/>
          <w:bCs/>
          <w:color w:val="FFFFFF"/>
          <w:sz w:val="20"/>
          <w:szCs w:val="20"/>
        </w:rPr>
        <w:t xml:space="preserve">  →  Quero descobrir minha camada</w:t>
      </w:r>
    </w:p>
    <w:p>
      <w:pPr>
        <w:keepLines/>
        <w:pBdr>
          <w:left w:val="single" w:color="FD5802" w:sz="18" w:space="8"/>
        </w:pBdr>
        <w:shd w:fill="F4F4F4" w:val="clear"/>
        <w:spacing w:after="220" w:before="100" w:line="280"/>
        <w:ind w:left="200"/>
      </w:pPr>
      <w:r>
        <w:rPr>
          <w:rFonts w:ascii="Poppins" w:cs="Poppins" w:eastAsia="Poppins" w:hAnsi="Poppins"/>
          <w:b w:val="false"/>
          <w:bCs w:val="false"/>
          <w:i/>
          <w:iCs/>
          <w:color w:val="555555"/>
          <w:sz w:val="19"/>
          <w:szCs w:val="19"/>
        </w:rPr>
        <w:t xml:space="preserve">  Sem preço nessa seção, de propósito — o valor é apresentado na Sessão Estratégica (call), ancorado no diagnóstico. É a mesma régua que o Closer já usa: nunca preço solto sem contexto.</w:t>
      </w:r>
    </w:p>
    <w:p>
      <w:r>
        <w:br w:type="page"/>
      </w:r>
    </w:p>
    <w:p>
      <w:pPr>
        <w:shd w:fill="FD5802" w:val="clear"/>
        <w:spacing w:after="40" w:before="500"/>
      </w:pPr>
      <w:r>
        <w:rPr>
          <w:rFonts w:ascii="Poppins" w:cs="Poppins" w:eastAsia="Poppins" w:hAnsi="Poppins"/>
          <w:b/>
          <w:bCs/>
          <w:color w:val="FFFFFF"/>
          <w:sz w:val="16"/>
          <w:szCs w:val="16"/>
        </w:rPr>
        <w:t xml:space="preserve">SEÇÃO 6</w:t>
      </w: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TÍTULO</w:t>
      </w:r>
    </w:p>
    <w:p>
      <w:pPr>
        <w:spacing w:after="100" w:before="200"/>
      </w:pPr>
      <w:r>
        <w:rPr>
          <w:rFonts w:ascii="Poppins" w:cs="Poppins" w:eastAsia="Poppins" w:hAnsi="Poppins"/>
          <w:b/>
          <w:bCs/>
          <w:color w:val="111111"/>
          <w:sz w:val="20"/>
          <w:szCs w:val="20"/>
        </w:rPr>
        <w:t xml:space="preserve">Quem já destravou o comercial com a gente</w:t>
      </w:r>
    </w:p>
    <w:p>
      <w:pPr>
        <w:keepLines/>
        <w:pBdr>
          <w:left w:val="single" w:color="FD5802" w:sz="18" w:space="8"/>
        </w:pBdr>
        <w:shd w:fill="FFF1E8" w:val="clear"/>
        <w:spacing w:after="220" w:before="100" w:line="280"/>
        <w:ind w:left="200"/>
      </w:pPr>
      <w:r>
        <w:rPr>
          <w:rFonts w:ascii="Poppins" w:cs="Poppins" w:eastAsia="Poppins" w:hAnsi="Poppins"/>
          <w:b/>
          <w:bCs/>
          <w:i w:val="false"/>
          <w:iCs w:val="false"/>
          <w:color w:val="111111"/>
          <w:sz w:val="19"/>
          <w:szCs w:val="19"/>
        </w:rPr>
        <w:t xml:space="preserve">  PENDENTE — não escrevi depoimento nenhum aqui de propósito. Preciso de 2-3 cases reais (nome do cliente, segmento, resultado verificável) pra essa seção — não fabrico depoimento fictício, isso é publicidade enganosa e queima a credibilidade da página inteira se alguém checar. Assim que você me passar os cases, eu escrevo o texto de cada card no mesmo formato do resto dessa página.</w:t>
      </w:r>
    </w:p>
    <w:p>
      <w:pPr>
        <w:spacing w:after="160" w:line="30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11111"/>
          <w:sz w:val="20"/>
          <w:szCs w:val="20"/>
        </w:rPr>
        <w:t xml:space="preserve">Estrutura de cada card, pra já diagramar mesmo sem o texto final: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oppins" w:cs="Poppins" w:eastAsia="Poppins" w:hAnsi="Poppins"/>
          <w:b w:val="false"/>
          <w:bCs w:val="false"/>
          <w:color w:val="111111"/>
          <w:sz w:val="20"/>
          <w:szCs w:val="20"/>
        </w:rPr>
        <w:t xml:space="preserve">Nome do cliente + segmento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oppins" w:cs="Poppins" w:eastAsia="Poppins" w:hAnsi="Poppins"/>
          <w:b w:val="false"/>
          <w:bCs w:val="false"/>
          <w:color w:val="111111"/>
          <w:sz w:val="20"/>
          <w:szCs w:val="20"/>
        </w:rPr>
        <w:t xml:space="preserve">Citação curta (1-2 frases) com resultado específico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oppins" w:cs="Poppins" w:eastAsia="Poppins" w:hAnsi="Poppins"/>
          <w:b w:val="false"/>
          <w:bCs w:val="false"/>
          <w:color w:val="111111"/>
          <w:sz w:val="20"/>
          <w:szCs w:val="20"/>
        </w:rPr>
        <w:t xml:space="preserve">Camada que o cliente contratou (Aquisição/Presença/Comercial), se fizer sentido mostrar</w:t>
      </w:r>
    </w:p>
    <w:p>
      <w:r>
        <w:br w:type="page"/>
      </w:r>
    </w:p>
    <w:p>
      <w:pPr>
        <w:shd w:fill="FD5802" w:val="clear"/>
        <w:spacing w:after="40" w:before="500"/>
      </w:pPr>
      <w:r>
        <w:rPr>
          <w:rFonts w:ascii="Poppins" w:cs="Poppins" w:eastAsia="Poppins" w:hAnsi="Poppins"/>
          <w:b/>
          <w:bCs/>
          <w:color w:val="FFFFFF"/>
          <w:sz w:val="16"/>
          <w:szCs w:val="16"/>
        </w:rPr>
        <w:t xml:space="preserve">SEÇÃO 7</w:t>
      </w: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TÍTULO</w:t>
      </w:r>
    </w:p>
    <w:p>
      <w:pPr>
        <w:spacing w:after="100" w:before="200"/>
      </w:pPr>
      <w:r>
        <w:rPr>
          <w:rFonts w:ascii="Poppins" w:cs="Poppins" w:eastAsia="Poppins" w:hAnsi="Poppins"/>
          <w:b/>
          <w:bCs/>
          <w:color w:val="111111"/>
          <w:sz w:val="20"/>
          <w:szCs w:val="20"/>
        </w:rPr>
        <w:t xml:space="preserve">Descubra em que camada seu comercial trava</w:t>
      </w: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SUBTÍTULO</w:t>
      </w:r>
    </w:p>
    <w:p>
      <w:pPr>
        <w:spacing w:after="160" w:line="30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11111"/>
          <w:sz w:val="20"/>
          <w:szCs w:val="20"/>
        </w:rPr>
        <w:t xml:space="preserve">Preencha agora e receba seu Raio-X gratuito em até 24h.</w:t>
      </w: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CAMPOS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oppins" w:cs="Poppins" w:eastAsia="Poppins" w:hAnsi="Poppins"/>
          <w:b w:val="false"/>
          <w:bCs w:val="false"/>
          <w:color w:val="111111"/>
          <w:sz w:val="20"/>
          <w:szCs w:val="20"/>
        </w:rPr>
        <w:t xml:space="preserve">Seu nome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oppins" w:cs="Poppins" w:eastAsia="Poppins" w:hAnsi="Poppins"/>
          <w:b w:val="false"/>
          <w:bCs w:val="false"/>
          <w:color w:val="111111"/>
          <w:sz w:val="20"/>
          <w:szCs w:val="20"/>
        </w:rPr>
        <w:t xml:space="preserve">Seu WhatsApp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oppins" w:cs="Poppins" w:eastAsia="Poppins" w:hAnsi="Poppins"/>
          <w:b w:val="false"/>
          <w:bCs w:val="false"/>
          <w:color w:val="111111"/>
          <w:sz w:val="20"/>
          <w:szCs w:val="20"/>
        </w:rPr>
        <w:t xml:space="preserve">Nome da sua empresa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oppins" w:cs="Poppins" w:eastAsia="Poppins" w:hAnsi="Poppins"/>
          <w:b w:val="false"/>
          <w:bCs w:val="false"/>
          <w:color w:val="111111"/>
          <w:sz w:val="20"/>
          <w:szCs w:val="20"/>
        </w:rPr>
        <w:t xml:space="preserve">Qual o faturamento da sua empresa?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shd w:fill="11111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Faixa (dropdown)</w:t>
            </w:r>
          </w:p>
        </w:tc>
        <w:tc>
          <w:tcPr>
            <w:tcW w:type="dxa" w:w="4535"/>
            <w:shd w:fill="11111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Até R$ 100 mil</w:t>
            </w:r>
          </w:p>
        </w:tc>
        <w:tc>
          <w:tcPr>
            <w:tcW w:type="dxa" w:w="4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35"/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R$ 100 mil a R$ 400 mil</w:t>
            </w:r>
          </w:p>
        </w:tc>
        <w:tc>
          <w:tcPr>
            <w:tcW w:type="dxa" w:w="4535"/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R$ 400 mil a R$ 1 milhão</w:t>
            </w:r>
          </w:p>
        </w:tc>
        <w:tc>
          <w:tcPr>
            <w:tcW w:type="dxa" w:w="4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35"/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Acima de R$ 1 milhão</w:t>
            </w:r>
          </w:p>
        </w:tc>
        <w:tc>
          <w:tcPr>
            <w:tcW w:type="dxa" w:w="4535"/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oppins" w:cs="Poppins" w:eastAsia="Poppins" w:hAnsi="Poppins"/>
          <w:b w:val="false"/>
          <w:bCs w:val="false"/>
          <w:color w:val="111111"/>
          <w:sz w:val="20"/>
          <w:szCs w:val="20"/>
        </w:rPr>
        <w:t xml:space="preserve">Investimento atual em marketing/vendas</w:t>
      </w:r>
    </w:p>
    <w:p>
      <w:pPr>
        <w:shd w:fill="111111" w:val="clear"/>
        <w:spacing w:after="200" w:before="120"/>
      </w:pPr>
      <w:r>
        <w:rPr>
          <w:rFonts w:ascii="Poppins" w:cs="Poppins" w:eastAsia="Poppins" w:hAnsi="Poppins"/>
          <w:b/>
          <w:bCs/>
          <w:color w:val="FFFFFF"/>
          <w:sz w:val="20"/>
          <w:szCs w:val="20"/>
        </w:rPr>
        <w:t xml:space="preserve">  →  Quero meu Raio-X gratuito</w:t>
      </w: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TEXTO DE APOIO ABAIXO DO FORMULÁRIO</w:t>
      </w:r>
    </w:p>
    <w:p>
      <w:pPr>
        <w:spacing w:after="160" w:line="300"/>
      </w:pPr>
      <w:r>
        <w:rPr>
          <w:rFonts w:ascii="Poppins" w:cs="Poppins" w:eastAsia="Poppins" w:hAnsi="Poppins"/>
          <w:b w:val="false"/>
          <w:bCs w:val="false"/>
          <w:i/>
          <w:iCs/>
          <w:color w:val="111111"/>
          <w:sz w:val="20"/>
          <w:szCs w:val="20"/>
        </w:rPr>
        <w:t xml:space="preserve">Em até 2 horas, um de nossos especialistas liga pra agendar a sua Sessão Estratégica.</w:t>
      </w:r>
    </w:p>
    <w:p>
      <w:pPr>
        <w:keepLines/>
        <w:pBdr>
          <w:left w:val="single" w:color="FD5802" w:sz="18" w:space="8"/>
        </w:pBdr>
        <w:shd w:fill="FFF1E8" w:val="clear"/>
        <w:spacing w:after="220" w:before="100" w:line="280"/>
        <w:ind w:left="200"/>
      </w:pPr>
      <w:r>
        <w:rPr>
          <w:rFonts w:ascii="Poppins" w:cs="Poppins" w:eastAsia="Poppins" w:hAnsi="Poppins"/>
          <w:b/>
          <w:bCs/>
          <w:i w:val="false"/>
          <w:iCs w:val="false"/>
          <w:color w:val="111111"/>
          <w:sz w:val="19"/>
          <w:szCs w:val="19"/>
        </w:rPr>
        <w:t xml:space="preserve">  A régua de quem recebe ligação em 2h vs. quem entra em nutrição é decisão de SDR/CRM (Playbook v2), não do texto do site — mas o site já não pode prometer atendimento imediato pra fora do corte de R$ 100 mil.</w:t>
      </w:r>
    </w:p>
    <w:p>
      <w:r>
        <w:br w:type="page"/>
      </w:r>
    </w:p>
    <w:p>
      <w:pPr>
        <w:shd w:fill="FD5802" w:val="clear"/>
        <w:spacing w:after="40" w:before="500"/>
      </w:pPr>
      <w:r>
        <w:rPr>
          <w:rFonts w:ascii="Poppins" w:cs="Poppins" w:eastAsia="Poppins" w:hAnsi="Poppins"/>
          <w:b/>
          <w:bCs/>
          <w:color w:val="FFFFFF"/>
          <w:sz w:val="16"/>
          <w:szCs w:val="16"/>
        </w:rPr>
        <w:t xml:space="preserve">SEÇÃO 8</w:t>
      </w: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TÍTULO</w:t>
      </w:r>
    </w:p>
    <w:p>
      <w:pPr>
        <w:spacing w:after="100" w:before="200"/>
      </w:pPr>
      <w:r>
        <w:rPr>
          <w:rFonts w:ascii="Poppins" w:cs="Poppins" w:eastAsia="Poppins" w:hAnsi="Poppins"/>
          <w:b/>
          <w:bCs/>
          <w:color w:val="111111"/>
          <w:sz w:val="20"/>
          <w:szCs w:val="20"/>
        </w:rPr>
        <w:t xml:space="preserve">Um time que já testou esse processo no próprio comercial.</w:t>
      </w:r>
    </w:p>
    <w:p>
      <w:pPr>
        <w:spacing w:after="60" w:before="140"/>
      </w:pPr>
      <w:r>
        <w:rPr>
          <w:rFonts w:ascii="Poppins" w:cs="Poppins" w:eastAsia="Poppins" w:hAnsi="Poppins"/>
          <w:b/>
          <w:bCs/>
          <w:color w:val="FD5802"/>
          <w:sz w:val="15"/>
          <w:szCs w:val="15"/>
        </w:rPr>
        <w:t xml:space="preserve">CORPO</w:t>
      </w:r>
    </w:p>
    <w:p>
      <w:pPr>
        <w:spacing w:after="160" w:line="300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11111"/>
          <w:sz w:val="20"/>
          <w:szCs w:val="20"/>
        </w:rPr>
        <w:t xml:space="preserve">Não é teoria de curso — é o mesmo processo de aquisição, presença e fechamento que estrutura o comercial da própria Lamparina.</w:t>
      </w:r>
    </w:p>
    <w:p>
      <w:pPr>
        <w:keepLines/>
        <w:pBdr>
          <w:left w:val="single" w:color="FD5802" w:sz="18" w:space="8"/>
        </w:pBdr>
        <w:shd w:fill="F4F4F4" w:val="clear"/>
        <w:spacing w:after="220" w:before="100" w:line="280"/>
        <w:ind w:left="200"/>
      </w:pPr>
      <w:r>
        <w:rPr>
          <w:rFonts w:ascii="Poppins" w:cs="Poppins" w:eastAsia="Poppins" w:hAnsi="Poppins"/>
          <w:b w:val="false"/>
          <w:bCs w:val="false"/>
          <w:i/>
          <w:iCs/>
          <w:color w:val="555555"/>
          <w:sz w:val="19"/>
          <w:szCs w:val="19"/>
        </w:rPr>
        <w:t xml:space="preserve">  Mantém a foto do time já usada na página. Só ajustei o texto de apoio pra reforçar prova ("a gente usa o que vende") em vez de "um desses especialistas vai te atender", que é neutro demais.</w:t>
      </w:r>
    </w:p>
    <w:p>
      <w:r>
        <w:br w:type="page"/>
      </w:r>
    </w:p>
    <w:p>
      <w:pPr>
        <w:pStyle w:val="Heading1"/>
        <w:pBdr>
          <w:bottom w:val="single" w:color="FD5802" w:sz="12" w:space="4"/>
        </w:pBdr>
        <w:spacing w:after="200" w:before="480"/>
      </w:pPr>
      <w:r>
        <w:rPr>
          <w:rFonts w:ascii="Poppins" w:cs="Poppins" w:eastAsia="Poppins" w:hAnsi="Poppins"/>
          <w:b/>
          <w:bCs/>
          <w:color w:val="111111"/>
          <w:sz w:val="28"/>
          <w:szCs w:val="28"/>
        </w:rPr>
        <w:t xml:space="preserve">Resumo — o que mudou em relação à página atual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0"/>
        <w:gridCol w:w="3400"/>
        <w:gridCol w:w="3400"/>
      </w:tblGrid>
      <w:tr>
        <w:trPr>
          <w:cantSplit/>
          <w:tblHeader/>
        </w:trPr>
        <w:tc>
          <w:tcPr>
            <w:tcW w:type="dxa" w:w="2270"/>
            <w:shd w:fill="11111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Seção</w:t>
            </w:r>
          </w:p>
        </w:tc>
        <w:tc>
          <w:tcPr>
            <w:tcW w:type="dxa" w:w="3400"/>
            <w:shd w:fill="11111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dxa" w:w="3400"/>
            <w:shd w:fill="11111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227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Hero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"Em 120 dias implantamos sua máquina de vendas"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"Não falta cliente. Falta processo." + diagnóstico de camada</w:t>
            </w:r>
          </w:p>
        </w:tc>
      </w:tr>
      <w:tr>
        <w:trPr>
          <w:cantSplit/>
        </w:trPr>
        <w:tc>
          <w:tcPr>
            <w:tcW w:type="dxa" w:w="2270"/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Bloco de dor</w:t>
            </w:r>
          </w:p>
        </w:tc>
        <w:tc>
          <w:tcPr>
            <w:tcW w:type="dxa" w:w="3400"/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Lista genérica, sem hierarquia</w:t>
            </w:r>
          </w:p>
        </w:tc>
        <w:tc>
          <w:tcPr>
            <w:tcW w:type="dxa" w:w="3400"/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Organizada nas 3 camadas</w:t>
            </w:r>
          </w:p>
        </w:tc>
      </w:tr>
      <w:tr>
        <w:trPr>
          <w:cantSplit/>
        </w:trPr>
        <w:tc>
          <w:tcPr>
            <w:tcW w:type="dxa" w:w="227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Oferta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Pacote único (CRM+automação+scripts+tráfego)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3 camadas, cada uma com entregável próprio, sem preço solto</w:t>
            </w:r>
          </w:p>
        </w:tc>
      </w:tr>
      <w:tr>
        <w:trPr>
          <w:cantSplit/>
        </w:trPr>
        <w:tc>
          <w:tcPr>
            <w:tcW w:type="dxa" w:w="2270"/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Produtos</w:t>
            </w:r>
          </w:p>
        </w:tc>
        <w:tc>
          <w:tcPr>
            <w:tcW w:type="dxa" w:w="3400"/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RAIO-X / MDV / SUPORTE MENSAL (fora do catálogo atual)</w:t>
            </w:r>
          </w:p>
        </w:tc>
        <w:tc>
          <w:tcPr>
            <w:tcW w:type="dxa" w:w="3400"/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Camadas 1/2/3, alinhadas a Tração/Growth/Scale</w:t>
            </w:r>
          </w:p>
        </w:tc>
      </w:tr>
      <w:tr>
        <w:trPr>
          <w:cantSplit/>
        </w:trPr>
        <w:tc>
          <w:tcPr>
            <w:tcW w:type="dxa" w:w="227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Formulário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10 faixas de faturamento, 4 fora do ICP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4 faixas, todas dentro ou acima do corte de R$ 100 mil</w:t>
            </w:r>
          </w:p>
        </w:tc>
      </w:tr>
      <w:tr>
        <w:trPr>
          <w:cantSplit/>
        </w:trPr>
        <w:tc>
          <w:tcPr>
            <w:tcW w:type="dxa" w:w="2270"/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Prova social</w:t>
            </w:r>
          </w:p>
        </w:tc>
        <w:tc>
          <w:tcPr>
            <w:tcW w:type="dxa" w:w="3400"/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1 print sem contexto</w:t>
            </w:r>
          </w:p>
        </w:tc>
        <w:tc>
          <w:tcPr>
            <w:tcW w:type="dxa" w:w="3400"/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11111"/>
                <w:sz w:val="18"/>
                <w:szCs w:val="18"/>
              </w:rPr>
              <w:t xml:space="preserve">Cases reais nomeados (pendente de material)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2026-09-01T14:30:29.913Z</dcterms:created>
  <dcterms:modified xsi:type="dcterms:W3CDTF">2026-09-01T14:30:29.925Z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