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tle"/>
        <w:jc w:val="center"/>
        <w:rPr>
          <w:lang w:val="en-US"/>
        </w:rPr>
      </w:pPr>
      <w:bookmarkStart w:id="0" w:name="_GoBack"/>
      <w:r>
        <w:rPr>
          <w:lang w:val="en-US"/>
        </w:rPr>
        <w:t xml:space="preserve">WORKFLOW </w:t>
      </w:r>
      <w:bookmarkEnd w:id="0"/>
      <w:r>
        <w:rPr>
          <w:lang w:val="en-US"/>
        </w:rPr>
        <w:t>ANALYSIS DOCUMENT</w:t>
      </w:r>
    </w:p>
    <w:p w:rsidR="008759C8" w:rsidRPr="00166FAB" w:rsidRDefault="008759C8" w:rsidP="008759C8">
      <w:pPr>
        <w:pStyle w:val="Heading1"/>
        <w:numPr>
          <w:ilvl w:val="0"/>
          <w:numId w:val="1"/>
        </w:numPr>
        <w:rPr>
          <w:lang w:val="en-US"/>
        </w:rPr>
      </w:pPr>
      <w:r>
        <w:rPr>
          <w:lang w:val="en-US"/>
        </w:rPr>
        <w:t xml:space="preserve">Workflow </w:t>
      </w:r>
      <w:proofErr w:type="spellStart"/>
      <w:r>
        <w:rPr>
          <w:lang w:val="en-US"/>
        </w:rPr>
        <w:t>analyse</w:t>
      </w:r>
      <w:proofErr w:type="spellEnd"/>
    </w:p>
    <w:p w:rsidR="008759C8" w:rsidRDefault="008759C8" w:rsidP="008759C8">
      <w:pPr>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 optional feed</w:t>
      </w:r>
      <w:r w:rsidR="003C560E">
        <w:rPr>
          <w:lang w:val="en-US"/>
        </w:rPr>
        <w:t>back</w:t>
      </w:r>
      <w:r>
        <w:rPr>
          <w:lang w:val="en-US"/>
        </w:rPr>
        <w:t xml:space="preserve"> on that record.</w:t>
      </w:r>
    </w:p>
    <w:p w:rsidR="008759C8" w:rsidRDefault="008759C8" w:rsidP="008759C8">
      <w:pPr>
        <w:rPr>
          <w:lang w:val="en-US"/>
        </w:rPr>
      </w:pPr>
      <w:r>
        <w:rPr>
          <w:lang w:val="en-US"/>
        </w:rPr>
        <w:t>Finally, supervisor will reply the signing email, email server then received the reply and will inform to server that the signing has been completed and update the record following the sign method to database. Server will confirm to email server that those signings are signed email</w:t>
      </w:r>
      <w:r w:rsidR="003C560E">
        <w:rPr>
          <w:lang w:val="en-US"/>
        </w:rPr>
        <w:t>,</w:t>
      </w:r>
      <w:r>
        <w:rPr>
          <w:lang w:val="en-US"/>
        </w:rPr>
        <w:t xml:space="preserve"> server will update those signings. </w:t>
      </w:r>
    </w:p>
    <w:p w:rsidR="008759C8" w:rsidRDefault="008759C8" w:rsidP="008759C8">
      <w:pPr>
        <w:pStyle w:val="Heading1"/>
        <w:numPr>
          <w:ilvl w:val="0"/>
          <w:numId w:val="1"/>
        </w:numPr>
        <w:rPr>
          <w:lang w:val="en-US"/>
        </w:rPr>
      </w:pPr>
      <w:r>
        <w:rPr>
          <w:lang w:val="en-US"/>
        </w:rPr>
        <w:t xml:space="preserve">Security </w:t>
      </w:r>
      <w:proofErr w:type="spellStart"/>
      <w:r>
        <w:rPr>
          <w:lang w:val="en-US"/>
        </w:rPr>
        <w:t>analyse</w:t>
      </w:r>
      <w:proofErr w:type="spellEnd"/>
    </w:p>
    <w:p w:rsidR="008759C8" w:rsidRPr="00D65CBF" w:rsidRDefault="008759C8" w:rsidP="008759C8">
      <w:pPr>
        <w:rPr>
          <w:lang w:val="en-US"/>
        </w:rPr>
      </w:pPr>
    </w:p>
    <w:p w:rsidR="008759C8" w:rsidRDefault="008759C8" w:rsidP="008759C8">
      <w:pPr>
        <w:ind w:left="360"/>
        <w:rPr>
          <w:lang w:val="en-US"/>
        </w:rPr>
      </w:pPr>
      <w:r>
        <w:rPr>
          <w:lang w:val="en-US"/>
        </w:rPr>
        <w:t>All users and server will have a key pair which called public key and private key, but the database stores all the public key of all users. All communication channels will be encrypted that users will send public key and basic information to server, server will go to database and check public key and basic information, if it’s true, server will send public key to user, then user will encrypt session key using server’s public key and send to server, server will decrypt by using server’s private key to get the session key and then two parties will use session key to transmit data.</w:t>
      </w:r>
    </w:p>
    <w:p w:rsidR="008759C8" w:rsidRDefault="008759C8" w:rsidP="008759C8">
      <w:pPr>
        <w:ind w:left="360"/>
        <w:rPr>
          <w:lang w:val="en-US"/>
        </w:rPr>
      </w:pPr>
    </w:p>
    <w:p w:rsidR="008759C8" w:rsidRPr="00166FAB" w:rsidRDefault="008759C8" w:rsidP="008759C8">
      <w:pPr>
        <w:ind w:left="360"/>
        <w:rPr>
          <w:lang w:val="en-US"/>
        </w:rPr>
      </w:pPr>
    </w:p>
    <w:p w:rsidR="008759C8" w:rsidRDefault="008759C8" w:rsidP="008759C8">
      <w:pPr>
        <w:pStyle w:val="Heading2"/>
        <w:numPr>
          <w:ilvl w:val="0"/>
          <w:numId w:val="2"/>
        </w:numPr>
        <w:rPr>
          <w:lang w:val="en-US"/>
        </w:rPr>
      </w:pPr>
      <w:r>
        <w:rPr>
          <w:lang w:val="en-US"/>
        </w:rPr>
        <w:lastRenderedPageBreak/>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0630"/>
                    </a:xfrm>
                    <a:prstGeom prst="rect">
                      <a:avLst/>
                    </a:prstGeom>
                  </pic:spPr>
                </pic:pic>
              </a:graphicData>
            </a:graphic>
          </wp:inline>
        </w:drawing>
      </w:r>
    </w:p>
    <w:p w:rsidR="008759C8" w:rsidRDefault="008759C8" w:rsidP="008759C8">
      <w:pPr>
        <w:ind w:left="720"/>
        <w:rPr>
          <w:lang w:val="en-US"/>
        </w:rPr>
      </w:pPr>
      <w:r>
        <w:rPr>
          <w:lang w:val="en-US"/>
        </w:rPr>
        <w:t>In this section, there could be new data created which is trainee record if the game trainee selected has no record before. All the records are encrypted at database using trainee public key. When the trainee load game record, server will take the encrypted record and return it to the trainee, it will be decrypted using trainee private key.</w:t>
      </w:r>
    </w:p>
    <w:p w:rsidR="008759C8" w:rsidRDefault="008759C8" w:rsidP="008759C8">
      <w:pPr>
        <w:ind w:left="720"/>
        <w:rPr>
          <w:lang w:val="en-US"/>
        </w:rPr>
      </w:pPr>
    </w:p>
    <w:p w:rsidR="008759C8" w:rsidRDefault="008759C8" w:rsidP="008759C8">
      <w:pPr>
        <w:pStyle w:val="Heading2"/>
        <w:numPr>
          <w:ilvl w:val="0"/>
          <w:numId w:val="2"/>
        </w:numPr>
        <w:rPr>
          <w:lang w:val="en-US"/>
        </w:rPr>
      </w:pPr>
      <w:r>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7615"/>
                    </a:xfrm>
                    <a:prstGeom prst="rect">
                      <a:avLst/>
                    </a:prstGeom>
                  </pic:spPr>
                </pic:pic>
              </a:graphicData>
            </a:graphic>
          </wp:inline>
        </w:drawing>
      </w:r>
    </w:p>
    <w:p w:rsidR="008759C8" w:rsidRDefault="008759C8" w:rsidP="008759C8">
      <w:pPr>
        <w:ind w:left="720"/>
        <w:rPr>
          <w:lang w:val="en-US"/>
        </w:rPr>
      </w:pPr>
      <w:r>
        <w:rPr>
          <w:lang w:val="en-US"/>
        </w:rPr>
        <w:t>After choosing and performing each task, trainee will submit answered task to server, then server using trainee’s public key to encrypt answered task and store in database.</w:t>
      </w:r>
    </w:p>
    <w:p w:rsidR="008759C8" w:rsidRDefault="008759C8" w:rsidP="008759C8">
      <w:pPr>
        <w:ind w:left="720"/>
        <w:rPr>
          <w:lang w:val="en-US"/>
        </w:rPr>
      </w:pPr>
    </w:p>
    <w:p w:rsidR="008759C8" w:rsidRDefault="008759C8" w:rsidP="008759C8">
      <w:pPr>
        <w:ind w:left="720"/>
        <w:rPr>
          <w:lang w:val="en-US"/>
        </w:rPr>
      </w:pPr>
    </w:p>
    <w:p w:rsidR="008759C8" w:rsidRDefault="008759C8" w:rsidP="008759C8">
      <w:pPr>
        <w:ind w:left="720"/>
        <w:rPr>
          <w:lang w:val="en-US"/>
        </w:rPr>
      </w:pPr>
    </w:p>
    <w:p w:rsidR="008759C8" w:rsidRDefault="008759C8" w:rsidP="008759C8">
      <w:pPr>
        <w:ind w:left="720"/>
        <w:rPr>
          <w:lang w:val="en-US"/>
        </w:rPr>
      </w:pPr>
    </w:p>
    <w:p w:rsidR="008759C8" w:rsidRDefault="008759C8" w:rsidP="008759C8">
      <w:pPr>
        <w:pStyle w:val="Heading2"/>
        <w:numPr>
          <w:ilvl w:val="0"/>
          <w:numId w:val="2"/>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2010"/>
                    </a:xfrm>
                    <a:prstGeom prst="rect">
                      <a:avLst/>
                    </a:prstGeom>
                  </pic:spPr>
                </pic:pic>
              </a:graphicData>
            </a:graphic>
          </wp:inline>
        </w:drawing>
      </w:r>
    </w:p>
    <w:p w:rsidR="008759C8" w:rsidRDefault="008759C8" w:rsidP="008759C8">
      <w:pPr>
        <w:rPr>
          <w:lang w:val="en-US"/>
        </w:rPr>
      </w:pPr>
      <w:r>
        <w:rPr>
          <w:lang w:val="en-US"/>
        </w:rPr>
        <w:tab/>
        <w:t xml:space="preserve">Firstly, trainees will use supervisor’s public key to encrypt the session key and send to supervisor, then supervisor will decrypt using supervisor’s private key to get the session key, then trainees and supervisors will use session key to send data. </w:t>
      </w:r>
    </w:p>
    <w:p w:rsidR="008759C8" w:rsidRDefault="008759C8" w:rsidP="008759C8">
      <w:pPr>
        <w:pStyle w:val="Heading2"/>
        <w:numPr>
          <w:ilvl w:val="0"/>
          <w:numId w:val="2"/>
        </w:numPr>
        <w:rPr>
          <w:lang w:val="en-US"/>
        </w:rPr>
      </w:pPr>
      <w:r>
        <w:rPr>
          <w:lang w:val="en-US"/>
        </w:rPr>
        <w:t>Supervisors sign email</w:t>
      </w:r>
    </w:p>
    <w:p w:rsidR="008759C8" w:rsidRDefault="008759C8" w:rsidP="008759C8">
      <w:pPr>
        <w:ind w:left="720"/>
        <w:rPr>
          <w:lang w:val="en-US"/>
        </w:rPr>
      </w:pPr>
      <w:r>
        <w:rPr>
          <w:lang w:val="en-US"/>
        </w:rPr>
        <w:t>After supervisors reply signing email to sign the trainees’ record, there will be a sign email field that contain the signing of supervisors which will be encrypted using trainee’s public key.</w:t>
      </w:r>
    </w:p>
    <w:p w:rsidR="008759C8" w:rsidRDefault="008759C8" w:rsidP="008759C8">
      <w:pPr>
        <w:ind w:left="720"/>
        <w:rPr>
          <w:lang w:val="en-US"/>
        </w:rPr>
      </w:pPr>
    </w:p>
    <w:p w:rsidR="008759C8" w:rsidRDefault="008759C8" w:rsidP="008759C8">
      <w:pPr>
        <w:ind w:left="720"/>
        <w:rPr>
          <w:lang w:val="en-US"/>
        </w:rPr>
      </w:pPr>
    </w:p>
    <w:p w:rsidR="008759C8" w:rsidRPr="0091454D" w:rsidRDefault="008759C8" w:rsidP="008759C8">
      <w:pPr>
        <w:ind w:left="720"/>
        <w:rPr>
          <w:lang w:val="en-US"/>
        </w:rPr>
      </w:pPr>
    </w:p>
    <w:p w:rsidR="008759C8" w:rsidRDefault="008759C8" w:rsidP="008759C8">
      <w:pPr>
        <w:rPr>
          <w:lang w:val="en-US"/>
        </w:rPr>
      </w:pPr>
    </w:p>
    <w:p w:rsidR="008759C8" w:rsidRPr="00D65CBF" w:rsidRDefault="008759C8" w:rsidP="008759C8">
      <w:pPr>
        <w:rPr>
          <w:lang w:val="en-US"/>
        </w:rPr>
      </w:pPr>
    </w:p>
    <w:p w:rsidR="001A3F72" w:rsidRPr="008759C8" w:rsidRDefault="001A3F72" w:rsidP="008759C8">
      <w:pPr>
        <w:rPr>
          <w:lang w:val="en-US"/>
        </w:rPr>
      </w:pPr>
    </w:p>
    <w:sectPr w:rsidR="001A3F72" w:rsidRPr="008759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F6BD8"/>
    <w:multiLevelType w:val="hybridMultilevel"/>
    <w:tmpl w:val="7652A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A3F72"/>
    <w:rsid w:val="002B118A"/>
    <w:rsid w:val="002B2763"/>
    <w:rsid w:val="003C560E"/>
    <w:rsid w:val="00432542"/>
    <w:rsid w:val="00585FE7"/>
    <w:rsid w:val="008759C8"/>
    <w:rsid w:val="008F53F1"/>
    <w:rsid w:val="00E15010"/>
    <w:rsid w:val="00EF4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5C31"/>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9C8"/>
    <w:rPr>
      <w:lang w:val="vi-VN"/>
    </w:rPr>
  </w:style>
  <w:style w:type="paragraph" w:styleId="Heading1">
    <w:name w:val="heading 1"/>
    <w:basedOn w:val="Normal"/>
    <w:next w:val="Normal"/>
    <w:link w:val="Heading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72"/>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8759C8"/>
    <w:rPr>
      <w:rFonts w:asciiTheme="majorHAnsi" w:eastAsiaTheme="majorEastAsia" w:hAnsiTheme="majorHAnsi" w:cstheme="majorBidi"/>
      <w:b/>
      <w:bCs/>
      <w:color w:val="4472C4"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488</Words>
  <Characters>2785</Characters>
  <Application>Microsoft Office Word</Application>
  <DocSecurity>0</DocSecurity>
  <Lines>23</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Dieu Co Luu</cp:lastModifiedBy>
  <cp:revision>3</cp:revision>
  <dcterms:created xsi:type="dcterms:W3CDTF">2019-02-16T07:19:00Z</dcterms:created>
  <dcterms:modified xsi:type="dcterms:W3CDTF">2019-02-18T07:06:00Z</dcterms:modified>
</cp:coreProperties>
</file>