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u"/>
        <w:jc w:val="center"/>
        <w:rPr>
          <w:lang w:val="en-US"/>
        </w:rPr>
      </w:pPr>
      <w:r>
        <w:rPr>
          <w:lang w:val="en-US"/>
        </w:rPr>
        <w:t>WORKFLOW ANALYSIS DOCUMENT</w:t>
      </w:r>
    </w:p>
    <w:p w:rsidR="008759C8" w:rsidRPr="00166FAB" w:rsidRDefault="008759C8" w:rsidP="008759C8">
      <w:pPr>
        <w:pStyle w:val="u1"/>
        <w:numPr>
          <w:ilvl w:val="0"/>
          <w:numId w:val="1"/>
        </w:numPr>
        <w:rPr>
          <w:lang w:val="en-US"/>
        </w:rPr>
      </w:pPr>
      <w:r>
        <w:rPr>
          <w:lang w:val="en-US"/>
        </w:rPr>
        <w:t>Workflow analyse</w:t>
      </w:r>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Finally, supervisor will reply the signing email, email server then received the reply and will inform to server that the signing has been completed and update the record following the sign method to database. Server will confirm to email server that those signings are signed email</w:t>
      </w:r>
      <w:r w:rsidR="003C560E">
        <w:rPr>
          <w:lang w:val="en-US"/>
        </w:rPr>
        <w:t>,</w:t>
      </w:r>
      <w:r>
        <w:rPr>
          <w:lang w:val="en-US"/>
        </w:rPr>
        <w:t xml:space="preserve"> server will update those signings. </w:t>
      </w:r>
    </w:p>
    <w:p w:rsidR="008759C8" w:rsidRDefault="008759C8" w:rsidP="008759C8">
      <w:pPr>
        <w:pStyle w:val="u1"/>
        <w:numPr>
          <w:ilvl w:val="0"/>
          <w:numId w:val="1"/>
        </w:numPr>
        <w:rPr>
          <w:lang w:val="en-US"/>
        </w:rPr>
      </w:pPr>
      <w:r>
        <w:rPr>
          <w:lang w:val="en-US"/>
        </w:rPr>
        <w:t>Security analyse</w:t>
      </w:r>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u2"/>
        <w:numPr>
          <w:ilvl w:val="1"/>
          <w:numId w:val="6"/>
        </w:numPr>
        <w:rPr>
          <w:lang w:val="en-US"/>
        </w:rPr>
      </w:pPr>
      <w:r>
        <w:rPr>
          <w:lang w:val="en-US"/>
        </w:rPr>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lastRenderedPageBreak/>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 xml:space="preserve">Firstly, the trainee will select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91341B" w:rsidP="002271CC">
      <w:pPr>
        <w:pStyle w:val="u2"/>
        <w:numPr>
          <w:ilvl w:val="1"/>
          <w:numId w:val="6"/>
        </w:numPr>
        <w:rPr>
          <w:lang w:val="en-US"/>
        </w:rPr>
      </w:pPr>
      <w:r>
        <w:rPr>
          <w:lang w:val="en-US"/>
        </w:rPr>
        <w:t xml:space="preserve"> </w:t>
      </w:r>
      <w:r w:rsidR="008759C8">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7243EF" w:rsidP="007F39D7">
      <w:pPr>
        <w:ind w:left="720" w:firstLine="360"/>
        <w:jc w:val="both"/>
        <w:rPr>
          <w:lang w:val="en-US"/>
        </w:rPr>
      </w:pPr>
      <w:r>
        <w:rPr>
          <w:lang w:val="en-US"/>
        </w:rPr>
        <w:t>First</w:t>
      </w:r>
      <w:r w:rsidR="00CD64C7">
        <w:rPr>
          <w:lang w:val="en-US"/>
        </w:rPr>
        <w:t>ly, trainee</w:t>
      </w:r>
      <w:r w:rsidR="00812E13">
        <w:rPr>
          <w:lang w:val="en-US"/>
        </w:rPr>
        <w:t xml:space="preserv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7F39D7">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8759C8">
      <w:pPr>
        <w:ind w:left="720"/>
        <w:rPr>
          <w:lang w:val="en-US"/>
        </w:rPr>
      </w:pPr>
    </w:p>
    <w:p w:rsidR="008759C8" w:rsidRDefault="008759C8" w:rsidP="002271CC">
      <w:pPr>
        <w:pStyle w:val="u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w:t>
      </w:r>
      <w:r w:rsidR="00CD64C7">
        <w:rPr>
          <w:lang w:val="en-US"/>
        </w:rPr>
        <w:t xml:space="preserve">, supervisor will scan the trainee’s QR code to get the code and </w:t>
      </w:r>
      <w:r w:rsidR="00D62EEF">
        <w:rPr>
          <w:lang w:val="en-US"/>
        </w:rPr>
        <w:t xml:space="preserve">send it to server include supervisor public key, </w:t>
      </w:r>
      <w:r w:rsidR="00867E2F">
        <w:rPr>
          <w:lang w:val="en-US"/>
        </w:rPr>
        <w:t xml:space="preserve">server will check trainee’s game record, </w:t>
      </w:r>
      <w:r w:rsidR="008A0750">
        <w:rPr>
          <w:lang w:val="en-US"/>
        </w:rPr>
        <w:t>if found</w:t>
      </w:r>
      <w:r>
        <w:rPr>
          <w:lang w:val="en-US"/>
        </w:rPr>
        <w:t xml:space="preserve"> </w:t>
      </w:r>
      <w:r w:rsidR="008A0750">
        <w:rPr>
          <w:lang w:val="en-US"/>
        </w:rPr>
        <w:t xml:space="preserve">server </w:t>
      </w:r>
      <w:r>
        <w:rPr>
          <w:lang w:val="en-US"/>
        </w:rPr>
        <w:lastRenderedPageBreak/>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record,</w:t>
      </w:r>
      <w:r w:rsidR="0056664E">
        <w:rPr>
          <w:lang w:val="en-US"/>
        </w:rPr>
        <w:t xml:space="preserve"> </w:t>
      </w:r>
      <w:r w:rsidR="008A0750">
        <w:rPr>
          <w:lang w:val="en-US"/>
        </w:rPr>
        <w:t xml:space="preserve">after making assessment, </w:t>
      </w:r>
      <w:r w:rsidR="0056664E">
        <w:rPr>
          <w:lang w:val="en-US"/>
        </w:rPr>
        <w:t>the evaluation form will be encrypted using server public key. Meanwhile, the trainee’s record will be encrypted using supervisor public key. Both will be sent to the server include with record’s QR code. On the server side, evaluation form will be seperated into two processes. One will be decrypted using server private key then encrypted using trainee public key and saved to database</w:t>
      </w:r>
      <w:r w:rsidR="003D3B29">
        <w:rPr>
          <w:lang w:val="en-US"/>
        </w:rPr>
        <w:t>.</w:t>
      </w:r>
      <w:r w:rsidR="0056664E">
        <w:rPr>
          <w:lang w:val="en-US"/>
        </w:rPr>
        <w:t xml:space="preserve"> </w:t>
      </w:r>
      <w:r w:rsidR="003D3B29">
        <w:rPr>
          <w:lang w:val="en-US"/>
        </w:rPr>
        <w:t>T</w:t>
      </w:r>
      <w:r w:rsidR="0056664E">
        <w:rPr>
          <w:lang w:val="en-US"/>
        </w:rPr>
        <w:t>he other process will be encrypted using supervisor public key and attached with th</w:t>
      </w:r>
      <w:r w:rsidR="003D3B29">
        <w:rPr>
          <w:lang w:val="en-US"/>
        </w:rPr>
        <w:t>e</w:t>
      </w:r>
      <w:r w:rsidR="0056664E">
        <w:rPr>
          <w:lang w:val="en-US"/>
        </w:rPr>
        <w:t xml:space="preserve"> trainee’s record which was encrypted using supervisor public key</w:t>
      </w:r>
      <w:r w:rsidR="003D3B29">
        <w:rPr>
          <w:lang w:val="en-US"/>
        </w:rPr>
        <w:t>, both will be sent to email server side to create a confirm email.</w:t>
      </w:r>
    </w:p>
    <w:p w:rsidR="00F723B9" w:rsidRDefault="00F723B9" w:rsidP="008759C8">
      <w:pPr>
        <w:rPr>
          <w:lang w:val="en-US"/>
        </w:rPr>
      </w:pPr>
    </w:p>
    <w:p w:rsidR="00F723B9" w:rsidRDefault="00F723B9" w:rsidP="002271CC">
      <w:pPr>
        <w:pStyle w:val="u2"/>
        <w:numPr>
          <w:ilvl w:val="1"/>
          <w:numId w:val="6"/>
        </w:numPr>
        <w:rPr>
          <w:lang w:val="en-US"/>
        </w:rPr>
      </w:pPr>
      <w:r>
        <w:rPr>
          <w:lang w:val="en-US"/>
        </w:rPr>
        <w:t>Sending request to email server</w:t>
      </w:r>
    </w:p>
    <w:p w:rsidR="00F723B9" w:rsidRDefault="00F723B9" w:rsidP="00F723B9">
      <w:pPr>
        <w:keepNext/>
      </w:pPr>
      <w:r>
        <w:rPr>
          <w:noProof/>
        </w:rPr>
        <w:drawing>
          <wp:inline distT="0" distB="0" distL="0" distR="0" wp14:anchorId="602C4EC5" wp14:editId="0E11B207">
            <wp:extent cx="5943600" cy="150685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6855"/>
                    </a:xfrm>
                    <a:prstGeom prst="rect">
                      <a:avLst/>
                    </a:prstGeom>
                  </pic:spPr>
                </pic:pic>
              </a:graphicData>
            </a:graphic>
          </wp:inline>
        </w:drawing>
      </w:r>
    </w:p>
    <w:p w:rsidR="00F723B9" w:rsidRDefault="00F723B9" w:rsidP="00F723B9">
      <w:pPr>
        <w:pStyle w:val="Chuthich"/>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Sending confirm email</w:t>
      </w:r>
    </w:p>
    <w:p w:rsidR="00F723B9" w:rsidRDefault="00F723B9" w:rsidP="00F723B9">
      <w:pPr>
        <w:keepNext/>
      </w:pPr>
      <w:r>
        <w:rPr>
          <w:noProof/>
        </w:rPr>
        <w:drawing>
          <wp:inline distT="0" distB="0" distL="0" distR="0" wp14:anchorId="1FA4A09D" wp14:editId="4AC52AD0">
            <wp:extent cx="5943600" cy="1518285"/>
            <wp:effectExtent l="0" t="0" r="0" b="571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8285"/>
                    </a:xfrm>
                    <a:prstGeom prst="rect">
                      <a:avLst/>
                    </a:prstGeom>
                  </pic:spPr>
                </pic:pic>
              </a:graphicData>
            </a:graphic>
          </wp:inline>
        </w:drawing>
      </w:r>
    </w:p>
    <w:p w:rsidR="00F723B9" w:rsidRDefault="00F723B9" w:rsidP="00F723B9">
      <w:pPr>
        <w:pStyle w:val="Chuthich"/>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Sending result email</w:t>
      </w:r>
    </w:p>
    <w:p w:rsidR="00F723B9" w:rsidRDefault="00F723B9" w:rsidP="007F39D7">
      <w:pPr>
        <w:ind w:left="720" w:firstLine="360"/>
        <w:jc w:val="both"/>
        <w:rPr>
          <w:lang w:val="en-US"/>
        </w:rPr>
      </w:pPr>
      <w:r>
        <w:rPr>
          <w:lang w:val="en-US"/>
        </w:rPr>
        <w:t xml:space="preserve">Server will create a new session key using email server public key to encrypt, then send it to email server and email server uses its private key to decrypt the session then send a confirm message to server inform connection has been created. </w:t>
      </w:r>
      <w:r w:rsidR="003B577D">
        <w:rPr>
          <w:lang w:val="en-US"/>
        </w:rPr>
        <w:t>A</w:t>
      </w:r>
      <w:r>
        <w:rPr>
          <w:lang w:val="en-US"/>
        </w:rPr>
        <w:t>fter</w:t>
      </w:r>
      <w:r w:rsidR="003B577D">
        <w:rPr>
          <w:lang w:val="en-US"/>
        </w:rPr>
        <w:t xml:space="preserve"> that all the data which is sent by server and email will be encrypted and decrypted using the session key.</w:t>
      </w:r>
    </w:p>
    <w:p w:rsidR="00CD5DD0" w:rsidRDefault="00CD5DD0" w:rsidP="00F723B9">
      <w:pPr>
        <w:rPr>
          <w:lang w:val="en-US"/>
        </w:rPr>
      </w:pPr>
    </w:p>
    <w:p w:rsidR="00AA1856" w:rsidRPr="00F723B9" w:rsidRDefault="00AA1856" w:rsidP="002271CC">
      <w:pPr>
        <w:pStyle w:val="u2"/>
        <w:numPr>
          <w:ilvl w:val="1"/>
          <w:numId w:val="6"/>
        </w:numPr>
        <w:rPr>
          <w:lang w:val="en-US"/>
        </w:rPr>
      </w:pPr>
      <w:r>
        <w:rPr>
          <w:lang w:val="en-US"/>
        </w:rPr>
        <w:t>Trainee shares profile to supervisor</w:t>
      </w:r>
    </w:p>
    <w:p w:rsidR="00CD5DD0" w:rsidRPr="00CD5DD0" w:rsidRDefault="00CD5DD0" w:rsidP="00CD5DD0">
      <w:pPr>
        <w:rPr>
          <w:lang w:val="en-US"/>
        </w:rPr>
      </w:pPr>
    </w:p>
    <w:p w:rsidR="00867E2F" w:rsidRDefault="00CD5DD0" w:rsidP="001F17A0">
      <w:pPr>
        <w:ind w:left="720" w:firstLine="360"/>
        <w:jc w:val="both"/>
        <w:rPr>
          <w:lang w:val="en-US"/>
        </w:rPr>
      </w:pPr>
      <w:r>
        <w:rPr>
          <w:lang w:val="en-US"/>
        </w:rPr>
        <w:lastRenderedPageBreak/>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After receiving the response trainee will use the session key to encrypte his profile and then it to the supervisor, he will use the session key to decrypte trainee profile.</w:t>
      </w:r>
    </w:p>
    <w:p w:rsidR="00F94220" w:rsidRDefault="00F94220" w:rsidP="00567324">
      <w:pPr>
        <w:ind w:left="720" w:firstLine="360"/>
        <w:jc w:val="both"/>
        <w:rPr>
          <w:lang w:val="en-US"/>
        </w:rPr>
      </w:pPr>
      <w:r>
        <w:rPr>
          <w:lang w:val="en-US"/>
        </w:rPr>
        <w:t>When trainee wants to create a snapshoot, he can choose which section should be shown/hide to the supervisor.</w:t>
      </w:r>
    </w:p>
    <w:p w:rsidR="00FF3506" w:rsidRDefault="002514A4" w:rsidP="002C5F05">
      <w:pPr>
        <w:ind w:left="720" w:firstLine="360"/>
        <w:jc w:val="both"/>
        <w:rPr>
          <w:lang w:val="en-US"/>
        </w:rPr>
      </w:pPr>
      <w:r>
        <w:rPr>
          <w:lang w:val="en-US"/>
        </w:rPr>
        <w:t xml:space="preserve">When the trainee’s </w:t>
      </w:r>
      <w:r w:rsidR="00F94220">
        <w:rPr>
          <w:lang w:val="en-US"/>
        </w:rPr>
        <w:t>profile(snapshoot</w:t>
      </w:r>
      <w:r>
        <w:rPr>
          <w:lang w:val="en-US"/>
        </w:rPr>
        <w:t xml:space="preserve">) is sent, this snapshoot profile will attach with sent and expire date, </w:t>
      </w:r>
      <w:r w:rsidR="00796C0E">
        <w:rPr>
          <w:lang w:val="en-US"/>
        </w:rPr>
        <w:t>the supervisor’s application can check if it reaches the expire date, then the application will remove the trainee’s profile.</w:t>
      </w:r>
    </w:p>
    <w:p w:rsidR="002C5F05" w:rsidRPr="002C5F05" w:rsidRDefault="002C5F05" w:rsidP="002C5F05">
      <w:pPr>
        <w:pStyle w:val="u2"/>
        <w:ind w:firstLine="720"/>
        <w:rPr>
          <w:lang w:val="en-US"/>
        </w:rPr>
      </w:pPr>
      <w:r>
        <w:rPr>
          <w:lang w:val="en-US"/>
        </w:rPr>
        <w:t xml:space="preserve">2.6 </w:t>
      </w:r>
      <w:r w:rsidRPr="002C5F05">
        <w:rPr>
          <w:lang w:val="en-US"/>
        </w:rPr>
        <w:t>Reply signing email</w:t>
      </w:r>
    </w:p>
    <w:p w:rsidR="002C5F05" w:rsidRPr="002C5F05" w:rsidRDefault="002C5F05" w:rsidP="002C5F05">
      <w:pPr>
        <w:pStyle w:val="oancuaDanhsach"/>
        <w:ind w:left="1080"/>
        <w:jc w:val="both"/>
        <w:rPr>
          <w:lang w:val="en-US"/>
        </w:rPr>
      </w:pPr>
      <w:r>
        <w:rPr>
          <w:lang w:val="en-US"/>
        </w:rPr>
        <w:t>When the supervisor signs, the evaluat</w:t>
      </w:r>
      <w:r w:rsidR="00F333D0">
        <w:rPr>
          <w:lang w:val="en-US"/>
        </w:rPr>
        <w:t>ion</w:t>
      </w:r>
      <w:r>
        <w:rPr>
          <w:lang w:val="en-US"/>
        </w:rPr>
        <w:t xml:space="preserve"> form will be hashed then encrypted using supervisor private key to get the supervisor’s signature. Meanwhile, another evaluat</w:t>
      </w:r>
      <w:r w:rsidR="00F333D0">
        <w:rPr>
          <w:lang w:val="en-US"/>
        </w:rPr>
        <w:t>ion</w:t>
      </w:r>
      <w:r>
        <w:rPr>
          <w:lang w:val="en-US"/>
        </w:rPr>
        <w:t xml:space="preserve"> form will be encrypted using email server public key</w:t>
      </w:r>
      <w:r w:rsidR="00F333D0">
        <w:rPr>
          <w:lang w:val="en-US"/>
        </w:rPr>
        <w:t xml:space="preserve">. Both </w:t>
      </w:r>
      <w:r w:rsidR="00F333D0">
        <w:rPr>
          <w:lang w:val="en-US"/>
        </w:rPr>
        <w:t>supervisor’s signature</w:t>
      </w:r>
      <w:r w:rsidR="00F333D0">
        <w:rPr>
          <w:lang w:val="en-US"/>
        </w:rPr>
        <w:t xml:space="preserve"> and </w:t>
      </w:r>
      <w:r w:rsidR="00F333D0">
        <w:rPr>
          <w:lang w:val="en-US"/>
        </w:rPr>
        <w:t>evaluation form</w:t>
      </w:r>
      <w:r w:rsidR="00F333D0">
        <w:rPr>
          <w:lang w:val="en-US"/>
        </w:rPr>
        <w:t xml:space="preserve"> will be sent to the email server. On the email server side, the evaluation form will be decrypted using email server private key then hashed. The </w:t>
      </w:r>
      <w:r w:rsidR="00F333D0">
        <w:rPr>
          <w:lang w:val="en-US"/>
        </w:rPr>
        <w:t>supervisor’s signature</w:t>
      </w:r>
      <w:r w:rsidR="00F333D0">
        <w:rPr>
          <w:lang w:val="en-US"/>
        </w:rPr>
        <w:t xml:space="preserve"> will be decrypted to get the hash. </w:t>
      </w:r>
      <w:proofErr w:type="gramStart"/>
      <w:r w:rsidR="00F333D0">
        <w:rPr>
          <w:lang w:val="en-US"/>
        </w:rPr>
        <w:t>Finally</w:t>
      </w:r>
      <w:proofErr w:type="gramEnd"/>
      <w:r w:rsidR="00F333D0">
        <w:rPr>
          <w:lang w:val="en-US"/>
        </w:rPr>
        <w:t xml:space="preserve"> both hashes will be compared if they match, email server will send record’s QR code to server to find the record and update it.</w:t>
      </w:r>
    </w:p>
    <w:p w:rsidR="00FF3506" w:rsidRDefault="00FF3506" w:rsidP="002C5F05">
      <w:pPr>
        <w:pStyle w:val="u2"/>
        <w:rPr>
          <w:lang w:val="en-US"/>
        </w:rPr>
      </w:pPr>
    </w:p>
    <w:p w:rsidR="008759C8" w:rsidRDefault="00150483" w:rsidP="00AA1856">
      <w:pPr>
        <w:pStyle w:val="u1"/>
        <w:numPr>
          <w:ilvl w:val="0"/>
          <w:numId w:val="6"/>
        </w:numPr>
        <w:rPr>
          <w:lang w:val="en-US"/>
        </w:rPr>
      </w:pPr>
      <w:r>
        <w:rPr>
          <w:lang w:val="en-US"/>
        </w:rPr>
        <w:t>Security workflow diagrams</w:t>
      </w:r>
    </w:p>
    <w:p w:rsidR="00150483" w:rsidRDefault="00150483" w:rsidP="002271CC">
      <w:pPr>
        <w:pStyle w:val="u2"/>
        <w:numPr>
          <w:ilvl w:val="1"/>
          <w:numId w:val="6"/>
        </w:numPr>
        <w:rPr>
          <w:lang w:val="en-US"/>
        </w:rPr>
      </w:pPr>
      <w:r>
        <w:rPr>
          <w:lang w:val="en-US"/>
        </w:rPr>
        <w:t>Trainee join game</w:t>
      </w:r>
    </w:p>
    <w:p w:rsidR="00150483" w:rsidRPr="00150483" w:rsidRDefault="00D35036" w:rsidP="00150483">
      <w:pPr>
        <w:rPr>
          <w:lang w:val="en-US"/>
        </w:rPr>
      </w:pPr>
      <w:r>
        <w:rPr>
          <w:noProof/>
          <w:lang w:val="en-US"/>
        </w:rPr>
        <w:drawing>
          <wp:inline distT="0" distB="0" distL="0" distR="0">
            <wp:extent cx="5943600" cy="7154883"/>
            <wp:effectExtent l="0" t="0" r="0" b="825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10">
                      <a:extLst>
                        <a:ext uri="{28A0092B-C50C-407E-A947-70E740481C1C}">
                          <a14:useLocalDpi xmlns:a14="http://schemas.microsoft.com/office/drawing/2010/main" val="0"/>
                        </a:ext>
                      </a:extLst>
                    </a:blip>
                    <a:stretch>
                      <a:fillRect/>
                    </a:stretch>
                  </pic:blipFill>
                  <pic:spPr>
                    <a:xfrm>
                      <a:off x="0" y="0"/>
                      <a:ext cx="5946248" cy="7158071"/>
                    </a:xfrm>
                    <a:prstGeom prst="rect">
                      <a:avLst/>
                    </a:prstGeom>
                  </pic:spPr>
                </pic:pic>
              </a:graphicData>
            </a:graphic>
          </wp:inline>
        </w:drawing>
      </w:r>
    </w:p>
    <w:p w:rsidR="00CA2FF9" w:rsidRDefault="00CA2FF9" w:rsidP="002271CC">
      <w:pPr>
        <w:pStyle w:val="u2"/>
        <w:numPr>
          <w:ilvl w:val="1"/>
          <w:numId w:val="6"/>
        </w:numPr>
        <w:rPr>
          <w:lang w:val="en-US"/>
        </w:rPr>
      </w:pPr>
      <w:r>
        <w:rPr>
          <w:lang w:val="en-US"/>
        </w:rPr>
        <w:lastRenderedPageBreak/>
        <w:t>Select task</w:t>
      </w:r>
    </w:p>
    <w:p w:rsidR="00CA2FF9" w:rsidRPr="00CA2FF9" w:rsidRDefault="00D35036" w:rsidP="00CA2FF9">
      <w:pPr>
        <w:rPr>
          <w:lang w:val="en-US"/>
        </w:rPr>
      </w:pPr>
      <w:r>
        <w:rPr>
          <w:noProof/>
          <w:lang w:val="en-US"/>
        </w:rPr>
        <w:drawing>
          <wp:inline distT="0" distB="0" distL="0" distR="0">
            <wp:extent cx="5067300" cy="7903029"/>
            <wp:effectExtent l="0" t="0" r="0" b="317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8852" cy="7905450"/>
                    </a:xfrm>
                    <a:prstGeom prst="rect">
                      <a:avLst/>
                    </a:prstGeom>
                  </pic:spPr>
                </pic:pic>
              </a:graphicData>
            </a:graphic>
          </wp:inline>
        </w:drawing>
      </w:r>
    </w:p>
    <w:p w:rsidR="00150483" w:rsidRPr="00150483" w:rsidRDefault="00CA2FF9" w:rsidP="002271CC">
      <w:pPr>
        <w:pStyle w:val="u2"/>
        <w:numPr>
          <w:ilvl w:val="1"/>
          <w:numId w:val="6"/>
        </w:numPr>
        <w:rPr>
          <w:lang w:val="en-US"/>
        </w:rPr>
      </w:pPr>
      <w:r>
        <w:rPr>
          <w:lang w:val="en-US"/>
        </w:rPr>
        <w:lastRenderedPageBreak/>
        <w:t>Make assessment</w:t>
      </w:r>
    </w:p>
    <w:p w:rsidR="00150483" w:rsidRPr="00150483" w:rsidRDefault="00D35036" w:rsidP="00150483">
      <w:pPr>
        <w:rPr>
          <w:lang w:val="en-US"/>
        </w:rPr>
      </w:pPr>
      <w:r>
        <w:rPr>
          <w:noProof/>
          <w:lang w:val="en-US"/>
        </w:rPr>
        <w:drawing>
          <wp:inline distT="0" distB="0" distL="0" distR="0">
            <wp:extent cx="5943600" cy="725805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 diem v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258050"/>
                    </a:xfrm>
                    <a:prstGeom prst="rect">
                      <a:avLst/>
                    </a:prstGeom>
                  </pic:spPr>
                </pic:pic>
              </a:graphicData>
            </a:graphic>
          </wp:inline>
        </w:drawing>
      </w:r>
    </w:p>
    <w:p w:rsidR="008759C8" w:rsidRDefault="005E6354" w:rsidP="002271CC">
      <w:pPr>
        <w:pStyle w:val="u2"/>
        <w:numPr>
          <w:ilvl w:val="1"/>
          <w:numId w:val="6"/>
        </w:numPr>
        <w:rPr>
          <w:lang w:val="en-US"/>
        </w:rPr>
      </w:pPr>
      <w:r>
        <w:rPr>
          <w:lang w:val="en-US"/>
        </w:rPr>
        <w:lastRenderedPageBreak/>
        <w:t xml:space="preserve">Sending </w:t>
      </w:r>
      <w:r w:rsidR="00F723B9">
        <w:rPr>
          <w:lang w:val="en-US"/>
        </w:rPr>
        <w:t>request to email server</w:t>
      </w:r>
    </w:p>
    <w:p w:rsidR="00F723B9" w:rsidRDefault="00F723B9" w:rsidP="00F723B9">
      <w:pPr>
        <w:rPr>
          <w:lang w:val="en-US"/>
        </w:rPr>
      </w:pPr>
      <w:r>
        <w:rPr>
          <w:noProof/>
          <w:lang w:val="en-US"/>
        </w:rPr>
        <w:drawing>
          <wp:inline distT="0" distB="0" distL="0" distR="0">
            <wp:extent cx="4114800" cy="7976027"/>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ã hóa đường truyền giữa server và email serv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7444" cy="7981152"/>
                    </a:xfrm>
                    <a:prstGeom prst="rect">
                      <a:avLst/>
                    </a:prstGeom>
                  </pic:spPr>
                </pic:pic>
              </a:graphicData>
            </a:graphic>
          </wp:inline>
        </w:drawing>
      </w:r>
    </w:p>
    <w:p w:rsidR="00AA1856" w:rsidRPr="00F723B9" w:rsidRDefault="00AA1856" w:rsidP="002271CC">
      <w:pPr>
        <w:pStyle w:val="u2"/>
        <w:numPr>
          <w:ilvl w:val="1"/>
          <w:numId w:val="6"/>
        </w:numPr>
        <w:rPr>
          <w:lang w:val="en-US"/>
        </w:rPr>
      </w:pPr>
      <w:r>
        <w:rPr>
          <w:lang w:val="en-US"/>
        </w:rPr>
        <w:lastRenderedPageBreak/>
        <w:t>Trainee shares profile to supervisor</w:t>
      </w:r>
    </w:p>
    <w:p w:rsidR="008A1119" w:rsidRDefault="00F50680" w:rsidP="008A1119">
      <w:pPr>
        <w:ind w:left="720"/>
        <w:rPr>
          <w:lang w:val="en-US"/>
        </w:rPr>
      </w:pPr>
      <w:r>
        <w:rPr>
          <w:noProof/>
          <w:lang w:val="en-US"/>
        </w:rPr>
        <w:drawing>
          <wp:inline distT="0" distB="0" distL="0" distR="0">
            <wp:extent cx="4351655" cy="8009906"/>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2069" cy="8010668"/>
                    </a:xfrm>
                    <a:prstGeom prst="rect">
                      <a:avLst/>
                    </a:prstGeom>
                  </pic:spPr>
                </pic:pic>
              </a:graphicData>
            </a:graphic>
          </wp:inline>
        </w:drawing>
      </w:r>
    </w:p>
    <w:p w:rsidR="008A1119" w:rsidRPr="0091454D" w:rsidRDefault="009A7483" w:rsidP="009A7483">
      <w:pPr>
        <w:pStyle w:val="u2"/>
        <w:ind w:firstLine="720"/>
        <w:rPr>
          <w:lang w:val="en-US"/>
        </w:rPr>
      </w:pPr>
      <w:r>
        <w:rPr>
          <w:lang w:val="en-US"/>
        </w:rPr>
        <w:lastRenderedPageBreak/>
        <w:t>3.6 Reply signing email</w:t>
      </w:r>
      <w:bookmarkStart w:id="0" w:name="_GoBack"/>
      <w:bookmarkEnd w:id="0"/>
    </w:p>
    <w:p w:rsidR="008759C8" w:rsidRDefault="009A7483" w:rsidP="008759C8">
      <w:pPr>
        <w:rPr>
          <w:lang w:val="en-US"/>
        </w:rPr>
      </w:pPr>
      <w:r>
        <w:rPr>
          <w:noProof/>
          <w:lang w:val="en-US"/>
        </w:rPr>
        <w:drawing>
          <wp:inline distT="0" distB="0" distL="0" distR="0">
            <wp:extent cx="5943600" cy="6509385"/>
            <wp:effectExtent l="0" t="0" r="0" b="571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ly signing emai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509385"/>
                    </a:xfrm>
                    <a:prstGeom prst="rect">
                      <a:avLst/>
                    </a:prstGeom>
                  </pic:spPr>
                </pic:pic>
              </a:graphicData>
            </a:graphic>
          </wp:inline>
        </w:drawing>
      </w:r>
    </w:p>
    <w:p w:rsidR="008759C8" w:rsidRPr="00D65CBF" w:rsidRDefault="008759C8" w:rsidP="008759C8">
      <w:pPr>
        <w:rPr>
          <w:lang w:val="en-US"/>
        </w:rPr>
      </w:pPr>
    </w:p>
    <w:p w:rsidR="001A3F72" w:rsidRPr="008759C8" w:rsidRDefault="001A3F72" w:rsidP="008759C8">
      <w:pPr>
        <w:rPr>
          <w:lang w:val="en-US"/>
        </w:rPr>
      </w:pPr>
    </w:p>
    <w:sectPr w:rsidR="001A3F72" w:rsidRPr="008759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B7C6C"/>
    <w:rsid w:val="001F17A0"/>
    <w:rsid w:val="001F5C47"/>
    <w:rsid w:val="002271CC"/>
    <w:rsid w:val="002514A4"/>
    <w:rsid w:val="0027082A"/>
    <w:rsid w:val="002B118A"/>
    <w:rsid w:val="002B2763"/>
    <w:rsid w:val="002C5F05"/>
    <w:rsid w:val="003B577D"/>
    <w:rsid w:val="003C560E"/>
    <w:rsid w:val="003D3B29"/>
    <w:rsid w:val="00432542"/>
    <w:rsid w:val="00490BC1"/>
    <w:rsid w:val="00520704"/>
    <w:rsid w:val="0056664E"/>
    <w:rsid w:val="00567324"/>
    <w:rsid w:val="00585FE7"/>
    <w:rsid w:val="005E6354"/>
    <w:rsid w:val="007243EF"/>
    <w:rsid w:val="00796C0E"/>
    <w:rsid w:val="007F39D7"/>
    <w:rsid w:val="00812E13"/>
    <w:rsid w:val="00867E2F"/>
    <w:rsid w:val="008759C8"/>
    <w:rsid w:val="008A0750"/>
    <w:rsid w:val="008A1119"/>
    <w:rsid w:val="008B7C67"/>
    <w:rsid w:val="008F53F1"/>
    <w:rsid w:val="0091341B"/>
    <w:rsid w:val="00963A8C"/>
    <w:rsid w:val="009A7483"/>
    <w:rsid w:val="009B4FD0"/>
    <w:rsid w:val="009B6D75"/>
    <w:rsid w:val="009F6994"/>
    <w:rsid w:val="00A03782"/>
    <w:rsid w:val="00A95464"/>
    <w:rsid w:val="00AA1856"/>
    <w:rsid w:val="00BC2239"/>
    <w:rsid w:val="00C9192E"/>
    <w:rsid w:val="00CA2FF9"/>
    <w:rsid w:val="00CD5DD0"/>
    <w:rsid w:val="00CD64C7"/>
    <w:rsid w:val="00D3340D"/>
    <w:rsid w:val="00D35036"/>
    <w:rsid w:val="00D417FF"/>
    <w:rsid w:val="00D62EEF"/>
    <w:rsid w:val="00D97E57"/>
    <w:rsid w:val="00DF315B"/>
    <w:rsid w:val="00E15010"/>
    <w:rsid w:val="00E4043D"/>
    <w:rsid w:val="00ED0B32"/>
    <w:rsid w:val="00EF4781"/>
    <w:rsid w:val="00F333D0"/>
    <w:rsid w:val="00F4219C"/>
    <w:rsid w:val="00F43248"/>
    <w:rsid w:val="00F50680"/>
    <w:rsid w:val="00F723B9"/>
    <w:rsid w:val="00F93ACD"/>
    <w:rsid w:val="00F94220"/>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0157"/>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759C8"/>
    <w:rPr>
      <w:lang w:val="vi-VN"/>
    </w:rPr>
  </w:style>
  <w:style w:type="paragraph" w:styleId="u1">
    <w:name w:val="heading 1"/>
    <w:basedOn w:val="Binhthng"/>
    <w:next w:val="Binhthng"/>
    <w:link w:val="u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A3F72"/>
    <w:rPr>
      <w:rFonts w:asciiTheme="majorHAnsi" w:eastAsiaTheme="majorEastAsia" w:hAnsiTheme="majorHAnsi" w:cstheme="majorBidi"/>
      <w:noProof/>
      <w:spacing w:val="-10"/>
      <w:kern w:val="28"/>
      <w:sz w:val="56"/>
      <w:szCs w:val="56"/>
      <w:lang w:val="vi-VN"/>
    </w:rPr>
  </w:style>
  <w:style w:type="character" w:customStyle="1" w:styleId="u1Char">
    <w:name w:val="Đầu đề 1 Char"/>
    <w:basedOn w:val="Phngmcinhcuaoanvn"/>
    <w:link w:val="u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u2Char">
    <w:name w:val="Đầu đề 2 Char"/>
    <w:basedOn w:val="Phngmcinhcuaoanvn"/>
    <w:link w:val="u2"/>
    <w:uiPriority w:val="9"/>
    <w:rsid w:val="008759C8"/>
    <w:rPr>
      <w:rFonts w:asciiTheme="majorHAnsi" w:eastAsiaTheme="majorEastAsia" w:hAnsiTheme="majorHAnsi" w:cstheme="majorBidi"/>
      <w:b/>
      <w:bCs/>
      <w:color w:val="4472C4" w:themeColor="accent1"/>
      <w:sz w:val="26"/>
      <w:szCs w:val="26"/>
      <w:lang w:val="vi-VN"/>
    </w:rPr>
  </w:style>
  <w:style w:type="paragraph" w:styleId="Chuthich">
    <w:name w:val="caption"/>
    <w:basedOn w:val="Binhthng"/>
    <w:next w:val="Binhthng"/>
    <w:uiPriority w:val="35"/>
    <w:unhideWhenUsed/>
    <w:qFormat/>
    <w:rsid w:val="00F723B9"/>
    <w:pPr>
      <w:spacing w:after="200" w:line="240" w:lineRule="auto"/>
    </w:pPr>
    <w:rPr>
      <w:i/>
      <w:iCs/>
      <w:color w:val="44546A" w:themeColor="text2"/>
      <w:sz w:val="18"/>
      <w:szCs w:val="18"/>
    </w:rPr>
  </w:style>
  <w:style w:type="paragraph" w:styleId="Bongchuthich">
    <w:name w:val="Balloon Text"/>
    <w:basedOn w:val="Binhthng"/>
    <w:link w:val="BongchuthichChar"/>
    <w:uiPriority w:val="99"/>
    <w:semiHidden/>
    <w:unhideWhenUsed/>
    <w:rsid w:val="00AA185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A1856"/>
    <w:rPr>
      <w:rFonts w:ascii="Segoe UI" w:hAnsi="Segoe UI" w:cs="Segoe UI"/>
      <w:sz w:val="18"/>
      <w:szCs w:val="18"/>
      <w:lang w:val="vi-VN"/>
    </w:rPr>
  </w:style>
  <w:style w:type="paragraph" w:styleId="oancuaDanhsach">
    <w:name w:val="List Paragraph"/>
    <w:basedOn w:val="Binhthng"/>
    <w:uiPriority w:val="34"/>
    <w:qFormat/>
    <w:rsid w:val="002C5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10</Pages>
  <Words>996</Words>
  <Characters>5682</Characters>
  <Application>Microsoft Office Word</Application>
  <DocSecurity>0</DocSecurity>
  <Lines>47</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2019-02-27T08:31:00Z</dcterms:created>
  <dcterms:modified xsi:type="dcterms:W3CDTF">2019-03-01T09:33:00Z</dcterms:modified>
</cp:coreProperties>
</file>