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="-802" w:tblpY="1"/>
        <w:tblOverlap w:val="never"/>
        <w:tblW w:w="1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9625"/>
        <w:gridCol w:w="810"/>
        <w:gridCol w:w="8"/>
      </w:tblGrid>
      <w:tr w:rsidR="00CF7821" w:rsidRPr="00C22181" w14:paraId="26A76D41" w14:textId="77777777" w:rsidTr="00CF7821">
        <w:trPr>
          <w:trHeight w:val="2600"/>
        </w:trPr>
        <w:tc>
          <w:tcPr>
            <w:tcW w:w="11073" w:type="dxa"/>
            <w:gridSpan w:val="4"/>
          </w:tcPr>
          <w:tbl>
            <w:tblPr>
              <w:tblW w:w="10632" w:type="dxa"/>
              <w:tblLayout w:type="fixed"/>
              <w:tblLook w:val="04A0" w:firstRow="1" w:lastRow="0" w:firstColumn="1" w:lastColumn="0" w:noHBand="0" w:noVBand="1"/>
            </w:tblPr>
            <w:tblGrid>
              <w:gridCol w:w="5125"/>
              <w:gridCol w:w="5507"/>
            </w:tblGrid>
            <w:tr w:rsidR="00CF7821" w:rsidRPr="00C22181" w14:paraId="0E2F757A" w14:textId="77777777" w:rsidTr="00F909FE">
              <w:trPr>
                <w:trHeight w:val="407"/>
              </w:trPr>
              <w:tc>
                <w:tcPr>
                  <w:tcW w:w="10632" w:type="dxa"/>
                  <w:gridSpan w:val="2"/>
                </w:tcPr>
                <w:p w14:paraId="4378D927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-90"/>
                    <w:suppressOverlap/>
                    <w:rPr>
                      <w:bCs/>
                    </w:rPr>
                  </w:pPr>
                  <w:r w:rsidRPr="00C22181">
                    <w:rPr>
                      <w:bCs/>
                      <w:noProof/>
                    </w:rPr>
                    <w:drawing>
                      <wp:inline distT="0" distB="0" distL="0" distR="0" wp14:anchorId="0FB653B2" wp14:editId="06945688">
                        <wp:extent cx="6606540" cy="819150"/>
                        <wp:effectExtent l="0" t="0" r="3810" b="0"/>
                        <wp:docPr id="2" name="Picture 2" descr="Text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Text&#10;&#10;Description automatically generate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0654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F7821" w:rsidRPr="00C22181" w14:paraId="07F33D08" w14:textId="77777777" w:rsidTr="00B35C78">
              <w:trPr>
                <w:trHeight w:val="225"/>
              </w:trPr>
              <w:tc>
                <w:tcPr>
                  <w:tcW w:w="10632" w:type="dxa"/>
                  <w:gridSpan w:val="2"/>
                </w:tcPr>
                <w:p w14:paraId="4DBA87A9" w14:textId="39DA0447" w:rsidR="00CF7821" w:rsidRPr="003575AB" w:rsidRDefault="003575AB" w:rsidP="003575AB">
                  <w:pPr>
                    <w:framePr w:hSpace="180" w:wrap="around" w:vAnchor="text" w:hAnchor="text" w:x="-802" w:y="1"/>
                    <w:spacing w:line="256" w:lineRule="auto"/>
                    <w:suppressOverlap/>
                    <w:rPr>
                      <w:bCs/>
                    </w:rPr>
                  </w:pPr>
                  <w:r>
                    <w:rPr>
                      <w:b/>
                      <w:sz w:val="20"/>
                      <w:szCs w:val="20"/>
                    </w:rPr>
                    <w:t>PB-T2/AC</w:t>
                  </w:r>
                  <w:r>
                    <w:rPr>
                      <w:b/>
                      <w:sz w:val="20"/>
                      <w:szCs w:val="20"/>
                    </w:rPr>
                    <w:t>AK</w:t>
                  </w:r>
                  <w:r>
                    <w:rPr>
                      <w:b/>
                      <w:sz w:val="20"/>
                      <w:szCs w:val="20"/>
                    </w:rPr>
                    <w:t>/1221/B                                                                                                                                                    14-APR-2022</w:t>
                  </w:r>
                </w:p>
              </w:tc>
            </w:tr>
            <w:tr w:rsidR="00CF7821" w:rsidRPr="00C22181" w14:paraId="56AE78FC" w14:textId="77777777" w:rsidTr="00F909FE">
              <w:trPr>
                <w:trHeight w:val="407"/>
              </w:trPr>
              <w:tc>
                <w:tcPr>
                  <w:tcW w:w="10632" w:type="dxa"/>
                  <w:gridSpan w:val="2"/>
                </w:tcPr>
                <w:p w14:paraId="19791F32" w14:textId="30AD1BBC" w:rsidR="00CF7821" w:rsidRPr="00B35C78" w:rsidRDefault="00CF7821" w:rsidP="003575AB">
                  <w:pPr>
                    <w:framePr w:hSpace="180" w:wrap="around" w:vAnchor="text" w:hAnchor="text" w:x="-802" w:y="1"/>
                    <w:suppressOverlap/>
                    <w:jc w:val="center"/>
                    <w:rPr>
                      <w:b/>
                      <w:sz w:val="28"/>
                      <w:szCs w:val="28"/>
                    </w:rPr>
                  </w:pPr>
                  <w:r w:rsidRPr="00B35C78">
                    <w:rPr>
                      <w:b/>
                      <w:sz w:val="28"/>
                      <w:szCs w:val="28"/>
                    </w:rPr>
                    <w:t>PREBOARD EXAMINATION</w:t>
                  </w:r>
                  <w:r w:rsidR="00B35C78" w:rsidRPr="00B35C78">
                    <w:rPr>
                      <w:b/>
                      <w:sz w:val="28"/>
                      <w:szCs w:val="28"/>
                    </w:rPr>
                    <w:t xml:space="preserve"> 3 – TERM II</w:t>
                  </w:r>
                  <w:r w:rsidRPr="00B35C78">
                    <w:rPr>
                      <w:b/>
                      <w:sz w:val="28"/>
                      <w:szCs w:val="28"/>
                    </w:rPr>
                    <w:t xml:space="preserve"> (2021-22)</w:t>
                  </w:r>
                </w:p>
              </w:tc>
            </w:tr>
            <w:tr w:rsidR="00CF7821" w:rsidRPr="00C22181" w14:paraId="7B6FF34B" w14:textId="77777777" w:rsidTr="00F909FE">
              <w:trPr>
                <w:trHeight w:val="675"/>
              </w:trPr>
              <w:tc>
                <w:tcPr>
                  <w:tcW w:w="5125" w:type="dxa"/>
                </w:tcPr>
                <w:p w14:paraId="7E6441BF" w14:textId="15FF8718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</w:rPr>
                  </w:pPr>
                  <w:r w:rsidRPr="00C22181">
                    <w:rPr>
                      <w:b/>
                    </w:rPr>
                    <w:t>Subject:   ACCOUNTANCY</w:t>
                  </w:r>
                  <w:r w:rsidR="00DA7655">
                    <w:rPr>
                      <w:b/>
                    </w:rPr>
                    <w:t xml:space="preserve"> (ANSWER KEY)</w:t>
                  </w:r>
                </w:p>
                <w:p w14:paraId="673B334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</w:rPr>
                  </w:pPr>
                  <w:r w:rsidRPr="00C22181">
                    <w:rPr>
                      <w:b/>
                    </w:rPr>
                    <w:t>Grade:     12</w:t>
                  </w:r>
                </w:p>
              </w:tc>
              <w:tc>
                <w:tcPr>
                  <w:tcW w:w="5507" w:type="dxa"/>
                </w:tcPr>
                <w:p w14:paraId="652BCEA3" w14:textId="77777777" w:rsidR="00CF7821" w:rsidRPr="00C22181" w:rsidRDefault="00CF7821" w:rsidP="003575AB">
                  <w:pPr>
                    <w:pStyle w:val="Heading1"/>
                    <w:framePr w:hSpace="180" w:wrap="around" w:vAnchor="text" w:hAnchor="text" w:x="-802" w:y="1"/>
                    <w:spacing w:line="276" w:lineRule="auto"/>
                    <w:suppressOverlap/>
                    <w:jc w:val="right"/>
                    <w:rPr>
                      <w:sz w:val="24"/>
                      <w:szCs w:val="24"/>
                    </w:rPr>
                  </w:pPr>
                  <w:r w:rsidRPr="00C22181">
                    <w:rPr>
                      <w:sz w:val="24"/>
                      <w:szCs w:val="24"/>
                    </w:rPr>
                    <w:t>Max. Marks:40</w:t>
                  </w:r>
                </w:p>
                <w:p w14:paraId="5CA32FDC" w14:textId="6E2C0133" w:rsidR="00CF7821" w:rsidRPr="00C22181" w:rsidRDefault="00CF7821" w:rsidP="003575AB">
                  <w:pPr>
                    <w:pStyle w:val="Heading1"/>
                    <w:framePr w:hSpace="180" w:wrap="around" w:vAnchor="text" w:hAnchor="text" w:x="-802" w:y="1"/>
                    <w:spacing w:line="276" w:lineRule="auto"/>
                    <w:suppressOverlap/>
                    <w:jc w:val="right"/>
                    <w:rPr>
                      <w:sz w:val="24"/>
                      <w:szCs w:val="24"/>
                    </w:rPr>
                  </w:pPr>
                  <w:r w:rsidRPr="00C22181">
                    <w:rPr>
                      <w:sz w:val="24"/>
                      <w:szCs w:val="24"/>
                    </w:rPr>
                    <w:t>Time:</w:t>
                  </w:r>
                  <w:r w:rsidR="00DA7655">
                    <w:rPr>
                      <w:sz w:val="24"/>
                      <w:szCs w:val="24"/>
                    </w:rPr>
                    <w:t xml:space="preserve"> 2 </w:t>
                  </w:r>
                  <w:proofErr w:type="spellStart"/>
                  <w:r w:rsidR="00DA7655">
                    <w:rPr>
                      <w:sz w:val="24"/>
                      <w:szCs w:val="24"/>
                    </w:rPr>
                    <w:t>Hrs</w:t>
                  </w:r>
                  <w:proofErr w:type="spellEnd"/>
                </w:p>
              </w:tc>
            </w:tr>
          </w:tbl>
          <w:p w14:paraId="2CFAA562" w14:textId="64A8CA2D" w:rsidR="00CF7821" w:rsidRPr="00C22181" w:rsidRDefault="00CF7821" w:rsidP="00CF7821">
            <w:pPr>
              <w:ind w:left="-90"/>
              <w:rPr>
                <w:b/>
                <w:color w:val="000000" w:themeColor="text1"/>
              </w:rPr>
            </w:pPr>
          </w:p>
        </w:tc>
      </w:tr>
      <w:tr w:rsidR="00CF7821" w:rsidRPr="00C22181" w14:paraId="11BADCB5" w14:textId="77777777" w:rsidTr="00CF7821">
        <w:trPr>
          <w:gridAfter w:val="1"/>
          <w:wAfter w:w="8" w:type="dxa"/>
          <w:trHeight w:val="455"/>
        </w:trPr>
        <w:tc>
          <w:tcPr>
            <w:tcW w:w="630" w:type="dxa"/>
          </w:tcPr>
          <w:p w14:paraId="0017297D" w14:textId="77777777" w:rsidR="00CF7821" w:rsidRPr="00C22181" w:rsidRDefault="00CF7821" w:rsidP="00CF7821">
            <w:pPr>
              <w:ind w:left="612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139F4FD8" w14:textId="77777777" w:rsidR="00CF7821" w:rsidRPr="00C22181" w:rsidRDefault="00CF7821" w:rsidP="00CF7821">
            <w:pPr>
              <w:jc w:val="center"/>
              <w:rPr>
                <w:b/>
                <w:color w:val="000000" w:themeColor="text1"/>
              </w:rPr>
            </w:pPr>
            <w:r w:rsidRPr="00C22181">
              <w:rPr>
                <w:b/>
                <w:color w:val="000000" w:themeColor="text1"/>
              </w:rPr>
              <w:t>PART-A</w:t>
            </w:r>
          </w:p>
          <w:p w14:paraId="61C6C41F" w14:textId="77777777" w:rsidR="00CF7821" w:rsidRPr="00C22181" w:rsidRDefault="00CF7821" w:rsidP="00CF7821">
            <w:pPr>
              <w:jc w:val="center"/>
              <w:rPr>
                <w:b/>
                <w:color w:val="000000" w:themeColor="text1"/>
                <w:u w:val="single"/>
              </w:rPr>
            </w:pPr>
            <w:r w:rsidRPr="00C22181">
              <w:rPr>
                <w:b/>
                <w:color w:val="000000" w:themeColor="text1"/>
                <w:u w:val="single"/>
              </w:rPr>
              <w:t xml:space="preserve"> (Accounting for Not for Profit organizations, Partnership firms and Companies) </w:t>
            </w:r>
          </w:p>
          <w:p w14:paraId="215EB8AB" w14:textId="77777777" w:rsidR="00CF7821" w:rsidRPr="00C22181" w:rsidRDefault="00CF7821" w:rsidP="00CF7821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810" w:type="dxa"/>
          </w:tcPr>
          <w:p w14:paraId="49DF2C7F" w14:textId="77777777" w:rsidR="00CF7821" w:rsidRPr="00C22181" w:rsidRDefault="00CF7821" w:rsidP="00CF7821">
            <w:pPr>
              <w:jc w:val="right"/>
              <w:rPr>
                <w:color w:val="000000" w:themeColor="text1"/>
              </w:rPr>
            </w:pPr>
          </w:p>
        </w:tc>
      </w:tr>
      <w:tr w:rsidR="00CF7821" w:rsidRPr="00C22181" w14:paraId="04C4D088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48B1B3B1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r</w:t>
            </w:r>
          </w:p>
        </w:tc>
        <w:tc>
          <w:tcPr>
            <w:tcW w:w="9625" w:type="dxa"/>
          </w:tcPr>
          <w:p w14:paraId="38F72C3E" w14:textId="77777777" w:rsidR="00CF7821" w:rsidRDefault="00CF7821" w:rsidP="00CF7821">
            <w:r w:rsidRPr="00C22181">
              <w:t>Opening stock 30000 Add. Payment made during the year 108000 (1/2) Less. Closing stock (5000) (1/2) ________ Stationery to be debited to Income and Expenditure a/c 133000 (1)</w:t>
            </w:r>
          </w:p>
          <w:p w14:paraId="64476005" w14:textId="3A6111DD" w:rsidR="00DA7655" w:rsidRPr="00C22181" w:rsidRDefault="00DA7655" w:rsidP="00CF7821">
            <w:pPr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213B8E0A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2</w:t>
            </w:r>
          </w:p>
        </w:tc>
      </w:tr>
      <w:tr w:rsidR="00CF7821" w:rsidRPr="00C22181" w14:paraId="200130D2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0D809C0B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19EF1309" w14:textId="77777777" w:rsidR="00CF7821" w:rsidRPr="00C22181" w:rsidRDefault="00CF7821" w:rsidP="00CF7821">
            <w:pPr>
              <w:jc w:val="both"/>
              <w:rPr>
                <w:bCs/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>Answer(1m each)</w:t>
            </w:r>
          </w:p>
          <w:p w14:paraId="03BA0D3A" w14:textId="77777777" w:rsidR="00CF7821" w:rsidRPr="00C22181" w:rsidRDefault="00CF7821" w:rsidP="00CF7821">
            <w:pPr>
              <w:jc w:val="both"/>
              <w:rPr>
                <w:bCs/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 xml:space="preserve"> (</w:t>
            </w:r>
            <w:proofErr w:type="spellStart"/>
            <w:r w:rsidRPr="00C22181">
              <w:rPr>
                <w:bCs/>
                <w:color w:val="000000" w:themeColor="text1"/>
              </w:rPr>
              <w:t>i</w:t>
            </w:r>
            <w:proofErr w:type="spellEnd"/>
            <w:r w:rsidRPr="00C22181">
              <w:rPr>
                <w:bCs/>
                <w:color w:val="000000" w:themeColor="text1"/>
              </w:rPr>
              <w:t>) Realization A/c</w:t>
            </w:r>
            <w:r w:rsidRPr="00C22181">
              <w:rPr>
                <w:bCs/>
                <w:color w:val="000000" w:themeColor="text1"/>
              </w:rPr>
              <w:tab/>
              <w:t>Dr.</w:t>
            </w:r>
            <w:r w:rsidRPr="00C22181">
              <w:rPr>
                <w:bCs/>
                <w:color w:val="000000" w:themeColor="text1"/>
              </w:rPr>
              <w:tab/>
              <w:t>2000</w:t>
            </w:r>
          </w:p>
          <w:p w14:paraId="139A0C17" w14:textId="77777777" w:rsidR="00CF7821" w:rsidRPr="00C22181" w:rsidRDefault="00CF7821" w:rsidP="00CF7821">
            <w:pPr>
              <w:jc w:val="both"/>
              <w:rPr>
                <w:bCs/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 xml:space="preserve">             To Ravi’s Capital A/c</w:t>
            </w:r>
            <w:r w:rsidRPr="00C22181">
              <w:rPr>
                <w:bCs/>
                <w:color w:val="000000" w:themeColor="text1"/>
              </w:rPr>
              <w:tab/>
              <w:t>2000</w:t>
            </w:r>
          </w:p>
          <w:p w14:paraId="17CE93AB" w14:textId="77777777" w:rsidR="00CF7821" w:rsidRPr="00C22181" w:rsidRDefault="00CF7821" w:rsidP="00CF7821">
            <w:pPr>
              <w:jc w:val="both"/>
              <w:rPr>
                <w:bCs/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 xml:space="preserve">        (Remuneration due to Ravi)</w:t>
            </w:r>
          </w:p>
          <w:p w14:paraId="6B03BB45" w14:textId="77777777" w:rsidR="00CF7821" w:rsidRPr="00C22181" w:rsidRDefault="00CF7821" w:rsidP="00CF7821">
            <w:pPr>
              <w:jc w:val="both"/>
              <w:rPr>
                <w:bCs/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>(ii) Ravi’s Capital A/c</w:t>
            </w:r>
            <w:r w:rsidRPr="00C22181">
              <w:rPr>
                <w:bCs/>
                <w:color w:val="000000" w:themeColor="text1"/>
              </w:rPr>
              <w:tab/>
              <w:t>Dr. 1500</w:t>
            </w:r>
          </w:p>
          <w:p w14:paraId="09343018" w14:textId="77777777" w:rsidR="00CF7821" w:rsidRPr="00C22181" w:rsidRDefault="00CF7821" w:rsidP="00CF7821">
            <w:pPr>
              <w:jc w:val="both"/>
              <w:rPr>
                <w:bCs/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 xml:space="preserve">                 To bank A/c</w:t>
            </w:r>
            <w:r w:rsidRPr="00C22181">
              <w:rPr>
                <w:bCs/>
                <w:color w:val="000000" w:themeColor="text1"/>
              </w:rPr>
              <w:tab/>
              <w:t>1500</w:t>
            </w:r>
          </w:p>
          <w:p w14:paraId="3225BD18" w14:textId="77777777" w:rsidR="00CF7821" w:rsidRPr="00C22181" w:rsidRDefault="00CF7821" w:rsidP="00CF7821">
            <w:pPr>
              <w:rPr>
                <w:color w:val="000000" w:themeColor="text1"/>
              </w:rPr>
            </w:pPr>
            <w:r w:rsidRPr="00C22181">
              <w:rPr>
                <w:bCs/>
                <w:color w:val="000000" w:themeColor="text1"/>
              </w:rPr>
              <w:t>(Realization expenses paid on behalf of Ravi)</w:t>
            </w:r>
          </w:p>
        </w:tc>
        <w:tc>
          <w:tcPr>
            <w:tcW w:w="810" w:type="dxa"/>
          </w:tcPr>
          <w:p w14:paraId="6CD41A48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2</w:t>
            </w:r>
          </w:p>
        </w:tc>
      </w:tr>
      <w:tr w:rsidR="00CF7821" w:rsidRPr="00C22181" w14:paraId="76E900EB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8BABB15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5EA809D1" w14:textId="77777777" w:rsidR="00CF7821" w:rsidRPr="00C22181" w:rsidRDefault="00CF7821" w:rsidP="00CF7821">
            <w:pPr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Ans.  Balance of A’s capital after adjustment  = 2,55,000</w:t>
            </w:r>
          </w:p>
          <w:p w14:paraId="6F8D740F" w14:textId="77777777" w:rsidR="00CF7821" w:rsidRPr="00C22181" w:rsidRDefault="00CF7821" w:rsidP="00CF7821">
            <w:pPr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Goodwill = 3,50,000 – 2.55.000 = 95,000</w:t>
            </w:r>
            <w:r w:rsidRPr="00C22181">
              <w:rPr>
                <w:b/>
                <w:bCs/>
                <w:color w:val="000000" w:themeColor="text1"/>
              </w:rPr>
              <w:t>(1 mark)</w:t>
            </w:r>
          </w:p>
          <w:p w14:paraId="20AA5B30" w14:textId="77777777" w:rsidR="00CF7821" w:rsidRPr="00C22181" w:rsidRDefault="00CF7821" w:rsidP="00CF7821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B’s Capital A/c </w:t>
            </w:r>
            <w:r w:rsidRPr="00C221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Dr. 28,500</w:t>
            </w:r>
          </w:p>
          <w:p w14:paraId="4278FE1B" w14:textId="77777777" w:rsidR="00CF7821" w:rsidRPr="00C22181" w:rsidRDefault="00CF7821" w:rsidP="00CF7821">
            <w:pPr>
              <w:pStyle w:val="NoSpacing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C’s Capital A/c </w:t>
            </w:r>
            <w:r w:rsidRPr="00C221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ab/>
              <w:t>Dr. 66,500</w:t>
            </w:r>
          </w:p>
          <w:p w14:paraId="75DE12BA" w14:textId="6853F468" w:rsidR="00CF7821" w:rsidRPr="00C22181" w:rsidRDefault="00CF7821" w:rsidP="00B35C78">
            <w:pPr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To A’s Capital A/c                                        95,000</w:t>
            </w:r>
            <w:r w:rsidRPr="00C22181">
              <w:rPr>
                <w:b/>
                <w:bCs/>
                <w:color w:val="000000" w:themeColor="text1"/>
              </w:rPr>
              <w:t>(1 mark)</w:t>
            </w:r>
          </w:p>
        </w:tc>
        <w:tc>
          <w:tcPr>
            <w:tcW w:w="810" w:type="dxa"/>
          </w:tcPr>
          <w:p w14:paraId="63816ABF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2</w:t>
            </w:r>
          </w:p>
        </w:tc>
      </w:tr>
      <w:tr w:rsidR="00CF7821" w:rsidRPr="00C22181" w14:paraId="09004DF4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3D527E9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03690F42" w14:textId="77777777" w:rsidR="00CF7821" w:rsidRPr="00C22181" w:rsidRDefault="00CF7821" w:rsidP="00CF7821">
            <w:pPr>
              <w:pStyle w:val="NoSpacing"/>
              <w:ind w:left="720" w:hanging="7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Ans. 5,00,000 - 50,000 + 70,000 + 25,000 = 5,45,000 (Subscription related to current year)</w:t>
            </w:r>
          </w:p>
          <w:p w14:paraId="707B02E2" w14:textId="77777777" w:rsidR="00CF7821" w:rsidRPr="00C22181" w:rsidRDefault="00CF7821" w:rsidP="00CF7821">
            <w:pPr>
              <w:pStyle w:val="NoSpacing"/>
              <w:ind w:left="720" w:hanging="72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(½ mark)(½ mark)(½ mark)(½ mark)(1 mark)</w:t>
            </w:r>
          </w:p>
          <w:p w14:paraId="0BEB9F13" w14:textId="1E748743" w:rsidR="00CF7821" w:rsidRPr="00C22181" w:rsidRDefault="00CF7821" w:rsidP="00B35C78">
            <w:pPr>
              <w:pStyle w:val="NoSpacing"/>
              <w:ind w:left="720" w:hanging="72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p w14:paraId="69424B41" w14:textId="77777777" w:rsidR="00CF7821" w:rsidRPr="00C22181" w:rsidRDefault="00CF7821" w:rsidP="00CF7821">
            <w:pPr>
              <w:pStyle w:val="NoSpacing"/>
              <w:ind w:left="4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Payment for Stationery during the year 4,50,000 +  1,20,000 (Opening creditors) – 45,000 (closing creditors) + 75,000 ( Advance L.Y) – 60,000 (advance C.Y) + 1,80,000 (Cash Purchase) + 30,000 (opening stock) - 90,000 ( closing stock ) = 6,60,000 (consumed) </w:t>
            </w:r>
          </w:p>
          <w:p w14:paraId="760A5557" w14:textId="77D4169D" w:rsidR="00CF7821" w:rsidRPr="00B35C78" w:rsidRDefault="00CF7821" w:rsidP="00B35C78">
            <w:pPr>
              <w:pStyle w:val="NoSpacing"/>
              <w:ind w:left="4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(½ mark each)</w:t>
            </w:r>
          </w:p>
        </w:tc>
        <w:tc>
          <w:tcPr>
            <w:tcW w:w="810" w:type="dxa"/>
          </w:tcPr>
          <w:p w14:paraId="0578DE99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3</w:t>
            </w:r>
          </w:p>
        </w:tc>
      </w:tr>
      <w:tr w:rsidR="00CF7821" w:rsidRPr="00C22181" w14:paraId="6BA92114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6BBB5039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0C017898" w14:textId="77777777" w:rsidR="00CF7821" w:rsidRPr="00C22181" w:rsidRDefault="00CF7821" w:rsidP="00CF7821">
            <w:pPr>
              <w:jc w:val="both"/>
              <w:rPr>
                <w:color w:val="000000" w:themeColor="text1"/>
                <w:spacing w:val="-6"/>
                <w:lang w:bidi="en-US"/>
              </w:rPr>
            </w:pPr>
            <w:r w:rsidRPr="00C22181">
              <w:rPr>
                <w:color w:val="000000" w:themeColor="text1"/>
                <w:spacing w:val="-6"/>
                <w:lang w:bidi="en-US"/>
              </w:rPr>
              <w:t>Ans.(1.5 M EACH)</w:t>
            </w:r>
          </w:p>
          <w:tbl>
            <w:tblPr>
              <w:tblW w:w="917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0"/>
              <w:gridCol w:w="4312"/>
              <w:gridCol w:w="830"/>
              <w:gridCol w:w="464"/>
              <w:gridCol w:w="1216"/>
              <w:gridCol w:w="1225"/>
            </w:tblGrid>
            <w:tr w:rsidR="00CF7821" w:rsidRPr="00C22181" w14:paraId="6231B4E7" w14:textId="77777777" w:rsidTr="00F909FE">
              <w:trPr>
                <w:trHeight w:val="273"/>
              </w:trPr>
              <w:tc>
                <w:tcPr>
                  <w:tcW w:w="1130" w:type="dxa"/>
                </w:tcPr>
                <w:p w14:paraId="2F7C29A0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5" w:lineRule="exact"/>
                    <w:ind w:left="110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142" w:type="dxa"/>
                  <w:gridSpan w:val="2"/>
                </w:tcPr>
                <w:p w14:paraId="4955A0C3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5" w:lineRule="exact"/>
                    <w:ind w:left="104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464" w:type="dxa"/>
                </w:tcPr>
                <w:p w14:paraId="7505372C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5" w:lineRule="exact"/>
                    <w:ind w:left="108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L/F</w:t>
                  </w:r>
                </w:p>
              </w:tc>
              <w:tc>
                <w:tcPr>
                  <w:tcW w:w="1216" w:type="dxa"/>
                </w:tcPr>
                <w:p w14:paraId="6422871F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5" w:lineRule="exact"/>
                    <w:ind w:left="103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Dr.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3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(₹)</w:t>
                  </w:r>
                </w:p>
              </w:tc>
              <w:tc>
                <w:tcPr>
                  <w:tcW w:w="1225" w:type="dxa"/>
                </w:tcPr>
                <w:p w14:paraId="1BA69F15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5" w:lineRule="exact"/>
                    <w:ind w:left="107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Cr.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3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(₹)</w:t>
                  </w:r>
                </w:p>
              </w:tc>
            </w:tr>
            <w:tr w:rsidR="00CF7821" w:rsidRPr="00C22181" w14:paraId="6C4E3675" w14:textId="77777777" w:rsidTr="00F909FE">
              <w:trPr>
                <w:trHeight w:val="545"/>
              </w:trPr>
              <w:tc>
                <w:tcPr>
                  <w:tcW w:w="1130" w:type="dxa"/>
                  <w:tcBorders>
                    <w:bottom w:val="nil"/>
                  </w:tcBorders>
                </w:tcPr>
                <w:p w14:paraId="27F5FEAD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110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2015</w:t>
                  </w:r>
                </w:p>
                <w:p w14:paraId="2337F6E2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4" w:lineRule="exact"/>
                    <w:ind w:left="110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31st</w:t>
                  </w:r>
                </w:p>
              </w:tc>
              <w:tc>
                <w:tcPr>
                  <w:tcW w:w="4312" w:type="dxa"/>
                  <w:vMerge w:val="restart"/>
                  <w:tcBorders>
                    <w:right w:val="nil"/>
                  </w:tcBorders>
                </w:tcPr>
                <w:p w14:paraId="3507133F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ind w:left="169" w:right="1323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Ajay’s Capital A/c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64"/>
                      <w:sz w:val="24"/>
                      <w:szCs w:val="24"/>
                    </w:rPr>
                    <w:t xml:space="preserve"> </w:t>
                  </w:r>
                </w:p>
                <w:p w14:paraId="6B7A14E0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ind w:left="169" w:right="1323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8"/>
                      <w:sz w:val="24"/>
                      <w:szCs w:val="24"/>
                    </w:rPr>
                    <w:t xml:space="preserve">Vijay’s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Capital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7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A/c</w:t>
                  </w:r>
                </w:p>
                <w:p w14:paraId="457FD008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9" w:lineRule="exact"/>
                    <w:ind w:left="369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T0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Sanjay’s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2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Capital</w:t>
                  </w:r>
                </w:p>
                <w:p w14:paraId="535CAA15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9" w:lineRule="exact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(Being goodwill adjusted among partners)</w:t>
                  </w:r>
                </w:p>
              </w:tc>
              <w:tc>
                <w:tcPr>
                  <w:tcW w:w="830" w:type="dxa"/>
                  <w:vMerge w:val="restart"/>
                  <w:tcBorders>
                    <w:left w:val="nil"/>
                  </w:tcBorders>
                </w:tcPr>
                <w:p w14:paraId="24F5C60A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152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Dr.</w:t>
                  </w:r>
                </w:p>
                <w:p w14:paraId="03BB4261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137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4" w:type="dxa"/>
                  <w:vMerge w:val="restart"/>
                </w:tcPr>
                <w:p w14:paraId="41EE476C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216" w:type="dxa"/>
                  <w:tcBorders>
                    <w:bottom w:val="nil"/>
                  </w:tcBorders>
                </w:tcPr>
                <w:p w14:paraId="6D36DF4F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298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6,000</w:t>
                  </w:r>
                </w:p>
                <w:p w14:paraId="6D21DB2C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4" w:lineRule="exact"/>
                    <w:ind w:left="298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6,000</w:t>
                  </w:r>
                </w:p>
              </w:tc>
              <w:tc>
                <w:tcPr>
                  <w:tcW w:w="1225" w:type="dxa"/>
                  <w:tcBorders>
                    <w:bottom w:val="nil"/>
                  </w:tcBorders>
                </w:tcPr>
                <w:p w14:paraId="46E22264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ind w:left="107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F7821" w:rsidRPr="00C22181" w14:paraId="07A8A95E" w14:textId="77777777" w:rsidTr="00F909FE">
              <w:trPr>
                <w:trHeight w:val="268"/>
              </w:trPr>
              <w:tc>
                <w:tcPr>
                  <w:tcW w:w="1130" w:type="dxa"/>
                  <w:tcBorders>
                    <w:top w:val="nil"/>
                  </w:tcBorders>
                </w:tcPr>
                <w:p w14:paraId="0F8C286F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312" w:type="dxa"/>
                  <w:vMerge/>
                  <w:tcBorders>
                    <w:top w:val="nil"/>
                    <w:right w:val="nil"/>
                  </w:tcBorders>
                </w:tcPr>
                <w:p w14:paraId="0EF7DC9B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830" w:type="dxa"/>
                  <w:vMerge/>
                  <w:tcBorders>
                    <w:top w:val="nil"/>
                    <w:left w:val="nil"/>
                  </w:tcBorders>
                </w:tcPr>
                <w:p w14:paraId="55D6D536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464" w:type="dxa"/>
                  <w:vMerge/>
                  <w:tcBorders>
                    <w:top w:val="nil"/>
                  </w:tcBorders>
                </w:tcPr>
                <w:p w14:paraId="2DBE6D95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216" w:type="dxa"/>
                  <w:tcBorders>
                    <w:top w:val="nil"/>
                  </w:tcBorders>
                </w:tcPr>
                <w:p w14:paraId="7D7EB55B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</w:tcBorders>
                </w:tcPr>
                <w:p w14:paraId="01006829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1" w:lineRule="exact"/>
                    <w:ind w:right="267"/>
                    <w:suppressOverlap/>
                    <w:jc w:val="right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12,000</w:t>
                  </w:r>
                </w:p>
              </w:tc>
            </w:tr>
            <w:tr w:rsidR="00CF7821" w:rsidRPr="00C22181" w14:paraId="268F340B" w14:textId="77777777" w:rsidTr="00F909FE">
              <w:trPr>
                <w:trHeight w:val="270"/>
              </w:trPr>
              <w:tc>
                <w:tcPr>
                  <w:tcW w:w="1130" w:type="dxa"/>
                  <w:tcBorders>
                    <w:bottom w:val="nil"/>
                  </w:tcBorders>
                </w:tcPr>
                <w:p w14:paraId="6C761EAA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2" w:lineRule="exact"/>
                    <w:ind w:left="110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1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31st</w:t>
                  </w:r>
                </w:p>
              </w:tc>
              <w:tc>
                <w:tcPr>
                  <w:tcW w:w="4312" w:type="dxa"/>
                  <w:vMerge w:val="restart"/>
                  <w:tcBorders>
                    <w:right w:val="nil"/>
                  </w:tcBorders>
                </w:tcPr>
                <w:p w14:paraId="0A8348D9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434" w:right="145" w:hanging="330"/>
                    <w:suppressOverlap/>
                    <w:rPr>
                      <w:rFonts w:ascii="Times New Roman" w:hAnsi="Times New Roman" w:cs="Times New Roman"/>
                      <w:color w:val="000000" w:themeColor="text1"/>
                      <w:spacing w:val="-64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Profit &amp; Loss Suspense A/c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64"/>
                      <w:sz w:val="24"/>
                      <w:szCs w:val="24"/>
                    </w:rPr>
                    <w:t xml:space="preserve"> </w:t>
                  </w:r>
                </w:p>
                <w:p w14:paraId="698E6A0C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434" w:right="145" w:hanging="330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64"/>
                      <w:sz w:val="24"/>
                      <w:szCs w:val="24"/>
                    </w:rPr>
                    <w:t xml:space="preserve">        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To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4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Sanjay’s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-4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Capital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pacing w:val="57"/>
                      <w:sz w:val="24"/>
                      <w:szCs w:val="24"/>
                    </w:rPr>
                    <w:t xml:space="preserve"> </w:t>
                  </w: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A/c</w:t>
                  </w:r>
                </w:p>
                <w:p w14:paraId="17873790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6" w:lineRule="exact"/>
                    <w:ind w:left="434" w:right="145" w:hanging="330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830" w:type="dxa"/>
                  <w:vMerge w:val="restart"/>
                  <w:tcBorders>
                    <w:left w:val="nil"/>
                  </w:tcBorders>
                </w:tcPr>
                <w:p w14:paraId="396B43B0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74" w:lineRule="exact"/>
                    <w:ind w:left="122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Dr.</w:t>
                  </w:r>
                </w:p>
              </w:tc>
              <w:tc>
                <w:tcPr>
                  <w:tcW w:w="464" w:type="dxa"/>
                  <w:vMerge w:val="restart"/>
                </w:tcPr>
                <w:p w14:paraId="63108F80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216" w:type="dxa"/>
                  <w:tcBorders>
                    <w:bottom w:val="nil"/>
                  </w:tcBorders>
                </w:tcPr>
                <w:p w14:paraId="0D5E162B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2" w:lineRule="exact"/>
                    <w:ind w:left="363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5,625</w:t>
                  </w:r>
                </w:p>
              </w:tc>
              <w:tc>
                <w:tcPr>
                  <w:tcW w:w="1225" w:type="dxa"/>
                  <w:tcBorders>
                    <w:bottom w:val="nil"/>
                  </w:tcBorders>
                </w:tcPr>
                <w:p w14:paraId="6D851BFA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52" w:lineRule="exact"/>
                    <w:ind w:left="107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CF7821" w:rsidRPr="00C22181" w14:paraId="4FAF6882" w14:textId="77777777" w:rsidTr="00F909FE">
              <w:trPr>
                <w:trHeight w:val="263"/>
              </w:trPr>
              <w:tc>
                <w:tcPr>
                  <w:tcW w:w="1130" w:type="dxa"/>
                  <w:tcBorders>
                    <w:top w:val="nil"/>
                  </w:tcBorders>
                </w:tcPr>
                <w:p w14:paraId="5ECC44F7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4312" w:type="dxa"/>
                  <w:vMerge/>
                  <w:tcBorders>
                    <w:top w:val="nil"/>
                    <w:right w:val="nil"/>
                  </w:tcBorders>
                </w:tcPr>
                <w:p w14:paraId="5D7E8FB2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830" w:type="dxa"/>
                  <w:vMerge/>
                  <w:tcBorders>
                    <w:top w:val="nil"/>
                    <w:left w:val="nil"/>
                  </w:tcBorders>
                </w:tcPr>
                <w:p w14:paraId="5B5B82F1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464" w:type="dxa"/>
                  <w:vMerge/>
                  <w:tcBorders>
                    <w:top w:val="nil"/>
                  </w:tcBorders>
                </w:tcPr>
                <w:p w14:paraId="60BB4B3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216" w:type="dxa"/>
                  <w:tcBorders>
                    <w:top w:val="nil"/>
                  </w:tcBorders>
                </w:tcPr>
                <w:p w14:paraId="0C424E63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225" w:type="dxa"/>
                  <w:tcBorders>
                    <w:top w:val="nil"/>
                  </w:tcBorders>
                </w:tcPr>
                <w:p w14:paraId="66C5DCAB" w14:textId="77777777" w:rsidR="00CF7821" w:rsidRPr="00C22181" w:rsidRDefault="00CF7821" w:rsidP="003575AB">
                  <w:pPr>
                    <w:pStyle w:val="TableParagraph"/>
                    <w:framePr w:hSpace="180" w:wrap="around" w:vAnchor="text" w:hAnchor="text" w:x="-802" w:y="1"/>
                    <w:spacing w:line="246" w:lineRule="exact"/>
                    <w:ind w:left="302"/>
                    <w:suppressOverlap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5,625</w:t>
                  </w:r>
                </w:p>
              </w:tc>
            </w:tr>
          </w:tbl>
          <w:p w14:paraId="6AB6494D" w14:textId="77777777" w:rsidR="00CF7821" w:rsidRPr="00C22181" w:rsidRDefault="00CF7821" w:rsidP="00CF7821">
            <w:pPr>
              <w:jc w:val="both"/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6E27104C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3</w:t>
            </w:r>
          </w:p>
        </w:tc>
      </w:tr>
      <w:tr w:rsidR="00CF7821" w:rsidRPr="00C22181" w14:paraId="323E2F7A" w14:textId="77777777" w:rsidTr="00CF7821">
        <w:trPr>
          <w:gridAfter w:val="1"/>
          <w:wAfter w:w="8" w:type="dxa"/>
          <w:trHeight w:val="467"/>
        </w:trPr>
        <w:tc>
          <w:tcPr>
            <w:tcW w:w="630" w:type="dxa"/>
          </w:tcPr>
          <w:p w14:paraId="5266E4A4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505E4277" w14:textId="77777777" w:rsidR="00CF7821" w:rsidRPr="00C22181" w:rsidRDefault="00CF7821" w:rsidP="00CF7821">
            <w:pPr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 xml:space="preserve">Ans. </w:t>
            </w:r>
          </w:p>
          <w:p w14:paraId="4B28B5BB" w14:textId="77777777" w:rsidR="00CF7821" w:rsidRPr="00C22181" w:rsidRDefault="00CF7821" w:rsidP="00CF7821">
            <w:pPr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4536"/>
              <w:gridCol w:w="1559"/>
              <w:gridCol w:w="1843"/>
            </w:tblGrid>
            <w:tr w:rsidR="00CF7821" w:rsidRPr="00C22181" w14:paraId="7274B1C9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3D0B35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lastRenderedPageBreak/>
                    <w:t>Date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87D7D8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right="-378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458B5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Amount Dr.</w:t>
                  </w:r>
                  <w:r w:rsidRPr="00C22181">
                    <w:rPr>
                      <w:color w:val="000000" w:themeColor="text1"/>
                    </w:rPr>
                    <w:t>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400817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Amount Cr.</w:t>
                  </w:r>
                  <w:r w:rsidRPr="00C22181">
                    <w:rPr>
                      <w:color w:val="000000" w:themeColor="text1"/>
                    </w:rPr>
                    <w:t>₹</w:t>
                  </w:r>
                </w:p>
              </w:tc>
            </w:tr>
            <w:tr w:rsidR="00CF7821" w:rsidRPr="00C22181" w14:paraId="45527131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1D5654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01/04                        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29A448E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884" w:hanging="709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Bank A/c </w:t>
                  </w: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ab/>
                    <w:t>Dr.</w:t>
                  </w:r>
                </w:p>
                <w:p w14:paraId="2344E28B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To Debenture Application A/c    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4B3A8B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23,50,000</w:t>
                  </w:r>
                </w:p>
                <w:p w14:paraId="1B5C537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firstLine="40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(½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FBC88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39491FB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23,50,000</w:t>
                  </w:r>
                </w:p>
              </w:tc>
            </w:tr>
            <w:tr w:rsidR="00CF7821" w:rsidRPr="00C22181" w14:paraId="4CB99515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6CD4A1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01/04                        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CA0B777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 w:hanging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Debenture Application A/c             Dr.</w:t>
                  </w:r>
                </w:p>
                <w:p w14:paraId="0CAB18EA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 w:hanging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Loss on issue of Debenture A/c      Dr.</w:t>
                  </w:r>
                </w:p>
                <w:p w14:paraId="1AE783D4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 w:hanging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Discount on issue of Debenture A/c  Dr.</w:t>
                  </w:r>
                </w:p>
                <w:p w14:paraId="3EB9260C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   To 9% Debenture A/c</w:t>
                  </w:r>
                </w:p>
                <w:p w14:paraId="5FF55F84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   To    Premium on redemption A/c</w:t>
                  </w:r>
                </w:p>
                <w:p w14:paraId="635E3DE4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   To Bank a/c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794618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hanging="101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23,50,000</w:t>
                  </w:r>
                </w:p>
                <w:p w14:paraId="1482E0A3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1,20,000</w:t>
                  </w:r>
                </w:p>
                <w:p w14:paraId="7BF07F7D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2,00,000</w:t>
                  </w:r>
                </w:p>
                <w:p w14:paraId="5457DA0A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4954A6BF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(1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8DC38E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0C93F415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230786C6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72CA15CB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20,00,000</w:t>
                  </w:r>
                </w:p>
                <w:p w14:paraId="4DB311F8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2,00,000</w:t>
                  </w:r>
                </w:p>
                <w:p w14:paraId="69C52F6F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4,70,000</w:t>
                  </w:r>
                </w:p>
              </w:tc>
            </w:tr>
            <w:tr w:rsidR="00CF7821" w:rsidRPr="00C22181" w14:paraId="1FCE27DE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925B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Mar.31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C48A437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Debentures Int. a/c  Dr.</w:t>
                  </w:r>
                </w:p>
                <w:p w14:paraId="49D09770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023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To  </w:t>
                  </w:r>
                  <w:proofErr w:type="spellStart"/>
                  <w:r w:rsidRPr="00C22181">
                    <w:rPr>
                      <w:color w:val="000000" w:themeColor="text1"/>
                    </w:rPr>
                    <w:t>Debentureholder</w:t>
                  </w:r>
                  <w:proofErr w:type="spellEnd"/>
                  <w:r w:rsidRPr="00C22181">
                    <w:rPr>
                      <w:color w:val="000000" w:themeColor="text1"/>
                    </w:rPr>
                    <w:t xml:space="preserve"> A/c                  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24E8C2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2,40,000</w:t>
                  </w:r>
                </w:p>
                <w:p w14:paraId="7A62FC7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(½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7D6F8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color w:val="000000" w:themeColor="text1"/>
                    </w:rPr>
                  </w:pPr>
                </w:p>
                <w:p w14:paraId="612D3EC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2,40,000</w:t>
                  </w:r>
                </w:p>
              </w:tc>
            </w:tr>
            <w:tr w:rsidR="00CF7821" w:rsidRPr="00C22181" w14:paraId="39873EC2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DC45B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firstLine="495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76C588D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proofErr w:type="spellStart"/>
                  <w:r w:rsidRPr="00C22181">
                    <w:rPr>
                      <w:color w:val="000000" w:themeColor="text1"/>
                    </w:rPr>
                    <w:t>Debentureholder</w:t>
                  </w:r>
                  <w:proofErr w:type="spellEnd"/>
                  <w:r w:rsidRPr="00C22181">
                    <w:rPr>
                      <w:color w:val="000000" w:themeColor="text1"/>
                    </w:rPr>
                    <w:t xml:space="preserve"> A/c                   Dr</w:t>
                  </w:r>
                </w:p>
                <w:p w14:paraId="328DDA7D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 To Bank                   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03A8E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2,40,000</w:t>
                  </w:r>
                </w:p>
                <w:p w14:paraId="3273884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(½ mark)</w:t>
                  </w:r>
                </w:p>
                <w:p w14:paraId="1540B86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right"/>
                    <w:rPr>
                      <w:color w:val="000000" w:themeColor="text1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F3DB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color w:val="000000" w:themeColor="text1"/>
                    </w:rPr>
                  </w:pPr>
                </w:p>
                <w:p w14:paraId="6B200181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2,40,000</w:t>
                  </w:r>
                </w:p>
                <w:p w14:paraId="45E6924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</w:tc>
            </w:tr>
            <w:tr w:rsidR="00CF7821" w:rsidRPr="00C22181" w14:paraId="0E48D7D9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7F677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firstLine="495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45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6B091D9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Statement of P&amp;L                      Dr.</w:t>
                  </w:r>
                </w:p>
                <w:p w14:paraId="6ED82153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  To Debentures Interest A/c</w:t>
                  </w:r>
                </w:p>
                <w:p w14:paraId="748351C7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CE53D6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center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2,40,000</w:t>
                  </w:r>
                </w:p>
                <w:p w14:paraId="31714081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center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(½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C4759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6BE0352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2,40,000</w:t>
                  </w:r>
                </w:p>
                <w:p w14:paraId="13646A2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</w:tc>
            </w:tr>
          </w:tbl>
          <w:p w14:paraId="1B8D6179" w14:textId="77777777" w:rsidR="00CF7821" w:rsidRPr="00C22181" w:rsidRDefault="00CF7821" w:rsidP="00CF7821">
            <w:pPr>
              <w:rPr>
                <w:color w:val="000000" w:themeColor="text1"/>
              </w:rPr>
            </w:pPr>
          </w:p>
          <w:p w14:paraId="19E116EE" w14:textId="77777777" w:rsidR="00CF7821" w:rsidRPr="00C22181" w:rsidRDefault="00CF7821" w:rsidP="00CF7821">
            <w:pPr>
              <w:pStyle w:val="NoSpacing"/>
              <w:ind w:left="720" w:hanging="72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OR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11"/>
              <w:gridCol w:w="4204"/>
              <w:gridCol w:w="1891"/>
              <w:gridCol w:w="1843"/>
            </w:tblGrid>
            <w:tr w:rsidR="00CF7821" w:rsidRPr="00C22181" w14:paraId="38F3A20B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B39763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4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679CA7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right="-378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9591C0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 xml:space="preserve">Amount Dr. </w:t>
                  </w:r>
                  <w:r w:rsidRPr="00C22181">
                    <w:rPr>
                      <w:color w:val="000000" w:themeColor="text1"/>
                    </w:rPr>
                    <w:t>₹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945E54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left" w:pos="225"/>
                      <w:tab w:val="right" w:pos="1627"/>
                    </w:tabs>
                    <w:spacing w:before="10" w:after="40"/>
                    <w:suppressOverlap/>
                    <w:rPr>
                      <w:b/>
                      <w:bCs/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Amount Cr.</w:t>
                  </w:r>
                  <w:r w:rsidRPr="00C22181">
                    <w:rPr>
                      <w:color w:val="000000" w:themeColor="text1"/>
                    </w:rPr>
                    <w:t>₹</w:t>
                  </w:r>
                </w:p>
              </w:tc>
            </w:tr>
            <w:tr w:rsidR="00CF7821" w:rsidRPr="00C22181" w14:paraId="31BE6706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59C5E8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01/04                         </w:t>
                  </w:r>
                </w:p>
              </w:tc>
              <w:tc>
                <w:tcPr>
                  <w:tcW w:w="4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AE45045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884" w:hanging="709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Bank A/c </w:t>
                  </w: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ab/>
                    <w:t>Dr.</w:t>
                  </w:r>
                </w:p>
                <w:p w14:paraId="73E82315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To Debenture Application A/c     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B96C96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firstLine="40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54,00,000</w:t>
                  </w:r>
                </w:p>
                <w:p w14:paraId="52BA2A8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firstLine="40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(½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FF0F6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35FFCF3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54,00,000</w:t>
                  </w:r>
                </w:p>
              </w:tc>
            </w:tr>
            <w:tr w:rsidR="00CF7821" w:rsidRPr="00C22181" w14:paraId="5CAB17AB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83216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01/04                         </w:t>
                  </w:r>
                </w:p>
              </w:tc>
              <w:tc>
                <w:tcPr>
                  <w:tcW w:w="4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A6410A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 w:hanging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Debenture Application A/c            Dr.</w:t>
                  </w:r>
                </w:p>
                <w:p w14:paraId="121A12F3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 w:hanging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Loss on issue of Debenture A/c   Dr.</w:t>
                  </w:r>
                </w:p>
                <w:p w14:paraId="0D55A090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 w:hanging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Discount on issue of Deb. A/c      Dr.</w:t>
                  </w:r>
                </w:p>
                <w:p w14:paraId="28FD7534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   To 9% Debenture A/c</w:t>
                  </w:r>
                </w:p>
                <w:p w14:paraId="1E860AE8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   To  Premium on redemption A/c</w:t>
                  </w:r>
                </w:p>
                <w:p w14:paraId="175D36E8" w14:textId="77777777" w:rsidR="00CF7821" w:rsidRPr="00C22181" w:rsidRDefault="00CF7821" w:rsidP="003575AB">
                  <w:pPr>
                    <w:pStyle w:val="NoSpacing"/>
                    <w:framePr w:hSpace="180" w:wrap="around" w:vAnchor="text" w:hAnchor="text" w:x="-802" w:y="1"/>
                    <w:ind w:left="175"/>
                    <w:suppressOverlap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C22181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    To Bank a/c</w:t>
                  </w:r>
                </w:p>
              </w:tc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1026D7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54,00,000</w:t>
                  </w:r>
                </w:p>
                <w:p w14:paraId="7CAEE7A9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5,00,000</w:t>
                  </w:r>
                </w:p>
                <w:p w14:paraId="5CFA2B6A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2,50,000</w:t>
                  </w:r>
                </w:p>
                <w:p w14:paraId="04606671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0146A3DE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firstLine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(1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09329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11E5EA5A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3C5C3F79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39FBCCB4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50,00,000</w:t>
                  </w:r>
                </w:p>
                <w:p w14:paraId="0BE8D8FB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2,50,000</w:t>
                  </w:r>
                </w:p>
                <w:p w14:paraId="7ED8C283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4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9,00,000</w:t>
                  </w:r>
                </w:p>
              </w:tc>
            </w:tr>
            <w:tr w:rsidR="00CF7821" w:rsidRPr="00C22181" w14:paraId="1E89A002" w14:textId="77777777" w:rsidTr="00F909FE"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B7F38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firstLine="495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42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067E46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Statement of P&amp;L                         Dr.</w:t>
                  </w:r>
                </w:p>
                <w:p w14:paraId="0A27236B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Securities Premium Reserve A/c    Dr</w:t>
                  </w:r>
                </w:p>
                <w:p w14:paraId="1A866736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  To Discount/Loss on issue A/c</w:t>
                  </w:r>
                </w:p>
                <w:p w14:paraId="313243F5" w14:textId="77777777" w:rsidR="00CF7821" w:rsidRPr="00C22181" w:rsidRDefault="00CF7821" w:rsidP="003575AB">
                  <w:pPr>
                    <w:framePr w:hSpace="180" w:wrap="around" w:vAnchor="text" w:hAnchor="text" w:x="-802" w:y="1"/>
                    <w:tabs>
                      <w:tab w:val="center" w:pos="2208"/>
                      <w:tab w:val="center" w:pos="3037"/>
                    </w:tabs>
                    <w:spacing w:line="256" w:lineRule="auto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065D07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center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4,50,000</w:t>
                  </w:r>
                </w:p>
                <w:p w14:paraId="0CFB437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center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3,00,000</w:t>
                  </w:r>
                </w:p>
                <w:p w14:paraId="1E58FFB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ind w:hanging="101"/>
                    <w:suppressOverlap/>
                    <w:jc w:val="center"/>
                    <w:rPr>
                      <w:color w:val="000000" w:themeColor="text1"/>
                    </w:rPr>
                  </w:pPr>
                  <w:r w:rsidRPr="00C22181">
                    <w:rPr>
                      <w:b/>
                      <w:bCs/>
                      <w:color w:val="000000" w:themeColor="text1"/>
                    </w:rPr>
                    <w:t>(½ mark)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57834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5354D6B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  <w:p w14:paraId="78BD4D91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7,50,000</w:t>
                  </w:r>
                </w:p>
                <w:p w14:paraId="1155AAE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before="10" w:after="40"/>
                    <w:suppressOverlap/>
                    <w:jc w:val="right"/>
                    <w:rPr>
                      <w:color w:val="000000" w:themeColor="text1"/>
                    </w:rPr>
                  </w:pPr>
                </w:p>
              </w:tc>
            </w:tr>
          </w:tbl>
          <w:p w14:paraId="2F330C50" w14:textId="77777777" w:rsidR="00CF7821" w:rsidRPr="00C22181" w:rsidRDefault="00CF7821" w:rsidP="00CF7821">
            <w:pPr>
              <w:pStyle w:val="NoSpacing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Discount/Loss on issue on Debentures A/c</w:t>
            </w:r>
            <w:r w:rsidRPr="00C22181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(1 mark)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98"/>
              <w:gridCol w:w="1766"/>
              <w:gridCol w:w="1165"/>
              <w:gridCol w:w="1179"/>
              <w:gridCol w:w="2784"/>
              <w:gridCol w:w="1319"/>
            </w:tblGrid>
            <w:tr w:rsidR="00CF7821" w:rsidRPr="00C22181" w14:paraId="59C2B0CE" w14:textId="77777777" w:rsidTr="00F909FE">
              <w:trPr>
                <w:trHeight w:val="511"/>
              </w:trPr>
              <w:tc>
                <w:tcPr>
                  <w:tcW w:w="898" w:type="dxa"/>
                </w:tcPr>
                <w:p w14:paraId="546C32E7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color w:val="000000" w:themeColor="text1"/>
                    </w:rPr>
                  </w:pPr>
                  <w:r w:rsidRPr="00C22181">
                    <w:rPr>
                      <w:b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66" w:type="dxa"/>
                </w:tcPr>
                <w:p w14:paraId="55E99997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color w:val="000000" w:themeColor="text1"/>
                    </w:rPr>
                  </w:pPr>
                  <w:r w:rsidRPr="00C22181">
                    <w:rPr>
                      <w:b/>
                      <w:color w:val="000000" w:themeColor="text1"/>
                    </w:rPr>
                    <w:t>Particular</w:t>
                  </w:r>
                </w:p>
              </w:tc>
              <w:tc>
                <w:tcPr>
                  <w:tcW w:w="1165" w:type="dxa"/>
                </w:tcPr>
                <w:p w14:paraId="7DB60F3E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color w:val="000000" w:themeColor="text1"/>
                    </w:rPr>
                  </w:pPr>
                  <w:r w:rsidRPr="00C22181">
                    <w:rPr>
                      <w:b/>
                      <w:color w:val="000000" w:themeColor="text1"/>
                    </w:rPr>
                    <w:t>`</w:t>
                  </w:r>
                </w:p>
              </w:tc>
              <w:tc>
                <w:tcPr>
                  <w:tcW w:w="1179" w:type="dxa"/>
                </w:tcPr>
                <w:p w14:paraId="4C73B21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color w:val="000000" w:themeColor="text1"/>
                    </w:rPr>
                  </w:pPr>
                  <w:r w:rsidRPr="00C22181">
                    <w:rPr>
                      <w:b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2784" w:type="dxa"/>
                </w:tcPr>
                <w:p w14:paraId="0D84CE4B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color w:val="000000" w:themeColor="text1"/>
                    </w:rPr>
                  </w:pPr>
                  <w:r w:rsidRPr="00C22181">
                    <w:rPr>
                      <w:b/>
                      <w:color w:val="000000" w:themeColor="text1"/>
                    </w:rPr>
                    <w:t>Particular</w:t>
                  </w:r>
                </w:p>
              </w:tc>
              <w:tc>
                <w:tcPr>
                  <w:tcW w:w="1319" w:type="dxa"/>
                </w:tcPr>
                <w:p w14:paraId="3AEAB8D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color w:val="000000" w:themeColor="text1"/>
                    </w:rPr>
                  </w:pPr>
                  <w:r w:rsidRPr="00C22181">
                    <w:rPr>
                      <w:b/>
                      <w:color w:val="000000" w:themeColor="text1"/>
                    </w:rPr>
                    <w:t>`</w:t>
                  </w:r>
                </w:p>
              </w:tc>
            </w:tr>
            <w:tr w:rsidR="00CF7821" w:rsidRPr="00C22181" w14:paraId="6A6BD078" w14:textId="77777777" w:rsidTr="00F909FE">
              <w:trPr>
                <w:trHeight w:val="525"/>
              </w:trPr>
              <w:tc>
                <w:tcPr>
                  <w:tcW w:w="898" w:type="dxa"/>
                </w:tcPr>
                <w:p w14:paraId="1D05A35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April 1</w:t>
                  </w:r>
                </w:p>
              </w:tc>
              <w:tc>
                <w:tcPr>
                  <w:tcW w:w="1766" w:type="dxa"/>
                </w:tcPr>
                <w:p w14:paraId="7C58AFB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To Debentures</w:t>
                  </w:r>
                </w:p>
              </w:tc>
              <w:tc>
                <w:tcPr>
                  <w:tcW w:w="1165" w:type="dxa"/>
                </w:tcPr>
                <w:p w14:paraId="71595777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5,00,000</w:t>
                  </w:r>
                </w:p>
              </w:tc>
              <w:tc>
                <w:tcPr>
                  <w:tcW w:w="1179" w:type="dxa"/>
                </w:tcPr>
                <w:p w14:paraId="0B7D70B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March 31</w:t>
                  </w:r>
                </w:p>
              </w:tc>
              <w:tc>
                <w:tcPr>
                  <w:tcW w:w="2784" w:type="dxa"/>
                </w:tcPr>
                <w:p w14:paraId="665AA38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By S P Reserve</w:t>
                  </w:r>
                </w:p>
              </w:tc>
              <w:tc>
                <w:tcPr>
                  <w:tcW w:w="1319" w:type="dxa"/>
                </w:tcPr>
                <w:p w14:paraId="3E414E76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3,00,000</w:t>
                  </w:r>
                </w:p>
              </w:tc>
            </w:tr>
            <w:tr w:rsidR="00CF7821" w:rsidRPr="00C22181" w14:paraId="0060F5DE" w14:textId="77777777" w:rsidTr="00F909FE">
              <w:trPr>
                <w:trHeight w:val="511"/>
              </w:trPr>
              <w:tc>
                <w:tcPr>
                  <w:tcW w:w="898" w:type="dxa"/>
                </w:tcPr>
                <w:p w14:paraId="45296FFF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766" w:type="dxa"/>
                </w:tcPr>
                <w:p w14:paraId="61BA72C2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To Premium </w:t>
                  </w:r>
                </w:p>
              </w:tc>
              <w:tc>
                <w:tcPr>
                  <w:tcW w:w="1165" w:type="dxa"/>
                </w:tcPr>
                <w:p w14:paraId="48D1769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2,50,000</w:t>
                  </w:r>
                </w:p>
              </w:tc>
              <w:tc>
                <w:tcPr>
                  <w:tcW w:w="1179" w:type="dxa"/>
                </w:tcPr>
                <w:p w14:paraId="26C01B5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2784" w:type="dxa"/>
                </w:tcPr>
                <w:p w14:paraId="32E66659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By Statement of P &amp; L</w:t>
                  </w:r>
                </w:p>
              </w:tc>
              <w:tc>
                <w:tcPr>
                  <w:tcW w:w="1319" w:type="dxa"/>
                </w:tcPr>
                <w:p w14:paraId="4BF13A9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4,50,000</w:t>
                  </w:r>
                </w:p>
              </w:tc>
            </w:tr>
          </w:tbl>
          <w:p w14:paraId="7A6AC8BA" w14:textId="77777777" w:rsidR="00CF7821" w:rsidRPr="00C22181" w:rsidRDefault="00CF7821" w:rsidP="00CF7821">
            <w:pPr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6DA3714B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lastRenderedPageBreak/>
              <w:t>3</w:t>
            </w:r>
          </w:p>
        </w:tc>
      </w:tr>
      <w:tr w:rsidR="00CF7821" w:rsidRPr="00C22181" w14:paraId="2752770D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16B01E16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454A9E9D" w14:textId="77777777" w:rsidR="00DA7655" w:rsidRDefault="00DA7655" w:rsidP="00CF7821">
            <w:pPr>
              <w:spacing w:line="360" w:lineRule="auto"/>
              <w:rPr>
                <w:color w:val="000000" w:themeColor="text1"/>
              </w:rPr>
            </w:pPr>
          </w:p>
          <w:p w14:paraId="7D7EDF65" w14:textId="7D692202" w:rsidR="00CF7821" w:rsidRPr="00C22181" w:rsidRDefault="00CF7821" w:rsidP="00CF7821">
            <w:pPr>
              <w:spacing w:line="360" w:lineRule="auto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lastRenderedPageBreak/>
              <w:t>Ans.                                              Realization Account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19"/>
              <w:gridCol w:w="1188"/>
              <w:gridCol w:w="3832"/>
              <w:gridCol w:w="1219"/>
            </w:tblGrid>
            <w:tr w:rsidR="00CF7821" w:rsidRPr="00C22181" w14:paraId="46DBA9E1" w14:textId="77777777" w:rsidTr="00F909FE">
              <w:trPr>
                <w:trHeight w:val="386"/>
              </w:trPr>
              <w:tc>
                <w:tcPr>
                  <w:tcW w:w="2619" w:type="dxa"/>
                </w:tcPr>
                <w:p w14:paraId="074D28B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188" w:type="dxa"/>
                </w:tcPr>
                <w:p w14:paraId="3620CF0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Amount</w:t>
                  </w:r>
                </w:p>
              </w:tc>
              <w:tc>
                <w:tcPr>
                  <w:tcW w:w="3832" w:type="dxa"/>
                </w:tcPr>
                <w:p w14:paraId="23B2F66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219" w:type="dxa"/>
                </w:tcPr>
                <w:p w14:paraId="23A332A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Amount</w:t>
                  </w:r>
                </w:p>
              </w:tc>
            </w:tr>
            <w:tr w:rsidR="00CF7821" w:rsidRPr="00C22181" w14:paraId="199B5E61" w14:textId="77777777" w:rsidTr="00F909FE">
              <w:trPr>
                <w:trHeight w:val="245"/>
              </w:trPr>
              <w:tc>
                <w:tcPr>
                  <w:tcW w:w="2619" w:type="dxa"/>
                </w:tcPr>
                <w:p w14:paraId="7410FBD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Goodwill A/c</w:t>
                  </w:r>
                </w:p>
                <w:p w14:paraId="4A99946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Buildings A/c</w:t>
                  </w:r>
                </w:p>
                <w:p w14:paraId="00DE5F6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Investments A/c</w:t>
                  </w:r>
                </w:p>
                <w:p w14:paraId="6DFF9AA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Debtors A/c</w:t>
                  </w:r>
                </w:p>
                <w:p w14:paraId="01DE0D5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BR</w:t>
                  </w:r>
                </w:p>
                <w:p w14:paraId="3EB3431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Prashant’s Capital</w:t>
                  </w:r>
                </w:p>
                <w:p w14:paraId="7E21737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(Mrs. Loan)</w:t>
                  </w:r>
                </w:p>
                <w:p w14:paraId="6457903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Cash A/c:</w:t>
                  </w:r>
                </w:p>
                <w:p w14:paraId="0E44951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Creditors</w:t>
                  </w:r>
                </w:p>
                <w:p w14:paraId="7817E6D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Realization expenses</w:t>
                  </w:r>
                </w:p>
                <w:p w14:paraId="47FFF0B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Profit</w:t>
                  </w:r>
                </w:p>
                <w:p w14:paraId="40C28D3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Prashant’s Capital A/c</w:t>
                  </w:r>
                </w:p>
                <w:p w14:paraId="71368FCC" w14:textId="5DB12FA8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Rajesh’s Capital A/c</w:t>
                  </w:r>
                </w:p>
              </w:tc>
              <w:tc>
                <w:tcPr>
                  <w:tcW w:w="1188" w:type="dxa"/>
                </w:tcPr>
                <w:p w14:paraId="5537794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  4,000</w:t>
                  </w:r>
                </w:p>
                <w:p w14:paraId="4C336BA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1,20,000</w:t>
                  </w:r>
                </w:p>
                <w:p w14:paraId="6BB5087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30,600</w:t>
                  </w:r>
                </w:p>
                <w:p w14:paraId="1B124BD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34,000</w:t>
                  </w:r>
                </w:p>
                <w:p w14:paraId="27F46121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37400</w:t>
                  </w:r>
                </w:p>
                <w:p w14:paraId="653F09A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40,000</w:t>
                  </w:r>
                </w:p>
                <w:p w14:paraId="3E621D4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55098C2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6A5179F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72,000</w:t>
                  </w:r>
                </w:p>
                <w:p w14:paraId="52C110D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2,500</w:t>
                  </w:r>
                </w:p>
                <w:p w14:paraId="53AFB13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162F66A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18,300</w:t>
                  </w:r>
                </w:p>
                <w:p w14:paraId="3381C0F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12,200</w:t>
                  </w:r>
                </w:p>
              </w:tc>
              <w:tc>
                <w:tcPr>
                  <w:tcW w:w="3832" w:type="dxa"/>
                </w:tcPr>
                <w:p w14:paraId="13D4118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Sundry creditors A/c</w:t>
                  </w:r>
                </w:p>
                <w:p w14:paraId="49B14D6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Mrs. Prashant’s Loan A/c</w:t>
                  </w:r>
                </w:p>
                <w:p w14:paraId="31F3F8D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Investment fluctuation Fund A/c</w:t>
                  </w:r>
                </w:p>
                <w:p w14:paraId="779ED47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Provision for Debts A/c</w:t>
                  </w:r>
                </w:p>
                <w:p w14:paraId="234A543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Cash A/c:</w:t>
                  </w:r>
                </w:p>
                <w:p w14:paraId="758E952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Debtors                24,000</w:t>
                  </w:r>
                </w:p>
                <w:p w14:paraId="79FDEA9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Buildings          1,52,000</w:t>
                  </w:r>
                </w:p>
                <w:p w14:paraId="1D1C830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B/R                      36,000</w:t>
                  </w:r>
                </w:p>
                <w:p w14:paraId="69DBB95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                         ------------------</w:t>
                  </w:r>
                </w:p>
                <w:p w14:paraId="2D6182D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By Rajesh’s Capital A/c</w:t>
                  </w:r>
                </w:p>
                <w:p w14:paraId="10E4415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(Investments)</w:t>
                  </w:r>
                </w:p>
              </w:tc>
              <w:tc>
                <w:tcPr>
                  <w:tcW w:w="1219" w:type="dxa"/>
                </w:tcPr>
                <w:p w14:paraId="1FABE0BB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80,000</w:t>
                  </w:r>
                </w:p>
                <w:p w14:paraId="1FD920E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40,000</w:t>
                  </w:r>
                </w:p>
                <w:p w14:paraId="67D015E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8,000</w:t>
                  </w:r>
                </w:p>
                <w:p w14:paraId="34E4626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4,000</w:t>
                  </w:r>
                </w:p>
                <w:p w14:paraId="389F16E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4A3F6D5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7E51B9D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2053E2F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  <w:p w14:paraId="4D36366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2,12,000</w:t>
                  </w:r>
                </w:p>
                <w:p w14:paraId="33D1FB1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27,000</w:t>
                  </w:r>
                </w:p>
              </w:tc>
            </w:tr>
            <w:tr w:rsidR="00CF7821" w:rsidRPr="00C22181" w14:paraId="5B467075" w14:textId="77777777" w:rsidTr="00444C46">
              <w:trPr>
                <w:trHeight w:val="395"/>
              </w:trPr>
              <w:tc>
                <w:tcPr>
                  <w:tcW w:w="2619" w:type="dxa"/>
                </w:tcPr>
                <w:p w14:paraId="788076B7" w14:textId="77777777" w:rsidR="00CF7821" w:rsidRPr="00C22181" w:rsidRDefault="00CF7821" w:rsidP="00444C46">
                  <w:pPr>
                    <w:framePr w:hSpace="180" w:wrap="around" w:vAnchor="text" w:hAnchor="text" w:x="-802" w:y="1"/>
                    <w:spacing w:line="276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Total</w:t>
                  </w:r>
                </w:p>
              </w:tc>
              <w:tc>
                <w:tcPr>
                  <w:tcW w:w="1188" w:type="dxa"/>
                </w:tcPr>
                <w:p w14:paraId="7357559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3,71,000</w:t>
                  </w:r>
                </w:p>
              </w:tc>
              <w:tc>
                <w:tcPr>
                  <w:tcW w:w="3832" w:type="dxa"/>
                </w:tcPr>
                <w:p w14:paraId="787C9A7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Total</w:t>
                  </w:r>
                </w:p>
              </w:tc>
              <w:tc>
                <w:tcPr>
                  <w:tcW w:w="1219" w:type="dxa"/>
                </w:tcPr>
                <w:p w14:paraId="5F3DA74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3,71,000</w:t>
                  </w:r>
                </w:p>
              </w:tc>
            </w:tr>
          </w:tbl>
          <w:p w14:paraId="38551E68" w14:textId="77777777" w:rsidR="00CF7821" w:rsidRPr="00C22181" w:rsidRDefault="00CF7821" w:rsidP="00CF7821">
            <w:pPr>
              <w:spacing w:line="360" w:lineRule="auto"/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Partners’ Capital Account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96"/>
              <w:gridCol w:w="1362"/>
              <w:gridCol w:w="1299"/>
              <w:gridCol w:w="1913"/>
              <w:gridCol w:w="1058"/>
              <w:gridCol w:w="1486"/>
            </w:tblGrid>
            <w:tr w:rsidR="00CF7821" w:rsidRPr="00C22181" w14:paraId="326F973F" w14:textId="77777777" w:rsidTr="00F909FE">
              <w:trPr>
                <w:trHeight w:val="605"/>
              </w:trPr>
              <w:tc>
                <w:tcPr>
                  <w:tcW w:w="1796" w:type="dxa"/>
                </w:tcPr>
                <w:p w14:paraId="347C56D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362" w:type="dxa"/>
                </w:tcPr>
                <w:p w14:paraId="211B845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Prashant</w:t>
                  </w:r>
                </w:p>
              </w:tc>
              <w:tc>
                <w:tcPr>
                  <w:tcW w:w="1299" w:type="dxa"/>
                </w:tcPr>
                <w:p w14:paraId="37B1C7F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Rajesh</w:t>
                  </w:r>
                </w:p>
              </w:tc>
              <w:tc>
                <w:tcPr>
                  <w:tcW w:w="1913" w:type="dxa"/>
                </w:tcPr>
                <w:p w14:paraId="3A5122F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058" w:type="dxa"/>
                </w:tcPr>
                <w:p w14:paraId="55B6A46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Prashant</w:t>
                  </w:r>
                </w:p>
              </w:tc>
              <w:tc>
                <w:tcPr>
                  <w:tcW w:w="1486" w:type="dxa"/>
                </w:tcPr>
                <w:p w14:paraId="5ACE2BB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Rajesh</w:t>
                  </w:r>
                </w:p>
              </w:tc>
            </w:tr>
            <w:tr w:rsidR="00CF7821" w:rsidRPr="00C22181" w14:paraId="5828F6E2" w14:textId="77777777" w:rsidTr="00F909FE">
              <w:trPr>
                <w:trHeight w:val="905"/>
              </w:trPr>
              <w:tc>
                <w:tcPr>
                  <w:tcW w:w="1796" w:type="dxa"/>
                </w:tcPr>
                <w:p w14:paraId="7E0A133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Realization a/c</w:t>
                  </w:r>
                </w:p>
                <w:p w14:paraId="6390222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P&amp;L A/c</w:t>
                  </w:r>
                </w:p>
                <w:p w14:paraId="2B7C52F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Cash A/c</w:t>
                  </w:r>
                </w:p>
              </w:tc>
              <w:tc>
                <w:tcPr>
                  <w:tcW w:w="1362" w:type="dxa"/>
                </w:tcPr>
                <w:p w14:paraId="5B88C60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 -----</w:t>
                  </w:r>
                </w:p>
                <w:p w14:paraId="29218F4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4,800</w:t>
                  </w:r>
                </w:p>
                <w:p w14:paraId="07833C8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89,100</w:t>
                  </w:r>
                </w:p>
              </w:tc>
              <w:tc>
                <w:tcPr>
                  <w:tcW w:w="1299" w:type="dxa"/>
                </w:tcPr>
                <w:p w14:paraId="50B548A1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27,000</w:t>
                  </w:r>
                </w:p>
                <w:p w14:paraId="55B0169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3,200</w:t>
                  </w:r>
                </w:p>
                <w:p w14:paraId="5F5E767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30,400</w:t>
                  </w:r>
                </w:p>
              </w:tc>
              <w:tc>
                <w:tcPr>
                  <w:tcW w:w="1913" w:type="dxa"/>
                </w:tcPr>
                <w:p w14:paraId="45F493F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Balance B/d</w:t>
                  </w:r>
                </w:p>
                <w:p w14:paraId="52DE576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Realization A/c</w:t>
                  </w:r>
                </w:p>
                <w:p w14:paraId="36CC0C5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Realization A/c</w:t>
                  </w:r>
                </w:p>
              </w:tc>
              <w:tc>
                <w:tcPr>
                  <w:tcW w:w="1058" w:type="dxa"/>
                </w:tcPr>
                <w:p w14:paraId="4D02647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42,000</w:t>
                  </w:r>
                </w:p>
                <w:p w14:paraId="6FD4CA3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24,000</w:t>
                  </w:r>
                </w:p>
                <w:p w14:paraId="515DDD5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27,900</w:t>
                  </w:r>
                </w:p>
              </w:tc>
              <w:tc>
                <w:tcPr>
                  <w:tcW w:w="1486" w:type="dxa"/>
                </w:tcPr>
                <w:p w14:paraId="19024D1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42,000</w:t>
                  </w:r>
                </w:p>
                <w:p w14:paraId="085370E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 xml:space="preserve">  -----</w:t>
                  </w:r>
                </w:p>
                <w:p w14:paraId="041FEF3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18,600</w:t>
                  </w:r>
                </w:p>
              </w:tc>
            </w:tr>
            <w:tr w:rsidR="00CF7821" w:rsidRPr="00C22181" w14:paraId="759DFF66" w14:textId="77777777" w:rsidTr="00F909FE">
              <w:trPr>
                <w:trHeight w:val="298"/>
              </w:trPr>
              <w:tc>
                <w:tcPr>
                  <w:tcW w:w="1796" w:type="dxa"/>
                </w:tcPr>
                <w:p w14:paraId="3694172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362" w:type="dxa"/>
                </w:tcPr>
                <w:p w14:paraId="6A488E2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93,900</w:t>
                  </w:r>
                </w:p>
              </w:tc>
              <w:tc>
                <w:tcPr>
                  <w:tcW w:w="1299" w:type="dxa"/>
                </w:tcPr>
                <w:p w14:paraId="7C82525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60,600</w:t>
                  </w:r>
                </w:p>
              </w:tc>
              <w:tc>
                <w:tcPr>
                  <w:tcW w:w="1913" w:type="dxa"/>
                </w:tcPr>
                <w:p w14:paraId="2E9DF48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</w:p>
              </w:tc>
              <w:tc>
                <w:tcPr>
                  <w:tcW w:w="1058" w:type="dxa"/>
                </w:tcPr>
                <w:p w14:paraId="7CBBA55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93,900</w:t>
                  </w:r>
                </w:p>
              </w:tc>
              <w:tc>
                <w:tcPr>
                  <w:tcW w:w="1486" w:type="dxa"/>
                </w:tcPr>
                <w:p w14:paraId="45C36F9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360" w:lineRule="auto"/>
                    <w:suppressOverlap/>
                    <w:rPr>
                      <w:color w:val="000000" w:themeColor="text1"/>
                    </w:rPr>
                  </w:pPr>
                  <w:r w:rsidRPr="00C22181">
                    <w:rPr>
                      <w:color w:val="000000" w:themeColor="text1"/>
                    </w:rPr>
                    <w:t>60,600</w:t>
                  </w:r>
                </w:p>
              </w:tc>
            </w:tr>
          </w:tbl>
          <w:p w14:paraId="495BE7B0" w14:textId="77777777" w:rsidR="00CF7821" w:rsidRPr="00C22181" w:rsidRDefault="00CF7821" w:rsidP="00CF7821">
            <w:pPr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 xml:space="preserve">                                                                    OR</w:t>
            </w:r>
          </w:p>
          <w:p w14:paraId="65D419AF" w14:textId="77777777" w:rsidR="00CF7821" w:rsidRPr="00C22181" w:rsidRDefault="00CF7821" w:rsidP="00CF7821">
            <w:pPr>
              <w:widowControl w:val="0"/>
              <w:tabs>
                <w:tab w:val="left" w:pos="1526"/>
                <w:tab w:val="left" w:pos="4191"/>
                <w:tab w:val="left" w:pos="5752"/>
                <w:tab w:val="left" w:pos="6727"/>
                <w:tab w:val="left" w:pos="8823"/>
              </w:tabs>
              <w:autoSpaceDE w:val="0"/>
              <w:autoSpaceDN w:val="0"/>
              <w:spacing w:before="92"/>
              <w:rPr>
                <w:rFonts w:eastAsia="Arial"/>
                <w:color w:val="000000" w:themeColor="text1"/>
              </w:rPr>
            </w:pPr>
            <w:r w:rsidRPr="00C22181">
              <w:rPr>
                <w:rFonts w:eastAsia="Arial"/>
                <w:color w:val="000000" w:themeColor="text1"/>
              </w:rPr>
              <w:t>Dr.</w:t>
            </w:r>
            <w:r w:rsidRPr="00C22181">
              <w:rPr>
                <w:rFonts w:eastAsia="Arial"/>
                <w:color w:val="000000" w:themeColor="text1"/>
              </w:rPr>
              <w:tab/>
              <w:t xml:space="preserve">                        Revaluation</w:t>
            </w:r>
            <w:r w:rsidRPr="00C22181">
              <w:rPr>
                <w:rFonts w:eastAsia="Arial"/>
                <w:color w:val="000000" w:themeColor="text1"/>
              </w:rPr>
              <w:tab/>
              <w:t>A/c                                     Cr.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243"/>
              <w:gridCol w:w="1431"/>
              <w:gridCol w:w="3149"/>
              <w:gridCol w:w="1235"/>
            </w:tblGrid>
            <w:tr w:rsidR="00CF7821" w:rsidRPr="00C22181" w14:paraId="18E77716" w14:textId="77777777" w:rsidTr="00F909FE">
              <w:trPr>
                <w:trHeight w:val="282"/>
              </w:trPr>
              <w:tc>
                <w:tcPr>
                  <w:tcW w:w="3243" w:type="dxa"/>
                </w:tcPr>
                <w:p w14:paraId="14EA4B1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ind w:left="11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431" w:type="dxa"/>
                </w:tcPr>
                <w:p w14:paraId="7B50204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ind w:right="324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₹</w:t>
                  </w:r>
                </w:p>
              </w:tc>
              <w:tc>
                <w:tcPr>
                  <w:tcW w:w="3149" w:type="dxa"/>
                </w:tcPr>
                <w:p w14:paraId="4BF40D7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ind w:left="104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235" w:type="dxa"/>
                </w:tcPr>
                <w:p w14:paraId="6CB5E38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ind w:left="639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₹</w:t>
                  </w:r>
                </w:p>
              </w:tc>
            </w:tr>
            <w:tr w:rsidR="00CF7821" w:rsidRPr="00C22181" w14:paraId="0FFA9137" w14:textId="77777777" w:rsidTr="00F909FE">
              <w:trPr>
                <w:trHeight w:val="1820"/>
              </w:trPr>
              <w:tc>
                <w:tcPr>
                  <w:tcW w:w="3243" w:type="dxa"/>
                </w:tcPr>
                <w:p w14:paraId="02D038F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6" w:line="237" w:lineRule="auto"/>
                    <w:ind w:left="110" w:right="122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9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Patents</w:t>
                  </w:r>
                  <w:r w:rsidRPr="00C22181">
                    <w:rPr>
                      <w:rFonts w:eastAsia="Arial"/>
                      <w:color w:val="000000" w:themeColor="text1"/>
                      <w:spacing w:val="7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A/c</w:t>
                  </w:r>
                  <w:r w:rsidRPr="00C22181">
                    <w:rPr>
                      <w:rFonts w:eastAsia="Arial"/>
                      <w:color w:val="000000" w:themeColor="text1"/>
                      <w:spacing w:val="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Machinery</w:t>
                  </w:r>
                  <w:r w:rsidRPr="00C22181">
                    <w:rPr>
                      <w:rFonts w:eastAsia="Arial"/>
                      <w:color w:val="000000" w:themeColor="text1"/>
                      <w:spacing w:val="-9"/>
                    </w:rPr>
                    <w:t xml:space="preserve"> </w:t>
                  </w:r>
                </w:p>
                <w:p w14:paraId="092661D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ind w:left="11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 Rent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Outstanding</w:t>
                  </w:r>
                  <w:r w:rsidRPr="00C22181">
                    <w:rPr>
                      <w:rFonts w:eastAsia="Arial"/>
                      <w:color w:val="000000" w:themeColor="text1"/>
                      <w:spacing w:val="-6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A/c</w:t>
                  </w:r>
                </w:p>
              </w:tc>
              <w:tc>
                <w:tcPr>
                  <w:tcW w:w="1431" w:type="dxa"/>
                </w:tcPr>
                <w:p w14:paraId="2084C74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4" w:line="251" w:lineRule="exact"/>
                    <w:ind w:left="1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16,000</w:t>
                  </w:r>
                </w:p>
                <w:p w14:paraId="20DDF2E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1" w:lineRule="exact"/>
                    <w:ind w:left="1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30,000</w:t>
                  </w:r>
                </w:p>
                <w:p w14:paraId="7DBB9B9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ind w:left="1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15,000</w:t>
                  </w:r>
                </w:p>
              </w:tc>
              <w:tc>
                <w:tcPr>
                  <w:tcW w:w="3149" w:type="dxa"/>
                </w:tcPr>
                <w:p w14:paraId="214D872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6" w:line="237" w:lineRule="auto"/>
                    <w:ind w:left="104" w:right="99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By Prov. For D. D.</w:t>
                  </w:r>
                </w:p>
                <w:p w14:paraId="3646AC6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6" w:line="237" w:lineRule="auto"/>
                    <w:ind w:left="104" w:right="99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By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Sundry</w:t>
                  </w:r>
                  <w:r w:rsidRPr="00C22181">
                    <w:rPr>
                      <w:rFonts w:eastAsia="Arial"/>
                      <w:color w:val="000000" w:themeColor="text1"/>
                      <w:spacing w:val="-2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Creditors</w:t>
                  </w:r>
                </w:p>
                <w:p w14:paraId="504FA41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4" w:line="237" w:lineRule="auto"/>
                    <w:ind w:left="104" w:right="633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By Accrued</w:t>
                  </w:r>
                  <w:r w:rsidRPr="00C22181">
                    <w:rPr>
                      <w:rFonts w:eastAsia="Arial"/>
                      <w:color w:val="000000" w:themeColor="text1"/>
                      <w:spacing w:val="6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Income</w:t>
                  </w:r>
                  <w:r w:rsidRPr="00C22181">
                    <w:rPr>
                      <w:rFonts w:eastAsia="Arial"/>
                      <w:color w:val="000000" w:themeColor="text1"/>
                      <w:spacing w:val="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By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Loss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transferred</w:t>
                  </w:r>
                  <w:r w:rsidRPr="00C22181">
                    <w:rPr>
                      <w:rFonts w:eastAsia="Arial"/>
                      <w:color w:val="000000" w:themeColor="text1"/>
                      <w:spacing w:val="-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to:</w:t>
                  </w:r>
                </w:p>
                <w:p w14:paraId="1A5799B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ind w:left="284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X-</w:t>
                  </w:r>
                  <w:r w:rsidRPr="00C22181">
                    <w:rPr>
                      <w:rFonts w:eastAsia="Arial"/>
                      <w:color w:val="000000" w:themeColor="text1"/>
                      <w:spacing w:val="6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21,000</w:t>
                  </w:r>
                </w:p>
                <w:p w14:paraId="2DB0EFA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 w:line="252" w:lineRule="exact"/>
                    <w:ind w:left="284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Y</w:t>
                  </w:r>
                  <w:r w:rsidRPr="00C22181">
                    <w:rPr>
                      <w:rFonts w:eastAsia="Arial"/>
                      <w:color w:val="000000" w:themeColor="text1"/>
                      <w:spacing w:val="-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-</w:t>
                  </w:r>
                  <w:r w:rsidRPr="00C22181">
                    <w:rPr>
                      <w:rFonts w:eastAsia="Arial"/>
                      <w:color w:val="000000" w:themeColor="text1"/>
                      <w:spacing w:val="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14,000</w:t>
                  </w:r>
                </w:p>
                <w:p w14:paraId="77E5A76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tabs>
                      <w:tab w:val="left" w:pos="734"/>
                    </w:tabs>
                    <w:autoSpaceDE w:val="0"/>
                    <w:autoSpaceDN w:val="0"/>
                    <w:spacing w:line="230" w:lineRule="exact"/>
                    <w:ind w:left="284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Z-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ab/>
                    <w:t>7,000</w:t>
                  </w:r>
                </w:p>
              </w:tc>
              <w:tc>
                <w:tcPr>
                  <w:tcW w:w="1235" w:type="dxa"/>
                </w:tcPr>
                <w:p w14:paraId="405462A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4" w:line="251" w:lineRule="exact"/>
                    <w:ind w:left="22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4,000</w:t>
                  </w:r>
                </w:p>
                <w:p w14:paraId="00587B2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1" w:lineRule="exact"/>
                    <w:ind w:left="22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5,000</w:t>
                  </w:r>
                </w:p>
                <w:p w14:paraId="5D7957A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ind w:left="10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10,000</w:t>
                  </w:r>
                </w:p>
                <w:p w14:paraId="13240B9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68DC8B7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6FE06E7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05" w:line="231" w:lineRule="exact"/>
                    <w:ind w:left="10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42,000</w:t>
                  </w:r>
                </w:p>
              </w:tc>
            </w:tr>
            <w:tr w:rsidR="00CF7821" w:rsidRPr="00C22181" w14:paraId="19426B34" w14:textId="77777777" w:rsidTr="00F909FE">
              <w:trPr>
                <w:trHeight w:val="282"/>
              </w:trPr>
              <w:tc>
                <w:tcPr>
                  <w:tcW w:w="3243" w:type="dxa"/>
                </w:tcPr>
                <w:p w14:paraId="1AA1B7A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431" w:type="dxa"/>
                </w:tcPr>
                <w:p w14:paraId="490E94B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ind w:left="83" w:right="465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61,000</w:t>
                  </w:r>
                </w:p>
              </w:tc>
              <w:tc>
                <w:tcPr>
                  <w:tcW w:w="3149" w:type="dxa"/>
                </w:tcPr>
                <w:p w14:paraId="4F6C530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235" w:type="dxa"/>
                </w:tcPr>
                <w:p w14:paraId="09B9000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55" w:lineRule="exact"/>
                    <w:ind w:left="10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61,000</w:t>
                  </w:r>
                </w:p>
              </w:tc>
            </w:tr>
          </w:tbl>
          <w:p w14:paraId="1751BF16" w14:textId="77777777" w:rsidR="00AD3334" w:rsidRDefault="00AD3334" w:rsidP="00AD3334">
            <w:pPr>
              <w:widowControl w:val="0"/>
              <w:tabs>
                <w:tab w:val="left" w:pos="3641"/>
                <w:tab w:val="left" w:pos="9023"/>
              </w:tabs>
              <w:autoSpaceDE w:val="0"/>
              <w:autoSpaceDN w:val="0"/>
              <w:spacing w:after="4"/>
              <w:ind w:left="380"/>
              <w:outlineLvl w:val="1"/>
              <w:rPr>
                <w:rFonts w:eastAsia="Arial"/>
                <w:color w:val="000000" w:themeColor="text1"/>
              </w:rPr>
            </w:pPr>
          </w:p>
          <w:p w14:paraId="241763E3" w14:textId="082BE736" w:rsidR="00CF7821" w:rsidRPr="00C22181" w:rsidRDefault="00CF7821" w:rsidP="00AD3334">
            <w:pPr>
              <w:widowControl w:val="0"/>
              <w:tabs>
                <w:tab w:val="left" w:pos="3641"/>
                <w:tab w:val="left" w:pos="9023"/>
              </w:tabs>
              <w:autoSpaceDE w:val="0"/>
              <w:autoSpaceDN w:val="0"/>
              <w:spacing w:after="4"/>
              <w:ind w:left="380"/>
              <w:outlineLvl w:val="1"/>
              <w:rPr>
                <w:rFonts w:eastAsia="Arial"/>
                <w:color w:val="000000" w:themeColor="text1"/>
              </w:rPr>
            </w:pPr>
            <w:r w:rsidRPr="00C22181">
              <w:rPr>
                <w:rFonts w:eastAsia="Arial"/>
                <w:color w:val="000000" w:themeColor="text1"/>
              </w:rPr>
              <w:lastRenderedPageBreak/>
              <w:t>Dr.                                                CAPITAL</w:t>
            </w:r>
            <w:r w:rsidRPr="00C22181">
              <w:rPr>
                <w:rFonts w:eastAsia="Arial"/>
                <w:color w:val="000000" w:themeColor="text1"/>
                <w:spacing w:val="-4"/>
              </w:rPr>
              <w:t xml:space="preserve"> </w:t>
            </w:r>
            <w:r w:rsidRPr="00C22181">
              <w:rPr>
                <w:rFonts w:eastAsia="Arial"/>
                <w:color w:val="000000" w:themeColor="text1"/>
              </w:rPr>
              <w:t>A/C                                                Cr.</w:t>
            </w:r>
          </w:p>
          <w:tbl>
            <w:tblPr>
              <w:tblW w:w="9600" w:type="dxa"/>
              <w:tblInd w:w="1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700"/>
              <w:gridCol w:w="1060"/>
              <w:gridCol w:w="990"/>
              <w:gridCol w:w="1080"/>
              <w:gridCol w:w="1080"/>
              <w:gridCol w:w="990"/>
              <w:gridCol w:w="1080"/>
              <w:gridCol w:w="1620"/>
            </w:tblGrid>
            <w:tr w:rsidR="00CF7821" w:rsidRPr="00C22181" w14:paraId="543618CE" w14:textId="77777777" w:rsidTr="00F909FE">
              <w:trPr>
                <w:trHeight w:val="417"/>
              </w:trPr>
              <w:tc>
                <w:tcPr>
                  <w:tcW w:w="1700" w:type="dxa"/>
                </w:tcPr>
                <w:p w14:paraId="305FC59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1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060" w:type="dxa"/>
                </w:tcPr>
                <w:p w14:paraId="652B3E2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X</w:t>
                  </w:r>
                  <w:r w:rsidRPr="00C22181">
                    <w:rPr>
                      <w:rFonts w:eastAsia="Arial"/>
                      <w:color w:val="000000" w:themeColor="text1"/>
                      <w:spacing w:val="-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(₹)</w:t>
                  </w:r>
                </w:p>
              </w:tc>
              <w:tc>
                <w:tcPr>
                  <w:tcW w:w="990" w:type="dxa"/>
                </w:tcPr>
                <w:p w14:paraId="46FCC01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6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Y</w:t>
                  </w:r>
                  <w:r w:rsidRPr="00C22181">
                    <w:rPr>
                      <w:rFonts w:eastAsia="Arial"/>
                      <w:color w:val="000000" w:themeColor="text1"/>
                      <w:spacing w:val="5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(₹)</w:t>
                  </w:r>
                </w:p>
              </w:tc>
              <w:tc>
                <w:tcPr>
                  <w:tcW w:w="1080" w:type="dxa"/>
                </w:tcPr>
                <w:p w14:paraId="69618B8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6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Z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(₹)</w:t>
                  </w:r>
                </w:p>
              </w:tc>
              <w:tc>
                <w:tcPr>
                  <w:tcW w:w="1080" w:type="dxa"/>
                </w:tcPr>
                <w:p w14:paraId="5E3329E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1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990" w:type="dxa"/>
                </w:tcPr>
                <w:p w14:paraId="6BDAD3D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22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X</w:t>
                  </w:r>
                  <w:r w:rsidRPr="00C22181">
                    <w:rPr>
                      <w:rFonts w:eastAsia="Arial"/>
                      <w:color w:val="000000" w:themeColor="text1"/>
                      <w:spacing w:val="-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(₹)</w:t>
                  </w:r>
                </w:p>
              </w:tc>
              <w:tc>
                <w:tcPr>
                  <w:tcW w:w="1080" w:type="dxa"/>
                </w:tcPr>
                <w:p w14:paraId="44FE9C6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8" w:right="66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Y (₹)</w:t>
                  </w:r>
                </w:p>
              </w:tc>
              <w:tc>
                <w:tcPr>
                  <w:tcW w:w="1620" w:type="dxa"/>
                </w:tcPr>
                <w:p w14:paraId="76C3E50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25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Z (₹)</w:t>
                  </w:r>
                </w:p>
              </w:tc>
            </w:tr>
            <w:tr w:rsidR="00CF7821" w:rsidRPr="00C22181" w14:paraId="7F021A6B" w14:textId="77777777" w:rsidTr="00F909FE">
              <w:trPr>
                <w:trHeight w:val="1333"/>
              </w:trPr>
              <w:tc>
                <w:tcPr>
                  <w:tcW w:w="1700" w:type="dxa"/>
                  <w:tcBorders>
                    <w:bottom w:val="nil"/>
                  </w:tcBorders>
                </w:tcPr>
                <w:p w14:paraId="3A6279F7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468" w:lineRule="auto"/>
                    <w:ind w:left="110" w:right="163"/>
                    <w:suppressOverlap/>
                    <w:rPr>
                      <w:rFonts w:eastAsia="Arial"/>
                      <w:color w:val="000000" w:themeColor="text1"/>
                      <w:spacing w:val="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9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P&amp;</w:t>
                  </w:r>
                  <w:r w:rsidRPr="00C22181">
                    <w:rPr>
                      <w:rFonts w:eastAsia="Arial"/>
                      <w:color w:val="000000" w:themeColor="text1"/>
                      <w:spacing w:val="1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L</w:t>
                  </w:r>
                </w:p>
                <w:p w14:paraId="6EEDDE7B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468" w:lineRule="auto"/>
                    <w:ind w:left="110" w:right="163"/>
                    <w:suppressOverlap/>
                    <w:rPr>
                      <w:rFonts w:eastAsia="Arial"/>
                      <w:color w:val="000000" w:themeColor="text1"/>
                      <w:spacing w:val="-53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-10"/>
                    </w:rPr>
                    <w:t xml:space="preserve"> </w:t>
                  </w:r>
                  <w:proofErr w:type="spellStart"/>
                  <w:r w:rsidRPr="00C22181">
                    <w:rPr>
                      <w:rFonts w:eastAsia="Arial"/>
                      <w:color w:val="000000" w:themeColor="text1"/>
                      <w:spacing w:val="-10"/>
                    </w:rPr>
                    <w:t>R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ev.A</w:t>
                  </w:r>
                  <w:proofErr w:type="spellEnd"/>
                  <w:r w:rsidRPr="00C22181">
                    <w:rPr>
                      <w:rFonts w:eastAsia="Arial"/>
                      <w:color w:val="000000" w:themeColor="text1"/>
                    </w:rPr>
                    <w:t>/c</w:t>
                  </w:r>
                  <w:r w:rsidRPr="00C22181">
                    <w:rPr>
                      <w:rFonts w:eastAsia="Arial"/>
                      <w:color w:val="000000" w:themeColor="text1"/>
                      <w:spacing w:val="-53"/>
                    </w:rPr>
                    <w:t xml:space="preserve"> </w:t>
                  </w:r>
                </w:p>
                <w:p w14:paraId="367D0826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468" w:lineRule="auto"/>
                    <w:ind w:left="110" w:right="163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Y’s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Capital</w:t>
                  </w:r>
                  <w:r w:rsidRPr="00C22181">
                    <w:rPr>
                      <w:rFonts w:eastAsia="Arial"/>
                      <w:color w:val="000000" w:themeColor="text1"/>
                      <w:spacing w:val="-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A/c</w:t>
                  </w:r>
                </w:p>
              </w:tc>
              <w:tc>
                <w:tcPr>
                  <w:tcW w:w="1060" w:type="dxa"/>
                  <w:tcBorders>
                    <w:bottom w:val="nil"/>
                  </w:tcBorders>
                </w:tcPr>
                <w:p w14:paraId="75AE7032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15,000</w:t>
                  </w:r>
                </w:p>
                <w:p w14:paraId="40131890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7A22374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21,000</w:t>
                  </w:r>
                </w:p>
                <w:p w14:paraId="6236FC7E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281686E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20,000</w:t>
                  </w:r>
                </w:p>
              </w:tc>
              <w:tc>
                <w:tcPr>
                  <w:tcW w:w="990" w:type="dxa"/>
                  <w:tcBorders>
                    <w:bottom w:val="nil"/>
                  </w:tcBorders>
                </w:tcPr>
                <w:p w14:paraId="69902B0F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10,000</w:t>
                  </w:r>
                </w:p>
                <w:p w14:paraId="5AD0DC41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14,000</w:t>
                  </w:r>
                </w:p>
                <w:p w14:paraId="199E827B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80" w:type="dxa"/>
                  <w:tcBorders>
                    <w:bottom w:val="nil"/>
                  </w:tcBorders>
                </w:tcPr>
                <w:p w14:paraId="71006C7E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5,000</w:t>
                  </w:r>
                </w:p>
                <w:p w14:paraId="384F0660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7,000</w:t>
                  </w:r>
                </w:p>
                <w:p w14:paraId="4AB45A3B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20,000</w:t>
                  </w:r>
                </w:p>
              </w:tc>
              <w:tc>
                <w:tcPr>
                  <w:tcW w:w="1080" w:type="dxa"/>
                  <w:tcBorders>
                    <w:bottom w:val="nil"/>
                  </w:tcBorders>
                </w:tcPr>
                <w:p w14:paraId="03F65C9C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1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By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Bal.</w:t>
                  </w:r>
                  <w:r w:rsidRPr="00C22181">
                    <w:rPr>
                      <w:rFonts w:eastAsia="Arial"/>
                      <w:color w:val="000000" w:themeColor="text1"/>
                      <w:spacing w:val="5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b/d</w:t>
                  </w:r>
                </w:p>
                <w:p w14:paraId="1D4B719D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11" w:right="5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By</w:t>
                  </w: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X’s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Capital</w:t>
                  </w: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A/c</w:t>
                  </w:r>
                  <w:r w:rsidRPr="00C22181">
                    <w:rPr>
                      <w:rFonts w:eastAsia="Arial"/>
                      <w:color w:val="000000" w:themeColor="text1"/>
                      <w:spacing w:val="-52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By</w:t>
                  </w: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Z’s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Capital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A/c</w:t>
                  </w:r>
                </w:p>
              </w:tc>
              <w:tc>
                <w:tcPr>
                  <w:tcW w:w="990" w:type="dxa"/>
                  <w:tcBorders>
                    <w:bottom w:val="nil"/>
                  </w:tcBorders>
                </w:tcPr>
                <w:p w14:paraId="72525C90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1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3,20,000</w:t>
                  </w:r>
                </w:p>
                <w:p w14:paraId="5CB5F9EB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370" w:lineRule="atLeast"/>
                    <w:ind w:right="304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80" w:type="dxa"/>
                  <w:tcBorders>
                    <w:bottom w:val="nil"/>
                  </w:tcBorders>
                </w:tcPr>
                <w:p w14:paraId="4C41A515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2,00,000</w:t>
                  </w:r>
                </w:p>
                <w:p w14:paraId="0D66E203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EF9363A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9A21E31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20,000</w:t>
                  </w:r>
                </w:p>
                <w:p w14:paraId="5B6D36CF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6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7DC8A87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6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2BB2307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20,000</w:t>
                  </w:r>
                </w:p>
              </w:tc>
              <w:tc>
                <w:tcPr>
                  <w:tcW w:w="1620" w:type="dxa"/>
                  <w:tcBorders>
                    <w:bottom w:val="nil"/>
                  </w:tcBorders>
                </w:tcPr>
                <w:p w14:paraId="503B900B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4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1,70,000</w:t>
                  </w:r>
                </w:p>
                <w:p w14:paraId="1811E14C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0FCD849" w14:textId="77777777" w:rsidR="00CF7821" w:rsidRPr="00C22181" w:rsidRDefault="00CF7821" w:rsidP="00AD3334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370" w:lineRule="atLeast"/>
                    <w:ind w:right="343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  <w:tr w:rsidR="00CF7821" w:rsidRPr="00C22181" w14:paraId="7F3CDB2B" w14:textId="77777777" w:rsidTr="00F909FE">
              <w:trPr>
                <w:trHeight w:val="314"/>
              </w:trPr>
              <w:tc>
                <w:tcPr>
                  <w:tcW w:w="1700" w:type="dxa"/>
                  <w:tcBorders>
                    <w:top w:val="nil"/>
                    <w:bottom w:val="nil"/>
                  </w:tcBorders>
                </w:tcPr>
                <w:p w14:paraId="0EBC7A0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60" w:type="dxa"/>
                  <w:tcBorders>
                    <w:top w:val="nil"/>
                    <w:bottom w:val="nil"/>
                  </w:tcBorders>
                </w:tcPr>
                <w:p w14:paraId="6FA226F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bottom w:val="nil"/>
                  </w:tcBorders>
                </w:tcPr>
                <w:p w14:paraId="3ABEF74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6" w:line="211" w:lineRule="exact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2,16,000</w:t>
                  </w: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</w:tcPr>
                <w:p w14:paraId="4B21355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</w:tcPr>
                <w:p w14:paraId="5407F63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bottom w:val="nil"/>
                  </w:tcBorders>
                </w:tcPr>
                <w:p w14:paraId="507D6AE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  <w:bottom w:val="nil"/>
                  </w:tcBorders>
                </w:tcPr>
                <w:p w14:paraId="767A1DD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  <w:bottom w:val="nil"/>
                  </w:tcBorders>
                </w:tcPr>
                <w:p w14:paraId="45D7B4B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  <w:tr w:rsidR="00CF7821" w:rsidRPr="00C22181" w14:paraId="463A49A8" w14:textId="77777777" w:rsidTr="00F909FE">
              <w:trPr>
                <w:trHeight w:val="75"/>
              </w:trPr>
              <w:tc>
                <w:tcPr>
                  <w:tcW w:w="1700" w:type="dxa"/>
                  <w:tcBorders>
                    <w:top w:val="nil"/>
                  </w:tcBorders>
                </w:tcPr>
                <w:p w14:paraId="5CB1092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24" w:lineRule="exact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Y’s</w:t>
                  </w:r>
                  <w:r w:rsidRPr="00C22181">
                    <w:rPr>
                      <w:rFonts w:eastAsia="Arial"/>
                      <w:color w:val="000000" w:themeColor="text1"/>
                      <w:spacing w:val="-2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Loan A/c</w:t>
                  </w:r>
                </w:p>
                <w:p w14:paraId="0EB8821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8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764A32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1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Balance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c/d</w:t>
                  </w:r>
                </w:p>
              </w:tc>
              <w:tc>
                <w:tcPr>
                  <w:tcW w:w="1060" w:type="dxa"/>
                  <w:tcBorders>
                    <w:top w:val="nil"/>
                  </w:tcBorders>
                </w:tcPr>
                <w:p w14:paraId="4AD3B20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24" w:lineRule="exact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proofErr w:type="spellStart"/>
                  <w:r w:rsidRPr="00C22181">
                    <w:rPr>
                      <w:rFonts w:eastAsia="Arial"/>
                      <w:color w:val="000000" w:themeColor="text1"/>
                    </w:rPr>
                    <w:t>xxxxx</w:t>
                  </w:r>
                  <w:proofErr w:type="spellEnd"/>
                </w:p>
                <w:p w14:paraId="3660E25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8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DD75DB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2,64,000</w:t>
                  </w:r>
                </w:p>
              </w:tc>
              <w:tc>
                <w:tcPr>
                  <w:tcW w:w="990" w:type="dxa"/>
                  <w:tcBorders>
                    <w:top w:val="nil"/>
                  </w:tcBorders>
                </w:tcPr>
                <w:p w14:paraId="0A3263D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4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A2BD67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proofErr w:type="spellStart"/>
                  <w:r w:rsidRPr="00C22181">
                    <w:rPr>
                      <w:rFonts w:eastAsia="Arial"/>
                      <w:color w:val="000000" w:themeColor="text1"/>
                    </w:rPr>
                    <w:t>xxxxx</w:t>
                  </w:r>
                  <w:proofErr w:type="spellEnd"/>
                </w:p>
              </w:tc>
              <w:tc>
                <w:tcPr>
                  <w:tcW w:w="1080" w:type="dxa"/>
                  <w:tcBorders>
                    <w:top w:val="nil"/>
                  </w:tcBorders>
                </w:tcPr>
                <w:p w14:paraId="0ED04E8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proofErr w:type="spellStart"/>
                  <w:r w:rsidRPr="00C22181">
                    <w:rPr>
                      <w:rFonts w:eastAsia="Arial"/>
                      <w:color w:val="000000" w:themeColor="text1"/>
                    </w:rPr>
                    <w:t>xxxxx</w:t>
                  </w:r>
                  <w:proofErr w:type="spellEnd"/>
                </w:p>
                <w:p w14:paraId="6861781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35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1,38,000</w:t>
                  </w:r>
                </w:p>
              </w:tc>
              <w:tc>
                <w:tcPr>
                  <w:tcW w:w="1080" w:type="dxa"/>
                  <w:tcBorders>
                    <w:top w:val="nil"/>
                  </w:tcBorders>
                </w:tcPr>
                <w:p w14:paraId="7E481B0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</w:tcBorders>
                </w:tcPr>
                <w:p w14:paraId="2F411F1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80" w:type="dxa"/>
                  <w:tcBorders>
                    <w:top w:val="nil"/>
                  </w:tcBorders>
                </w:tcPr>
                <w:p w14:paraId="705205C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620" w:type="dxa"/>
                  <w:tcBorders>
                    <w:top w:val="nil"/>
                  </w:tcBorders>
                </w:tcPr>
                <w:p w14:paraId="15B4700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  <w:tr w:rsidR="00CF7821" w:rsidRPr="00C22181" w14:paraId="64880BB5" w14:textId="77777777" w:rsidTr="00F909FE">
              <w:trPr>
                <w:trHeight w:val="400"/>
              </w:trPr>
              <w:tc>
                <w:tcPr>
                  <w:tcW w:w="1700" w:type="dxa"/>
                </w:tcPr>
                <w:p w14:paraId="452883B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60" w:type="dxa"/>
                </w:tcPr>
                <w:p w14:paraId="3E5169C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3,20,000</w:t>
                  </w:r>
                </w:p>
              </w:tc>
              <w:tc>
                <w:tcPr>
                  <w:tcW w:w="990" w:type="dxa"/>
                </w:tcPr>
                <w:p w14:paraId="5453EBE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2.40.000</w:t>
                  </w:r>
                </w:p>
              </w:tc>
              <w:tc>
                <w:tcPr>
                  <w:tcW w:w="1080" w:type="dxa"/>
                </w:tcPr>
                <w:p w14:paraId="328D08D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0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1,70,000</w:t>
                  </w:r>
                </w:p>
              </w:tc>
              <w:tc>
                <w:tcPr>
                  <w:tcW w:w="1080" w:type="dxa"/>
                </w:tcPr>
                <w:p w14:paraId="6799858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990" w:type="dxa"/>
                </w:tcPr>
                <w:p w14:paraId="07A4B9A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1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3,20,000</w:t>
                  </w:r>
                </w:p>
              </w:tc>
              <w:tc>
                <w:tcPr>
                  <w:tcW w:w="1080" w:type="dxa"/>
                </w:tcPr>
                <w:p w14:paraId="5573103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85" w:right="66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2,40,000</w:t>
                  </w:r>
                </w:p>
              </w:tc>
              <w:tc>
                <w:tcPr>
                  <w:tcW w:w="1620" w:type="dxa"/>
                </w:tcPr>
                <w:p w14:paraId="3A40D71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2"/>
                    <w:ind w:left="14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1,70,000</w:t>
                  </w:r>
                </w:p>
              </w:tc>
            </w:tr>
          </w:tbl>
          <w:p w14:paraId="7B9470A1" w14:textId="77777777" w:rsidR="00CF7821" w:rsidRPr="00C22181" w:rsidRDefault="00CF7821" w:rsidP="00CF7821">
            <w:pPr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3BB969E1" w14:textId="77777777" w:rsidR="00DA7655" w:rsidRDefault="00DA7655" w:rsidP="00CF7821">
            <w:pPr>
              <w:jc w:val="center"/>
              <w:rPr>
                <w:color w:val="000000" w:themeColor="text1"/>
              </w:rPr>
            </w:pPr>
          </w:p>
          <w:p w14:paraId="0072F70C" w14:textId="77777777" w:rsidR="00DA7655" w:rsidRDefault="00DA7655" w:rsidP="00CF7821">
            <w:pPr>
              <w:jc w:val="center"/>
              <w:rPr>
                <w:color w:val="000000" w:themeColor="text1"/>
              </w:rPr>
            </w:pPr>
          </w:p>
          <w:p w14:paraId="08B1C801" w14:textId="531FA7BE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5</w:t>
            </w:r>
          </w:p>
        </w:tc>
      </w:tr>
      <w:tr w:rsidR="00CF7821" w:rsidRPr="00C22181" w14:paraId="7C71562E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1ADF967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2A45A96E" w14:textId="77777777" w:rsidR="00CF7821" w:rsidRPr="00C22181" w:rsidRDefault="00CF7821" w:rsidP="00CF7821">
            <w:pPr>
              <w:tabs>
                <w:tab w:val="left" w:pos="2505"/>
              </w:tabs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Ans.(1 m each)</w:t>
            </w:r>
          </w:p>
          <w:p w14:paraId="4D819F9A" w14:textId="77777777" w:rsidR="00CF7821" w:rsidRPr="00C22181" w:rsidRDefault="00CF7821" w:rsidP="00CF7821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No Of debentures issued = 9,90,000 /110 = 9,000 debentures </w:t>
            </w:r>
          </w:p>
          <w:p w14:paraId="00D4AB18" w14:textId="77777777" w:rsidR="00CF7821" w:rsidRPr="00C22181" w:rsidRDefault="00CF7821" w:rsidP="00CF7821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>Bank A/c                      Dr 9,90,000</w:t>
            </w:r>
          </w:p>
          <w:p w14:paraId="79B46A84" w14:textId="77777777" w:rsidR="00CF7821" w:rsidRPr="00C22181" w:rsidRDefault="00CF7821" w:rsidP="00AD3334">
            <w:pPr>
              <w:spacing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>To Debenture Application                     9,90,000</w:t>
            </w:r>
          </w:p>
          <w:p w14:paraId="19675001" w14:textId="77777777" w:rsidR="00CF7821" w:rsidRPr="00AD3334" w:rsidRDefault="00CF7821" w:rsidP="00AD3334">
            <w:pPr>
              <w:spacing w:line="259" w:lineRule="auto"/>
              <w:ind w:left="1080"/>
              <w:contextualSpacing/>
              <w:rPr>
                <w:rFonts w:eastAsiaTheme="minorHAnsi"/>
                <w:color w:val="000000" w:themeColor="text1"/>
                <w:sz w:val="16"/>
                <w:szCs w:val="16"/>
              </w:rPr>
            </w:pPr>
          </w:p>
          <w:p w14:paraId="2B74F3BB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>Debenture Application A/c      Dr     9,90,000</w:t>
            </w:r>
          </w:p>
          <w:p w14:paraId="40B71DB5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>Loss on issue of debentures          Dr 90,000</w:t>
            </w:r>
          </w:p>
          <w:p w14:paraId="4BFB7B40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     To Debenture                                                         9,00,000     </w:t>
            </w:r>
          </w:p>
          <w:p w14:paraId="09B41F91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     To      SPR                                                                  45,00</w:t>
            </w:r>
          </w:p>
          <w:p w14:paraId="5E2BC4EE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     To Premium on redemption of debentures                   90,000</w:t>
            </w:r>
          </w:p>
          <w:p w14:paraId="502ED4B2" w14:textId="77777777" w:rsidR="00CF7821" w:rsidRPr="00C22181" w:rsidRDefault="00CF7821" w:rsidP="00CF7821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>SPR A/c                                              Dr     45,000</w:t>
            </w:r>
          </w:p>
          <w:p w14:paraId="2FA2A2A2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proofErr w:type="spellStart"/>
            <w:r w:rsidRPr="00C22181">
              <w:rPr>
                <w:rFonts w:eastAsiaTheme="minorHAnsi"/>
                <w:color w:val="000000" w:themeColor="text1"/>
              </w:rPr>
              <w:t>Staement</w:t>
            </w:r>
            <w:proofErr w:type="spellEnd"/>
            <w:r w:rsidRPr="00C22181">
              <w:rPr>
                <w:rFonts w:eastAsiaTheme="minorHAnsi"/>
                <w:color w:val="000000" w:themeColor="text1"/>
              </w:rPr>
              <w:t xml:space="preserve"> of P&amp;l                                 Dr    45,000</w:t>
            </w:r>
          </w:p>
          <w:p w14:paraId="0D45DEE5" w14:textId="77777777" w:rsidR="00CF7821" w:rsidRPr="00C22181" w:rsidRDefault="00CF7821" w:rsidP="00CF7821">
            <w:pPr>
              <w:spacing w:after="160" w:line="259" w:lineRule="auto"/>
              <w:ind w:left="1080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            To Loss on issue of debentures                          90,000</w:t>
            </w:r>
          </w:p>
          <w:p w14:paraId="4C84B9F4" w14:textId="77777777" w:rsidR="00CF7821" w:rsidRPr="00C22181" w:rsidRDefault="00CF7821" w:rsidP="00CF7821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   Interest on debentures : 9,00,000 x 10% = 90,000</w:t>
            </w:r>
          </w:p>
          <w:p w14:paraId="1ADE996A" w14:textId="77777777" w:rsidR="00CF7821" w:rsidRPr="00C22181" w:rsidRDefault="00CF7821" w:rsidP="00CF7821">
            <w:pPr>
              <w:numPr>
                <w:ilvl w:val="0"/>
                <w:numId w:val="27"/>
              </w:numPr>
              <w:spacing w:after="160" w:line="259" w:lineRule="auto"/>
              <w:contextualSpacing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>Loss on Issue of Debentures A/c</w:t>
            </w:r>
          </w:p>
          <w:tbl>
            <w:tblPr>
              <w:tblStyle w:val="TableGrid"/>
              <w:tblW w:w="0" w:type="auto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2069"/>
              <w:gridCol w:w="2069"/>
              <w:gridCol w:w="3577"/>
              <w:gridCol w:w="561"/>
            </w:tblGrid>
            <w:tr w:rsidR="00CF7821" w:rsidRPr="00C22181" w14:paraId="72D2C29A" w14:textId="77777777" w:rsidTr="00F909FE">
              <w:trPr>
                <w:trHeight w:val="260"/>
              </w:trPr>
              <w:tc>
                <w:tcPr>
                  <w:tcW w:w="2069" w:type="dxa"/>
                </w:tcPr>
                <w:p w14:paraId="68B02DD4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2069" w:type="dxa"/>
                </w:tcPr>
                <w:p w14:paraId="49DB124E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3577" w:type="dxa"/>
                </w:tcPr>
                <w:p w14:paraId="745A109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561" w:type="dxa"/>
                </w:tcPr>
                <w:p w14:paraId="3E3ADA3A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</w:tr>
            <w:tr w:rsidR="00CF7821" w:rsidRPr="00C22181" w14:paraId="6C796F7D" w14:textId="77777777" w:rsidTr="00AD3334">
              <w:trPr>
                <w:trHeight w:val="620"/>
              </w:trPr>
              <w:tc>
                <w:tcPr>
                  <w:tcW w:w="2069" w:type="dxa"/>
                </w:tcPr>
                <w:p w14:paraId="1A807E7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  <w:r w:rsidRPr="00C22181">
                    <w:rPr>
                      <w:rFonts w:eastAsiaTheme="minorHAnsi"/>
                      <w:color w:val="000000" w:themeColor="text1"/>
                    </w:rPr>
                    <w:t>To Premium on Redemption of Debentures A/c</w:t>
                  </w:r>
                </w:p>
              </w:tc>
              <w:tc>
                <w:tcPr>
                  <w:tcW w:w="2069" w:type="dxa"/>
                </w:tcPr>
                <w:p w14:paraId="4E8154A8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  <w:r w:rsidRPr="00C22181">
                    <w:rPr>
                      <w:rFonts w:eastAsiaTheme="minorHAnsi"/>
                      <w:color w:val="000000" w:themeColor="text1"/>
                    </w:rPr>
                    <w:t>90,000</w:t>
                  </w:r>
                </w:p>
              </w:tc>
              <w:tc>
                <w:tcPr>
                  <w:tcW w:w="3577" w:type="dxa"/>
                </w:tcPr>
                <w:p w14:paraId="5299834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  <w:r w:rsidRPr="00C22181">
                    <w:rPr>
                      <w:rFonts w:eastAsiaTheme="minorHAnsi"/>
                      <w:color w:val="000000" w:themeColor="text1"/>
                    </w:rPr>
                    <w:t>By Securities Premium Reserve</w:t>
                  </w:r>
                </w:p>
                <w:p w14:paraId="664F0BBE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  <w:r w:rsidRPr="00C22181">
                    <w:rPr>
                      <w:rFonts w:eastAsiaTheme="minorHAnsi"/>
                      <w:color w:val="000000" w:themeColor="text1"/>
                    </w:rPr>
                    <w:t>By Statement of Profit &amp; Loss A/c</w:t>
                  </w:r>
                </w:p>
                <w:p w14:paraId="01827203" w14:textId="77777777" w:rsidR="00CF7821" w:rsidRPr="00C22181" w:rsidRDefault="00CF7821" w:rsidP="003575AB">
                  <w:pPr>
                    <w:framePr w:hSpace="180" w:wrap="around" w:vAnchor="text" w:hAnchor="text" w:x="-802" w:y="1"/>
                    <w:ind w:left="1080"/>
                    <w:contextualSpacing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561" w:type="dxa"/>
                </w:tcPr>
                <w:p w14:paraId="045C857B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</w:tr>
          </w:tbl>
          <w:p w14:paraId="4A0B06AD" w14:textId="77777777" w:rsidR="00CF7821" w:rsidRPr="00C22181" w:rsidRDefault="00CF7821" w:rsidP="00CF7821">
            <w:pPr>
              <w:tabs>
                <w:tab w:val="left" w:pos="2505"/>
              </w:tabs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240C06E5" w14:textId="77777777" w:rsidR="00CF7821" w:rsidRPr="00C22181" w:rsidRDefault="00CF7821" w:rsidP="00CF7821">
            <w:pPr>
              <w:tabs>
                <w:tab w:val="left" w:pos="330"/>
              </w:tabs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5</w:t>
            </w:r>
          </w:p>
        </w:tc>
      </w:tr>
      <w:tr w:rsidR="00CF7821" w:rsidRPr="00C22181" w14:paraId="2697B401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</w:tcPr>
          <w:p w14:paraId="23041E7F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7012A44F" w14:textId="77777777" w:rsidR="00CF7821" w:rsidRPr="00C22181" w:rsidRDefault="00CF7821" w:rsidP="00CF7821">
            <w:pPr>
              <w:pStyle w:val="NoSpacing"/>
              <w:spacing w:line="276" w:lineRule="auto"/>
              <w:ind w:left="-38"/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C22181">
              <w:rPr>
                <w:rFonts w:ascii="Times New Roman" w:eastAsia="Times New Roman" w:hAnsi="Times New Roman"/>
                <w:bCs/>
                <w:iCs/>
                <w:color w:val="000000" w:themeColor="text1"/>
                <w:sz w:val="24"/>
                <w:szCs w:val="24"/>
              </w:rPr>
              <w:t>Ans.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06"/>
              <w:gridCol w:w="1275"/>
              <w:gridCol w:w="3261"/>
              <w:gridCol w:w="1275"/>
            </w:tblGrid>
            <w:tr w:rsidR="00CF7821" w:rsidRPr="00C22181" w14:paraId="37FAE864" w14:textId="77777777" w:rsidTr="00F909FE">
              <w:tc>
                <w:tcPr>
                  <w:tcW w:w="3006" w:type="dxa"/>
                </w:tcPr>
                <w:p w14:paraId="1636510E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jc w:val="center"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Expenditure</w:t>
                  </w:r>
                </w:p>
              </w:tc>
              <w:tc>
                <w:tcPr>
                  <w:tcW w:w="1275" w:type="dxa"/>
                </w:tcPr>
                <w:p w14:paraId="3CD03E5C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firstLine="252"/>
                    <w:suppressOverlap/>
                    <w:jc w:val="right"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`</w:t>
                  </w:r>
                </w:p>
              </w:tc>
              <w:tc>
                <w:tcPr>
                  <w:tcW w:w="3261" w:type="dxa"/>
                </w:tcPr>
                <w:p w14:paraId="1BF512B6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jc w:val="center"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Income</w:t>
                  </w:r>
                </w:p>
              </w:tc>
              <w:tc>
                <w:tcPr>
                  <w:tcW w:w="1275" w:type="dxa"/>
                </w:tcPr>
                <w:p w14:paraId="23DB87F1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jc w:val="center"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`</w:t>
                  </w:r>
                </w:p>
              </w:tc>
            </w:tr>
            <w:tr w:rsidR="00CF7821" w:rsidRPr="00C22181" w14:paraId="67D9EB0C" w14:textId="77777777" w:rsidTr="00F909FE">
              <w:tc>
                <w:tcPr>
                  <w:tcW w:w="3006" w:type="dxa"/>
                </w:tcPr>
                <w:p w14:paraId="2FB214E1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 xml:space="preserve"> To Salary </w:t>
                  </w:r>
                </w:p>
              </w:tc>
              <w:tc>
                <w:tcPr>
                  <w:tcW w:w="1275" w:type="dxa"/>
                </w:tcPr>
                <w:p w14:paraId="5DD7B954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firstLine="252"/>
                    <w:suppressOverlap/>
                    <w:jc w:val="right"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 xml:space="preserve">32,000 </w:t>
                  </w:r>
                </w:p>
              </w:tc>
              <w:tc>
                <w:tcPr>
                  <w:tcW w:w="3261" w:type="dxa"/>
                </w:tcPr>
                <w:p w14:paraId="37EDB132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By Subscription</w:t>
                  </w:r>
                </w:p>
              </w:tc>
              <w:tc>
                <w:tcPr>
                  <w:tcW w:w="1275" w:type="dxa"/>
                </w:tcPr>
                <w:p w14:paraId="34B3914C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left="-108" w:firstLine="142"/>
                    <w:suppressOverlap/>
                    <w:jc w:val="right"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1,20,000</w:t>
                  </w:r>
                </w:p>
              </w:tc>
            </w:tr>
            <w:tr w:rsidR="00CF7821" w:rsidRPr="00C22181" w14:paraId="5AA28CB8" w14:textId="77777777" w:rsidTr="00F909FE">
              <w:tc>
                <w:tcPr>
                  <w:tcW w:w="3006" w:type="dxa"/>
                </w:tcPr>
                <w:p w14:paraId="2E1B0E6A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To General Exp.</w:t>
                  </w:r>
                </w:p>
              </w:tc>
              <w:tc>
                <w:tcPr>
                  <w:tcW w:w="1275" w:type="dxa"/>
                </w:tcPr>
                <w:p w14:paraId="5F04D74A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firstLine="252"/>
                    <w:suppressOverlap/>
                    <w:jc w:val="right"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22,000</w:t>
                  </w:r>
                </w:p>
              </w:tc>
              <w:tc>
                <w:tcPr>
                  <w:tcW w:w="3261" w:type="dxa"/>
                </w:tcPr>
                <w:p w14:paraId="57C42978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By Int. on Investments</w:t>
                  </w:r>
                </w:p>
              </w:tc>
              <w:tc>
                <w:tcPr>
                  <w:tcW w:w="1275" w:type="dxa"/>
                </w:tcPr>
                <w:p w14:paraId="1B77B68A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left="-108" w:firstLine="142"/>
                    <w:suppressOverlap/>
                    <w:jc w:val="right"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20,000</w:t>
                  </w:r>
                </w:p>
              </w:tc>
            </w:tr>
            <w:tr w:rsidR="00CF7821" w:rsidRPr="00C22181" w14:paraId="7172650D" w14:textId="77777777" w:rsidTr="00F909FE">
              <w:tc>
                <w:tcPr>
                  <w:tcW w:w="3006" w:type="dxa"/>
                </w:tcPr>
                <w:p w14:paraId="28FD5EB7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To Postage</w:t>
                  </w:r>
                </w:p>
              </w:tc>
              <w:tc>
                <w:tcPr>
                  <w:tcW w:w="1275" w:type="dxa"/>
                </w:tcPr>
                <w:p w14:paraId="1B274D3A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firstLine="252"/>
                    <w:suppressOverlap/>
                    <w:jc w:val="right"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8,000</w:t>
                  </w:r>
                </w:p>
              </w:tc>
              <w:tc>
                <w:tcPr>
                  <w:tcW w:w="3261" w:type="dxa"/>
                </w:tcPr>
                <w:p w14:paraId="4DCA6D21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By Donation</w:t>
                  </w:r>
                </w:p>
              </w:tc>
              <w:tc>
                <w:tcPr>
                  <w:tcW w:w="1275" w:type="dxa"/>
                </w:tcPr>
                <w:p w14:paraId="69C97AA1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left="-108" w:firstLine="142"/>
                    <w:suppressOverlap/>
                    <w:jc w:val="right"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18,000</w:t>
                  </w:r>
                </w:p>
              </w:tc>
            </w:tr>
            <w:tr w:rsidR="00CF7821" w:rsidRPr="00C22181" w14:paraId="3C59AED0" w14:textId="77777777" w:rsidTr="00F909FE">
              <w:tc>
                <w:tcPr>
                  <w:tcW w:w="3006" w:type="dxa"/>
                </w:tcPr>
                <w:p w14:paraId="4C9B9982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To Depreciation</w:t>
                  </w:r>
                </w:p>
                <w:p w14:paraId="085CFEC0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 xml:space="preserve">      Books    14,000</w:t>
                  </w:r>
                </w:p>
                <w:p w14:paraId="72A5BC27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 xml:space="preserve">      Furniture 7,200</w:t>
                  </w:r>
                </w:p>
              </w:tc>
              <w:tc>
                <w:tcPr>
                  <w:tcW w:w="1275" w:type="dxa"/>
                </w:tcPr>
                <w:p w14:paraId="5B300B0B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 xml:space="preserve">      21,00</w:t>
                  </w:r>
                </w:p>
              </w:tc>
              <w:tc>
                <w:tcPr>
                  <w:tcW w:w="3261" w:type="dxa"/>
                </w:tcPr>
                <w:p w14:paraId="5D248DF8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By Profit on sale of furniture</w:t>
                  </w:r>
                </w:p>
              </w:tc>
              <w:tc>
                <w:tcPr>
                  <w:tcW w:w="1275" w:type="dxa"/>
                </w:tcPr>
                <w:p w14:paraId="5E674F4A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left="-108" w:firstLine="142"/>
                    <w:suppressOverlap/>
                    <w:rPr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color w:val="000000" w:themeColor="text1"/>
                      <w:sz w:val="22"/>
                      <w:szCs w:val="22"/>
                    </w:rPr>
                    <w:t>4,000</w:t>
                  </w:r>
                </w:p>
              </w:tc>
            </w:tr>
            <w:tr w:rsidR="00CF7821" w:rsidRPr="00C22181" w14:paraId="2C71116E" w14:textId="77777777" w:rsidTr="00F909FE">
              <w:tc>
                <w:tcPr>
                  <w:tcW w:w="3006" w:type="dxa"/>
                </w:tcPr>
                <w:p w14:paraId="57942EBD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To Surplus</w:t>
                  </w:r>
                </w:p>
              </w:tc>
              <w:tc>
                <w:tcPr>
                  <w:tcW w:w="1275" w:type="dxa"/>
                </w:tcPr>
                <w:p w14:paraId="6AD1E5F2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Cs/>
                      <w:color w:val="000000" w:themeColor="text1"/>
                      <w:sz w:val="22"/>
                      <w:szCs w:val="22"/>
                    </w:rPr>
                    <w:t>78,00</w:t>
                  </w:r>
                </w:p>
              </w:tc>
              <w:tc>
                <w:tcPr>
                  <w:tcW w:w="3261" w:type="dxa"/>
                </w:tcPr>
                <w:p w14:paraId="116F543A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</w:tcPr>
                <w:p w14:paraId="76FEEA57" w14:textId="77777777" w:rsidR="00CF7821" w:rsidRPr="00AD3334" w:rsidRDefault="00CF7821" w:rsidP="003575AB">
                  <w:pPr>
                    <w:framePr w:hSpace="180" w:wrap="around" w:vAnchor="text" w:hAnchor="text" w:x="-802" w:y="1"/>
                    <w:ind w:left="-108" w:firstLine="142"/>
                    <w:suppressOverlap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CF7821" w:rsidRPr="00C22181" w14:paraId="5F99305C" w14:textId="77777777" w:rsidTr="00F909FE">
              <w:tc>
                <w:tcPr>
                  <w:tcW w:w="3006" w:type="dxa"/>
                </w:tcPr>
                <w:p w14:paraId="08B66C53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</w:tcPr>
                <w:p w14:paraId="59666AF1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 xml:space="preserve">   1,62,000</w:t>
                  </w:r>
                </w:p>
              </w:tc>
              <w:tc>
                <w:tcPr>
                  <w:tcW w:w="3261" w:type="dxa"/>
                </w:tcPr>
                <w:p w14:paraId="492181A2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bCs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275" w:type="dxa"/>
                </w:tcPr>
                <w:p w14:paraId="2576F4C7" w14:textId="77777777" w:rsidR="00CF7821" w:rsidRPr="00AD3334" w:rsidRDefault="00CF7821" w:rsidP="003575AB">
                  <w:pPr>
                    <w:framePr w:hSpace="180" w:wrap="around" w:vAnchor="text" w:hAnchor="text" w:x="-802" w:y="1"/>
                    <w:suppressOverlap/>
                    <w:jc w:val="right"/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 w:rsidRPr="00AD3334">
                    <w:rPr>
                      <w:b/>
                      <w:bCs/>
                      <w:color w:val="000000" w:themeColor="text1"/>
                      <w:sz w:val="22"/>
                      <w:szCs w:val="22"/>
                    </w:rPr>
                    <w:t>1,62,000</w:t>
                  </w:r>
                </w:p>
              </w:tc>
            </w:tr>
          </w:tbl>
          <w:p w14:paraId="641C2FED" w14:textId="77777777" w:rsidR="00CF7821" w:rsidRPr="00C22181" w:rsidRDefault="00CF7821" w:rsidP="00CF7821">
            <w:pPr>
              <w:rPr>
                <w:color w:val="000000" w:themeColor="text1"/>
              </w:rPr>
            </w:pPr>
          </w:p>
        </w:tc>
        <w:tc>
          <w:tcPr>
            <w:tcW w:w="810" w:type="dxa"/>
          </w:tcPr>
          <w:p w14:paraId="2867864B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5</w:t>
            </w:r>
          </w:p>
        </w:tc>
      </w:tr>
      <w:tr w:rsidR="00CF7821" w:rsidRPr="00C22181" w14:paraId="0EBA042E" w14:textId="77777777" w:rsidTr="00CF7821">
        <w:trPr>
          <w:gridAfter w:val="1"/>
          <w:wAfter w:w="8" w:type="dxa"/>
          <w:trHeight w:val="635"/>
        </w:trPr>
        <w:tc>
          <w:tcPr>
            <w:tcW w:w="630" w:type="dxa"/>
          </w:tcPr>
          <w:p w14:paraId="24E14C27" w14:textId="77777777" w:rsidR="00CF7821" w:rsidRPr="00C22181" w:rsidRDefault="00CF7821" w:rsidP="00CF7821">
            <w:pPr>
              <w:ind w:left="612"/>
              <w:rPr>
                <w:color w:val="000000" w:themeColor="text1"/>
              </w:rPr>
            </w:pPr>
          </w:p>
        </w:tc>
        <w:tc>
          <w:tcPr>
            <w:tcW w:w="9625" w:type="dxa"/>
          </w:tcPr>
          <w:p w14:paraId="72333A13" w14:textId="77777777" w:rsidR="00CF7821" w:rsidRPr="00C22181" w:rsidRDefault="00CF7821" w:rsidP="00CF7821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C22181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Part-B</w:t>
            </w:r>
          </w:p>
          <w:p w14:paraId="3247D6CD" w14:textId="77777777" w:rsidR="00CF7821" w:rsidRPr="00C22181" w:rsidRDefault="00CF7821" w:rsidP="00CF7821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C22181">
              <w:rPr>
                <w:rFonts w:ascii="Times New Roman" w:hAnsi="Times New Roman" w:cs="Times New Roman"/>
                <w:b/>
                <w:bCs/>
                <w:color w:val="000000" w:themeColor="text1"/>
                <w:u w:val="single"/>
              </w:rPr>
              <w:t>Option-I</w:t>
            </w:r>
          </w:p>
          <w:p w14:paraId="09083F88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b/>
                <w:bCs/>
                <w:color w:val="000000" w:themeColor="text1"/>
                <w:u w:val="single"/>
              </w:rPr>
              <w:t>(Analysis of Financial Statements)</w:t>
            </w:r>
          </w:p>
        </w:tc>
        <w:tc>
          <w:tcPr>
            <w:tcW w:w="810" w:type="dxa"/>
          </w:tcPr>
          <w:p w14:paraId="1C79FBB5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</w:p>
        </w:tc>
      </w:tr>
      <w:tr w:rsidR="00CF7821" w:rsidRPr="00C22181" w14:paraId="72B02531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1FBF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8406" w14:textId="7346DE7C" w:rsidR="00CF7821" w:rsidRPr="00C22181" w:rsidRDefault="00CF7821" w:rsidP="00CF7821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Ans: Nil-1Mark, 88,000-1 Mark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BD76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t>2</w:t>
            </w:r>
          </w:p>
        </w:tc>
      </w:tr>
      <w:tr w:rsidR="00CF7821" w:rsidRPr="00C22181" w14:paraId="17F6E066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B405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2153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Ans.                       In the books of Royal Industries Ltd. </w:t>
            </w:r>
          </w:p>
          <w:p w14:paraId="07DD2A26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t xml:space="preserve">                     Comparative Balance Sheet as at March 31, 2018 and 2019</w:t>
            </w:r>
          </w:p>
          <w:tbl>
            <w:tblPr>
              <w:tblW w:w="0" w:type="auto"/>
              <w:tblInd w:w="146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713"/>
              <w:gridCol w:w="1256"/>
              <w:gridCol w:w="1260"/>
              <w:gridCol w:w="1530"/>
              <w:gridCol w:w="1053"/>
            </w:tblGrid>
            <w:tr w:rsidR="00CF7821" w:rsidRPr="00C22181" w14:paraId="10EFB252" w14:textId="77777777" w:rsidTr="00F909FE">
              <w:trPr>
                <w:trHeight w:val="829"/>
              </w:trPr>
              <w:tc>
                <w:tcPr>
                  <w:tcW w:w="3713" w:type="dxa"/>
                </w:tcPr>
                <w:p w14:paraId="4AA6A1B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597906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730" w:right="704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1256" w:type="dxa"/>
                </w:tcPr>
                <w:p w14:paraId="528B707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A67911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79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2018</w:t>
                  </w:r>
                </w:p>
                <w:p w14:paraId="0235770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58"/>
                    <w:ind w:left="82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(₹ )</w:t>
                  </w:r>
                </w:p>
              </w:tc>
              <w:tc>
                <w:tcPr>
                  <w:tcW w:w="1260" w:type="dxa"/>
                </w:tcPr>
                <w:p w14:paraId="5824C57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5B8A30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80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2019</w:t>
                  </w:r>
                </w:p>
                <w:p w14:paraId="6754105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58"/>
                    <w:ind w:left="83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(₹ )</w:t>
                  </w:r>
                </w:p>
              </w:tc>
              <w:tc>
                <w:tcPr>
                  <w:tcW w:w="1530" w:type="dxa"/>
                </w:tcPr>
                <w:p w14:paraId="1F0506D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300" w:lineRule="auto"/>
                    <w:ind w:left="83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Absolute Change</w:t>
                  </w:r>
                </w:p>
                <w:p w14:paraId="1EE5643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ind w:left="84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( ₹)</w:t>
                  </w:r>
                </w:p>
              </w:tc>
              <w:tc>
                <w:tcPr>
                  <w:tcW w:w="1053" w:type="dxa"/>
                </w:tcPr>
                <w:p w14:paraId="6143601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300" w:lineRule="auto"/>
                    <w:ind w:left="89" w:right="57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Percentage Change</w:t>
                  </w:r>
                </w:p>
                <w:p w14:paraId="70CA035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ind w:left="89" w:right="47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(%)</w:t>
                  </w:r>
                </w:p>
              </w:tc>
            </w:tr>
            <w:tr w:rsidR="00CF7821" w:rsidRPr="00C22181" w14:paraId="7C35CAB1" w14:textId="77777777" w:rsidTr="00F909FE">
              <w:trPr>
                <w:trHeight w:val="1105"/>
              </w:trPr>
              <w:tc>
                <w:tcPr>
                  <w:tcW w:w="3713" w:type="dxa"/>
                  <w:vMerge w:val="restart"/>
                  <w:tcBorders>
                    <w:bottom w:val="nil"/>
                  </w:tcBorders>
                </w:tcPr>
                <w:p w14:paraId="5698BBC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0"/>
                      <w:numId w:val="30"/>
                    </w:numPr>
                    <w:tabs>
                      <w:tab w:val="left" w:pos="274"/>
                    </w:tabs>
                    <w:autoSpaceDE w:val="0"/>
                    <w:autoSpaceDN w:val="0"/>
                    <w:spacing w:before="14" w:after="160" w:line="259" w:lineRule="auto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Equity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and</w:t>
                  </w: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Liabilities</w:t>
                  </w:r>
                </w:p>
                <w:p w14:paraId="3C6949F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1"/>
                      <w:numId w:val="30"/>
                    </w:numPr>
                    <w:tabs>
                      <w:tab w:val="left" w:pos="563"/>
                    </w:tabs>
                    <w:autoSpaceDE w:val="0"/>
                    <w:autoSpaceDN w:val="0"/>
                    <w:spacing w:before="59" w:after="160" w:line="259" w:lineRule="auto"/>
                    <w:ind w:left="331" w:hanging="23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Shareholders’ Funds</w:t>
                  </w:r>
                </w:p>
                <w:p w14:paraId="2E466B4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30"/>
                    </w:numPr>
                    <w:tabs>
                      <w:tab w:val="left" w:pos="794"/>
                    </w:tabs>
                    <w:autoSpaceDE w:val="0"/>
                    <w:autoSpaceDN w:val="0"/>
                    <w:spacing w:before="58" w:after="160" w:line="271" w:lineRule="auto"/>
                    <w:ind w:left="562" w:right="505" w:firstLine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4"/>
                      <w:w w:val="95"/>
                    </w:rPr>
                    <w:t xml:space="preserve">Equity </w:t>
                  </w:r>
                  <w:r w:rsidRPr="00C22181">
                    <w:rPr>
                      <w:rFonts w:eastAsia="Arial"/>
                      <w:color w:val="000000" w:themeColor="text1"/>
                      <w:w w:val="95"/>
                    </w:rPr>
                    <w:t xml:space="preserve">Share </w:t>
                  </w: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Capital</w:t>
                  </w:r>
                </w:p>
                <w:p w14:paraId="5E8F777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30"/>
                    </w:numPr>
                    <w:tabs>
                      <w:tab w:val="left" w:pos="794"/>
                    </w:tabs>
                    <w:autoSpaceDE w:val="0"/>
                    <w:autoSpaceDN w:val="0"/>
                    <w:spacing w:after="160" w:line="271" w:lineRule="auto"/>
                    <w:ind w:left="562" w:right="533" w:firstLine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3"/>
                    </w:rPr>
                    <w:t>Reserve</w:t>
                  </w:r>
                  <w:r w:rsidRPr="00C22181">
                    <w:rPr>
                      <w:rFonts w:eastAsia="Arial"/>
                      <w:color w:val="000000" w:themeColor="text1"/>
                      <w:spacing w:val="-28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 xml:space="preserve">and </w:t>
                  </w: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Surplus</w:t>
                  </w:r>
                </w:p>
                <w:p w14:paraId="40E7BC5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30" w:lineRule="exact"/>
                    <w:ind w:left="33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Shareholders’ Fund</w:t>
                  </w:r>
                </w:p>
                <w:p w14:paraId="15305B5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1"/>
                      <w:numId w:val="30"/>
                    </w:numPr>
                    <w:tabs>
                      <w:tab w:val="left" w:pos="592"/>
                    </w:tabs>
                    <w:autoSpaceDE w:val="0"/>
                    <w:autoSpaceDN w:val="0"/>
                    <w:spacing w:before="59" w:after="160" w:line="300" w:lineRule="auto"/>
                    <w:ind w:right="75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Non-Current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Liabilities</w:t>
                  </w:r>
                </w:p>
                <w:p w14:paraId="7B2C483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tabs>
                      <w:tab w:val="left" w:pos="794"/>
                    </w:tabs>
                    <w:autoSpaceDE w:val="0"/>
                    <w:autoSpaceDN w:val="0"/>
                    <w:spacing w:before="2" w:line="271" w:lineRule="auto"/>
                    <w:ind w:left="331" w:right="79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-3"/>
                      <w:w w:val="95"/>
                    </w:rPr>
                    <w:t xml:space="preserve">a.. Long-term </w:t>
                  </w:r>
                  <w:r w:rsidRPr="00C22181">
                    <w:rPr>
                      <w:rFonts w:eastAsia="Arial"/>
                      <w:color w:val="000000" w:themeColor="text1"/>
                      <w:w w:val="95"/>
                    </w:rPr>
                    <w:t>Borrowings</w:t>
                  </w:r>
                </w:p>
                <w:p w14:paraId="6CDAF6E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1"/>
                      <w:numId w:val="30"/>
                    </w:numPr>
                    <w:tabs>
                      <w:tab w:val="left" w:pos="563"/>
                    </w:tabs>
                    <w:autoSpaceDE w:val="0"/>
                    <w:autoSpaceDN w:val="0"/>
                    <w:spacing w:after="160" w:line="230" w:lineRule="exact"/>
                    <w:ind w:right="245" w:hanging="563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Current</w:t>
                  </w:r>
                  <w:r w:rsidRPr="00C22181">
                    <w:rPr>
                      <w:rFonts w:eastAsia="Arial"/>
                      <w:color w:val="000000" w:themeColor="text1"/>
                      <w:spacing w:val="-8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Liabilities</w:t>
                  </w:r>
                </w:p>
                <w:p w14:paraId="273F4AF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30"/>
                    </w:numPr>
                    <w:tabs>
                      <w:tab w:val="left" w:pos="202"/>
                    </w:tabs>
                    <w:autoSpaceDE w:val="0"/>
                    <w:autoSpaceDN w:val="0"/>
                    <w:spacing w:before="58" w:after="160" w:line="259" w:lineRule="auto"/>
                    <w:ind w:right="285" w:hanging="765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-3"/>
                      <w:w w:val="95"/>
                    </w:rPr>
                    <w:t>Trade</w:t>
                  </w:r>
                  <w:r w:rsidRPr="00C22181">
                    <w:rPr>
                      <w:rFonts w:eastAsia="Arial"/>
                      <w:color w:val="000000" w:themeColor="text1"/>
                      <w:spacing w:val="35"/>
                      <w:w w:val="95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  <w:spacing w:val="5"/>
                      <w:w w:val="95"/>
                    </w:rPr>
                    <w:t>Payables</w:t>
                  </w:r>
                </w:p>
                <w:p w14:paraId="422AFAF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0"/>
                    <w:ind w:left="730" w:right="703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Total</w:t>
                  </w:r>
                </w:p>
              </w:tc>
              <w:tc>
                <w:tcPr>
                  <w:tcW w:w="1256" w:type="dxa"/>
                </w:tcPr>
                <w:p w14:paraId="05EA691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</w:p>
                <w:p w14:paraId="0CCD5F6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</w:p>
                <w:p w14:paraId="3DD1F56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</w:p>
                <w:p w14:paraId="3ABFEAA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5,00,000</w:t>
                  </w:r>
                </w:p>
                <w:p w14:paraId="6F99BCA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7E7C83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1,00,000</w:t>
                  </w:r>
                </w:p>
              </w:tc>
              <w:tc>
                <w:tcPr>
                  <w:tcW w:w="1260" w:type="dxa"/>
                </w:tcPr>
                <w:p w14:paraId="11F87C3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4C2E1B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358F94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75EDDB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10,00,000</w:t>
                  </w:r>
                </w:p>
                <w:p w14:paraId="1D6BE08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E90DC2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1,00,000</w:t>
                  </w:r>
                </w:p>
              </w:tc>
              <w:tc>
                <w:tcPr>
                  <w:tcW w:w="1530" w:type="dxa"/>
                </w:tcPr>
                <w:p w14:paraId="265B9B5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23632F2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2F1496C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3E91F3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5,00,000</w:t>
                  </w:r>
                </w:p>
                <w:p w14:paraId="615E7EE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w w:val="101"/>
                    </w:rPr>
                    <w:t>–</w:t>
                  </w:r>
                </w:p>
              </w:tc>
              <w:tc>
                <w:tcPr>
                  <w:tcW w:w="1053" w:type="dxa"/>
                </w:tcPr>
                <w:p w14:paraId="0137578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325E0A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F288E9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1F2D19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100.00</w:t>
                  </w:r>
                </w:p>
                <w:p w14:paraId="0B5FFB3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w w:val="101"/>
                    </w:rPr>
                    <w:t>–</w:t>
                  </w:r>
                </w:p>
              </w:tc>
            </w:tr>
            <w:tr w:rsidR="00CF7821" w:rsidRPr="00C22181" w14:paraId="1C3EBD58" w14:textId="77777777" w:rsidTr="00F909FE">
              <w:trPr>
                <w:trHeight w:val="1326"/>
              </w:trPr>
              <w:tc>
                <w:tcPr>
                  <w:tcW w:w="3713" w:type="dxa"/>
                  <w:vMerge/>
                  <w:tcBorders>
                    <w:top w:val="nil"/>
                    <w:bottom w:val="nil"/>
                  </w:tcBorders>
                </w:tcPr>
                <w:p w14:paraId="36ADD45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1256" w:type="dxa"/>
                </w:tcPr>
                <w:p w14:paraId="45B8317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21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6,00,000</w:t>
                  </w:r>
                </w:p>
                <w:p w14:paraId="464ED25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8E71B5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3,00,000</w:t>
                  </w:r>
                </w:p>
                <w:p w14:paraId="3511592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596515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 w:line="225" w:lineRule="exact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1,00,000</w:t>
                  </w:r>
                </w:p>
              </w:tc>
              <w:tc>
                <w:tcPr>
                  <w:tcW w:w="1260" w:type="dxa"/>
                </w:tcPr>
                <w:p w14:paraId="22BB291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11,00,000</w:t>
                  </w:r>
                </w:p>
                <w:p w14:paraId="0124DB2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DF7778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ind w:right="71"/>
                    <w:suppressOverlap/>
                    <w:rPr>
                      <w:rFonts w:eastAsia="Arial"/>
                      <w:color w:val="000000" w:themeColor="text1"/>
                      <w:spacing w:val="2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  <w:p w14:paraId="19B1372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ind w:right="7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E9DD91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 w:line="225" w:lineRule="exact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</w:tc>
              <w:tc>
                <w:tcPr>
                  <w:tcW w:w="1530" w:type="dxa"/>
                </w:tcPr>
                <w:p w14:paraId="489D2B5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5,00,000</w:t>
                  </w:r>
                </w:p>
                <w:p w14:paraId="5095152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25963D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ind w:right="5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(1,00,000)</w:t>
                  </w:r>
                </w:p>
                <w:p w14:paraId="3A59084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ind w:right="58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4A044D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 w:line="225" w:lineRule="exact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1,00,000</w:t>
                  </w:r>
                </w:p>
              </w:tc>
              <w:tc>
                <w:tcPr>
                  <w:tcW w:w="1053" w:type="dxa"/>
                </w:tcPr>
                <w:p w14:paraId="137DFF4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83.33</w:t>
                  </w:r>
                </w:p>
                <w:p w14:paraId="63B6A3A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0B1103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ind w:right="57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(33.33)</w:t>
                  </w:r>
                </w:p>
                <w:p w14:paraId="53C8D47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6"/>
                    <w:ind w:right="57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A8ADCA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 w:line="225" w:lineRule="exact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100.00</w:t>
                  </w:r>
                </w:p>
              </w:tc>
            </w:tr>
            <w:tr w:rsidR="00CF7821" w:rsidRPr="00C22181" w14:paraId="256931F6" w14:textId="77777777" w:rsidTr="00F909FE">
              <w:trPr>
                <w:trHeight w:val="275"/>
              </w:trPr>
              <w:tc>
                <w:tcPr>
                  <w:tcW w:w="3713" w:type="dxa"/>
                  <w:vMerge/>
                  <w:tcBorders>
                    <w:top w:val="nil"/>
                    <w:bottom w:val="nil"/>
                  </w:tcBorders>
                </w:tcPr>
                <w:p w14:paraId="2DF29CE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  <w:color w:val="000000" w:themeColor="text1"/>
                    </w:rPr>
                  </w:pPr>
                </w:p>
              </w:tc>
              <w:tc>
                <w:tcPr>
                  <w:tcW w:w="1256" w:type="dxa"/>
                </w:tcPr>
                <w:p w14:paraId="4F7B26A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79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10,00,000</w:t>
                  </w:r>
                </w:p>
              </w:tc>
              <w:tc>
                <w:tcPr>
                  <w:tcW w:w="1260" w:type="dxa"/>
                </w:tcPr>
                <w:p w14:paraId="4285FC5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80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15,00,000</w:t>
                  </w:r>
                </w:p>
              </w:tc>
              <w:tc>
                <w:tcPr>
                  <w:tcW w:w="1530" w:type="dxa"/>
                </w:tcPr>
                <w:p w14:paraId="292DF67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5,00,000</w:t>
                  </w:r>
                </w:p>
              </w:tc>
              <w:tc>
                <w:tcPr>
                  <w:tcW w:w="1053" w:type="dxa"/>
                </w:tcPr>
                <w:p w14:paraId="6353EAF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50.00</w:t>
                  </w:r>
                </w:p>
              </w:tc>
            </w:tr>
            <w:tr w:rsidR="00CF7821" w:rsidRPr="00C22181" w14:paraId="0F50C329" w14:textId="77777777" w:rsidTr="00F909FE">
              <w:trPr>
                <w:trHeight w:val="2793"/>
              </w:trPr>
              <w:tc>
                <w:tcPr>
                  <w:tcW w:w="3713" w:type="dxa"/>
                  <w:tcBorders>
                    <w:top w:val="nil"/>
                    <w:bottom w:val="nil"/>
                  </w:tcBorders>
                </w:tcPr>
                <w:p w14:paraId="74A57BD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0"/>
                      <w:numId w:val="29"/>
                    </w:numPr>
                    <w:tabs>
                      <w:tab w:val="left" w:pos="332"/>
                    </w:tabs>
                    <w:autoSpaceDE w:val="0"/>
                    <w:autoSpaceDN w:val="0"/>
                    <w:spacing w:after="160" w:line="259" w:lineRule="auto"/>
                    <w:ind w:hanging="23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Assets</w:t>
                  </w:r>
                </w:p>
                <w:p w14:paraId="0B8CC3A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1"/>
                      <w:numId w:val="29"/>
                    </w:numPr>
                    <w:tabs>
                      <w:tab w:val="left" w:pos="563"/>
                    </w:tabs>
                    <w:autoSpaceDE w:val="0"/>
                    <w:autoSpaceDN w:val="0"/>
                    <w:spacing w:before="58" w:after="160" w:line="259" w:lineRule="auto"/>
                    <w:ind w:hanging="23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-3"/>
                    </w:rPr>
                    <w:t>Non-Current</w:t>
                  </w:r>
                  <w:r w:rsidRPr="00C22181">
                    <w:rPr>
                      <w:rFonts w:eastAsia="Arial"/>
                      <w:color w:val="000000" w:themeColor="text1"/>
                      <w:spacing w:val="-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Assets</w:t>
                  </w:r>
                </w:p>
                <w:p w14:paraId="323A510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29"/>
                    </w:numPr>
                    <w:tabs>
                      <w:tab w:val="left" w:pos="794"/>
                    </w:tabs>
                    <w:autoSpaceDE w:val="0"/>
                    <w:autoSpaceDN w:val="0"/>
                    <w:spacing w:before="59" w:after="160" w:line="271" w:lineRule="auto"/>
                    <w:ind w:right="487" w:firstLine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4"/>
                      <w:w w:val="95"/>
                    </w:rPr>
                    <w:t xml:space="preserve">Fixed </w:t>
                  </w:r>
                  <w:r w:rsidRPr="00C22181">
                    <w:rPr>
                      <w:rFonts w:eastAsia="Arial"/>
                      <w:color w:val="000000" w:themeColor="text1"/>
                      <w:spacing w:val="3"/>
                      <w:w w:val="95"/>
                    </w:rPr>
                    <w:t xml:space="preserve">Assets </w:t>
                  </w: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(Tangible)</w:t>
                  </w:r>
                </w:p>
                <w:p w14:paraId="024278D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29"/>
                    </w:numPr>
                    <w:tabs>
                      <w:tab w:val="left" w:pos="851"/>
                    </w:tabs>
                    <w:autoSpaceDE w:val="0"/>
                    <w:autoSpaceDN w:val="0"/>
                    <w:spacing w:after="160" w:line="271" w:lineRule="auto"/>
                    <w:ind w:left="100" w:right="735" w:firstLine="519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  <w:w w:val="95"/>
                    </w:rPr>
                    <w:t xml:space="preserve">Intangible </w:t>
                  </w:r>
                  <w:r w:rsidRPr="00C22181">
                    <w:rPr>
                      <w:rFonts w:eastAsia="Arial"/>
                      <w:color w:val="000000" w:themeColor="text1"/>
                      <w:spacing w:val="6"/>
                    </w:rPr>
                    <w:t>Assets</w:t>
                  </w:r>
                </w:p>
                <w:p w14:paraId="4B21C18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29"/>
                    </w:numPr>
                    <w:tabs>
                      <w:tab w:val="left" w:pos="851"/>
                    </w:tabs>
                    <w:autoSpaceDE w:val="0"/>
                    <w:autoSpaceDN w:val="0"/>
                    <w:spacing w:after="160" w:line="271" w:lineRule="auto"/>
                    <w:ind w:left="100" w:right="561" w:firstLine="519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-4"/>
                      <w:w w:val="95"/>
                    </w:rPr>
                    <w:t xml:space="preserve">Non-Current </w:t>
                  </w:r>
                  <w:r w:rsidRPr="00C22181">
                    <w:rPr>
                      <w:rFonts w:eastAsia="Arial"/>
                      <w:color w:val="000000" w:themeColor="text1"/>
                      <w:spacing w:val="4"/>
                    </w:rPr>
                    <w:t>Investments</w:t>
                  </w:r>
                </w:p>
                <w:p w14:paraId="6909CBC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1"/>
                      <w:numId w:val="29"/>
                    </w:numPr>
                    <w:tabs>
                      <w:tab w:val="left" w:pos="563"/>
                    </w:tabs>
                    <w:autoSpaceDE w:val="0"/>
                    <w:autoSpaceDN w:val="0"/>
                    <w:spacing w:after="160" w:line="230" w:lineRule="exact"/>
                    <w:ind w:hanging="23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Current</w:t>
                  </w:r>
                  <w:r w:rsidRPr="00C22181">
                    <w:rPr>
                      <w:rFonts w:eastAsia="Arial"/>
                      <w:color w:val="000000" w:themeColor="text1"/>
                      <w:spacing w:val="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Assets</w:t>
                  </w:r>
                </w:p>
                <w:p w14:paraId="37DAA40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29"/>
                    </w:numPr>
                    <w:tabs>
                      <w:tab w:val="left" w:pos="794"/>
                    </w:tabs>
                    <w:autoSpaceDE w:val="0"/>
                    <w:autoSpaceDN w:val="0"/>
                    <w:spacing w:before="58" w:after="160" w:line="259" w:lineRule="auto"/>
                    <w:ind w:left="793" w:hanging="23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3"/>
                    </w:rPr>
                    <w:t>Inventories</w:t>
                  </w:r>
                </w:p>
                <w:p w14:paraId="59D440A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2"/>
                      <w:numId w:val="29"/>
                    </w:numPr>
                    <w:tabs>
                      <w:tab w:val="left" w:pos="794"/>
                    </w:tabs>
                    <w:autoSpaceDE w:val="0"/>
                    <w:autoSpaceDN w:val="0"/>
                    <w:spacing w:after="160" w:line="260" w:lineRule="atLeast"/>
                    <w:ind w:right="274" w:firstLine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3"/>
                    </w:rPr>
                    <w:t xml:space="preserve">Cash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and</w:t>
                  </w:r>
                  <w:r w:rsidRPr="00C22181">
                    <w:rPr>
                      <w:rFonts w:eastAsia="Arial"/>
                      <w:color w:val="000000" w:themeColor="text1"/>
                      <w:spacing w:val="-31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 xml:space="preserve">Cash </w:t>
                  </w:r>
                  <w:r w:rsidRPr="00C22181">
                    <w:rPr>
                      <w:rFonts w:eastAsia="Arial"/>
                      <w:color w:val="000000" w:themeColor="text1"/>
                      <w:spacing w:val="5"/>
                    </w:rPr>
                    <w:t>Equivalents</w:t>
                  </w:r>
                </w:p>
              </w:tc>
              <w:tc>
                <w:tcPr>
                  <w:tcW w:w="1256" w:type="dxa"/>
                  <w:tcBorders>
                    <w:bottom w:val="nil"/>
                  </w:tcBorders>
                </w:tcPr>
                <w:p w14:paraId="3EC0BD1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322788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C76280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BEAB11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60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4,00,000</w:t>
                  </w:r>
                </w:p>
                <w:p w14:paraId="3597DB2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DC02CC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083C46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  <w:p w14:paraId="0A12C75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  <w:spacing w:val="2"/>
                    </w:rPr>
                  </w:pPr>
                </w:p>
                <w:p w14:paraId="0D76FEC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  <w:p w14:paraId="2917B59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D9D166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E72278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1,50,000</w:t>
                  </w:r>
                </w:p>
                <w:p w14:paraId="5C62DD9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50,000</w:t>
                  </w:r>
                </w:p>
              </w:tc>
              <w:tc>
                <w:tcPr>
                  <w:tcW w:w="1260" w:type="dxa"/>
                  <w:tcBorders>
                    <w:bottom w:val="nil"/>
                  </w:tcBorders>
                </w:tcPr>
                <w:p w14:paraId="57DB3C7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0AADEC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63100F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20FFA01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60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8,00,000</w:t>
                  </w:r>
                </w:p>
                <w:p w14:paraId="09AD2BF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37D1AA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174EDD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  <w:p w14:paraId="7DD4EAC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71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    </w:t>
                  </w: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  <w:p w14:paraId="6C40C64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C03E80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CE8A0E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2,50,000</w:t>
                  </w:r>
                </w:p>
                <w:p w14:paraId="53722B7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/>
                    <w:ind w:right="71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50,000</w:t>
                  </w:r>
                </w:p>
              </w:tc>
              <w:tc>
                <w:tcPr>
                  <w:tcW w:w="1530" w:type="dxa"/>
                  <w:tcBorders>
                    <w:bottom w:val="nil"/>
                  </w:tcBorders>
                </w:tcPr>
                <w:p w14:paraId="5DF9603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2EE34B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768420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5BA6E6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60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4,00,000</w:t>
                  </w:r>
                </w:p>
                <w:p w14:paraId="5C290C3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2DC5EAA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58"/>
                    <w:suppressOverlap/>
                    <w:jc w:val="right"/>
                    <w:rPr>
                      <w:rFonts w:eastAsia="Arial"/>
                      <w:color w:val="000000" w:themeColor="text1"/>
                      <w:w w:val="101"/>
                    </w:rPr>
                  </w:pPr>
                </w:p>
                <w:p w14:paraId="1CC6DDC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58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w w:val="101"/>
                    </w:rPr>
                    <w:t>-</w:t>
                  </w:r>
                </w:p>
                <w:p w14:paraId="143628F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5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w w:val="101"/>
                    </w:rPr>
                    <w:t>-</w:t>
                  </w:r>
                </w:p>
                <w:p w14:paraId="7CCDEB6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2CDF68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276DCB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4FE9CF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1,00,000</w:t>
                  </w:r>
                </w:p>
              </w:tc>
              <w:tc>
                <w:tcPr>
                  <w:tcW w:w="1053" w:type="dxa"/>
                  <w:tcBorders>
                    <w:bottom w:val="nil"/>
                  </w:tcBorders>
                </w:tcPr>
                <w:p w14:paraId="06D7C47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E97ABF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BAD142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9EBB5F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60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100.00</w:t>
                  </w:r>
                </w:p>
                <w:p w14:paraId="62B0F11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91CEA5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57"/>
                    <w:suppressOverlap/>
                    <w:jc w:val="right"/>
                    <w:rPr>
                      <w:rFonts w:eastAsia="Arial"/>
                      <w:color w:val="000000" w:themeColor="text1"/>
                      <w:w w:val="101"/>
                    </w:rPr>
                  </w:pPr>
                </w:p>
                <w:p w14:paraId="2556412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right="57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w w:val="101"/>
                    </w:rPr>
                    <w:t>-</w:t>
                  </w:r>
                </w:p>
                <w:p w14:paraId="790D53B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19"/>
                    <w:ind w:right="7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           66.67</w:t>
                  </w:r>
                </w:p>
              </w:tc>
            </w:tr>
            <w:tr w:rsidR="00CF7821" w:rsidRPr="00C22181" w14:paraId="1A1EB67C" w14:textId="77777777" w:rsidTr="00F909FE">
              <w:trPr>
                <w:trHeight w:val="258"/>
              </w:trPr>
              <w:tc>
                <w:tcPr>
                  <w:tcW w:w="3713" w:type="dxa"/>
                  <w:tcBorders>
                    <w:top w:val="nil"/>
                    <w:bottom w:val="nil"/>
                  </w:tcBorders>
                </w:tcPr>
                <w:p w14:paraId="285BBA2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256" w:type="dxa"/>
                  <w:tcBorders>
                    <w:top w:val="nil"/>
                  </w:tcBorders>
                </w:tcPr>
                <w:p w14:paraId="62018E8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26" w:lineRule="exact"/>
                    <w:ind w:right="5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2,00,000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70C6F1B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26" w:lineRule="exact"/>
                    <w:ind w:left="195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3,00,000</w:t>
                  </w:r>
                </w:p>
              </w:tc>
              <w:tc>
                <w:tcPr>
                  <w:tcW w:w="1530" w:type="dxa"/>
                  <w:tcBorders>
                    <w:top w:val="nil"/>
                  </w:tcBorders>
                </w:tcPr>
                <w:p w14:paraId="1B33FDA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26" w:lineRule="exact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1,00,000</w:t>
                  </w:r>
                </w:p>
              </w:tc>
              <w:tc>
                <w:tcPr>
                  <w:tcW w:w="1053" w:type="dxa"/>
                  <w:tcBorders>
                    <w:top w:val="nil"/>
                  </w:tcBorders>
                </w:tcPr>
                <w:p w14:paraId="3496D96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26" w:lineRule="exact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50.00</w:t>
                  </w:r>
                </w:p>
              </w:tc>
            </w:tr>
            <w:tr w:rsidR="00CF7821" w:rsidRPr="00C22181" w14:paraId="6E7906C4" w14:textId="77777777" w:rsidTr="00F909FE">
              <w:trPr>
                <w:trHeight w:val="275"/>
              </w:trPr>
              <w:tc>
                <w:tcPr>
                  <w:tcW w:w="3713" w:type="dxa"/>
                  <w:tcBorders>
                    <w:top w:val="nil"/>
                    <w:bottom w:val="nil"/>
                  </w:tcBorders>
                </w:tcPr>
                <w:p w14:paraId="274B6EC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15" w:lineRule="exact"/>
                    <w:ind w:left="730" w:right="703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Total</w:t>
                  </w:r>
                </w:p>
              </w:tc>
              <w:tc>
                <w:tcPr>
                  <w:tcW w:w="1256" w:type="dxa"/>
                </w:tcPr>
                <w:p w14:paraId="13E5262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79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10,00,000</w:t>
                  </w:r>
                </w:p>
              </w:tc>
              <w:tc>
                <w:tcPr>
                  <w:tcW w:w="1260" w:type="dxa"/>
                </w:tcPr>
                <w:p w14:paraId="58F47A0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80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15,00,000</w:t>
                  </w:r>
                </w:p>
              </w:tc>
              <w:tc>
                <w:tcPr>
                  <w:tcW w:w="1530" w:type="dxa"/>
                </w:tcPr>
                <w:p w14:paraId="35FB628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5,00,000</w:t>
                  </w:r>
                </w:p>
              </w:tc>
              <w:tc>
                <w:tcPr>
                  <w:tcW w:w="1053" w:type="dxa"/>
                </w:tcPr>
                <w:p w14:paraId="07FF76B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0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50.00</w:t>
                  </w:r>
                </w:p>
              </w:tc>
            </w:tr>
            <w:tr w:rsidR="00CF7821" w:rsidRPr="00C22181" w14:paraId="2A957EFD" w14:textId="77777777" w:rsidTr="00F909FE">
              <w:trPr>
                <w:trHeight w:val="219"/>
              </w:trPr>
              <w:tc>
                <w:tcPr>
                  <w:tcW w:w="3713" w:type="dxa"/>
                  <w:tcBorders>
                    <w:top w:val="nil"/>
                  </w:tcBorders>
                </w:tcPr>
                <w:p w14:paraId="34057C5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256" w:type="dxa"/>
                </w:tcPr>
                <w:p w14:paraId="517F3E0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260" w:type="dxa"/>
                </w:tcPr>
                <w:p w14:paraId="197AEC5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30" w:type="dxa"/>
                </w:tcPr>
                <w:p w14:paraId="1BC93A4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053" w:type="dxa"/>
                </w:tcPr>
                <w:p w14:paraId="11CE18A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</w:tbl>
          <w:p w14:paraId="52269CA0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color w:val="000000" w:themeColor="text1"/>
              </w:rPr>
            </w:pPr>
            <w:r w:rsidRPr="00C22181">
              <w:rPr>
                <w:rFonts w:eastAsiaTheme="minorHAnsi"/>
                <w:color w:val="000000" w:themeColor="text1"/>
              </w:rPr>
              <w:lastRenderedPageBreak/>
              <w:t xml:space="preserve">                                                       OR</w:t>
            </w:r>
          </w:p>
          <w:p w14:paraId="2E5375DA" w14:textId="77777777" w:rsidR="00CF7821" w:rsidRPr="00C22181" w:rsidRDefault="00CF7821" w:rsidP="00CF7821">
            <w:pPr>
              <w:widowControl w:val="0"/>
              <w:autoSpaceDE w:val="0"/>
              <w:autoSpaceDN w:val="0"/>
              <w:spacing w:before="50" w:after="160" w:line="259" w:lineRule="auto"/>
              <w:ind w:left="1299"/>
              <w:rPr>
                <w:rFonts w:eastAsia="Arial"/>
                <w:bCs/>
                <w:color w:val="000000" w:themeColor="text1"/>
              </w:rPr>
            </w:pPr>
            <w:r w:rsidRPr="00C22181">
              <w:rPr>
                <w:rFonts w:eastAsia="Arial"/>
                <w:bCs/>
                <w:color w:val="000000" w:themeColor="text1"/>
                <w:spacing w:val="-6"/>
              </w:rPr>
              <w:t xml:space="preserve">    Common </w:t>
            </w:r>
            <w:r w:rsidRPr="00C22181">
              <w:rPr>
                <w:rFonts w:eastAsia="Arial"/>
                <w:bCs/>
                <w:color w:val="000000" w:themeColor="text1"/>
                <w:spacing w:val="6"/>
              </w:rPr>
              <w:t xml:space="preserve">Size </w:t>
            </w:r>
            <w:r w:rsidRPr="00C22181">
              <w:rPr>
                <w:rFonts w:eastAsia="Arial"/>
                <w:bCs/>
                <w:color w:val="000000" w:themeColor="text1"/>
              </w:rPr>
              <w:t xml:space="preserve">Statement </w:t>
            </w:r>
            <w:r w:rsidRPr="00C22181">
              <w:rPr>
                <w:rFonts w:eastAsia="Arial"/>
                <w:bCs/>
                <w:color w:val="000000" w:themeColor="text1"/>
                <w:spacing w:val="-4"/>
              </w:rPr>
              <w:t xml:space="preserve">of </w:t>
            </w:r>
            <w:r w:rsidRPr="00C22181">
              <w:rPr>
                <w:rFonts w:eastAsia="Arial"/>
                <w:bCs/>
                <w:color w:val="000000" w:themeColor="text1"/>
              </w:rPr>
              <w:t>Profit and</w:t>
            </w:r>
            <w:r w:rsidRPr="00C22181">
              <w:rPr>
                <w:rFonts w:eastAsia="Arial"/>
                <w:bCs/>
                <w:color w:val="000000" w:themeColor="text1"/>
                <w:spacing w:val="-6"/>
              </w:rPr>
              <w:t xml:space="preserve"> </w:t>
            </w:r>
            <w:r w:rsidRPr="00C22181">
              <w:rPr>
                <w:rFonts w:eastAsia="Arial"/>
                <w:bCs/>
                <w:color w:val="000000" w:themeColor="text1"/>
                <w:spacing w:val="-4"/>
              </w:rPr>
              <w:t>Loss</w:t>
            </w:r>
          </w:p>
          <w:p w14:paraId="52DCE9DC" w14:textId="77777777" w:rsidR="00CF7821" w:rsidRPr="00C22181" w:rsidRDefault="00CF7821" w:rsidP="00CF7821">
            <w:pPr>
              <w:widowControl w:val="0"/>
              <w:autoSpaceDE w:val="0"/>
              <w:autoSpaceDN w:val="0"/>
              <w:spacing w:before="59" w:after="160" w:line="259" w:lineRule="auto"/>
              <w:ind w:left="1255"/>
              <w:rPr>
                <w:rFonts w:eastAsia="Arial"/>
                <w:color w:val="000000" w:themeColor="text1"/>
              </w:rPr>
            </w:pPr>
            <w:r w:rsidRPr="00C22181">
              <w:rPr>
                <w:rFonts w:eastAsia="Arial"/>
                <w:color w:val="000000" w:themeColor="text1"/>
              </w:rPr>
              <w:t>for</w:t>
            </w:r>
            <w:r w:rsidRPr="00C22181">
              <w:rPr>
                <w:rFonts w:eastAsia="Arial"/>
                <w:color w:val="000000" w:themeColor="text1"/>
                <w:spacing w:val="-1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</w:rPr>
              <w:t>the</w:t>
            </w:r>
            <w:r w:rsidRPr="00C22181">
              <w:rPr>
                <w:rFonts w:eastAsia="Arial"/>
                <w:color w:val="000000" w:themeColor="text1"/>
                <w:spacing w:val="-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  <w:spacing w:val="5"/>
              </w:rPr>
              <w:t>year</w:t>
            </w:r>
            <w:r w:rsidRPr="00C22181">
              <w:rPr>
                <w:rFonts w:eastAsia="Arial"/>
                <w:color w:val="000000" w:themeColor="text1"/>
                <w:spacing w:val="-1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  <w:spacing w:val="2"/>
              </w:rPr>
              <w:t>ended</w:t>
            </w:r>
            <w:r w:rsidRPr="00C22181">
              <w:rPr>
                <w:rFonts w:eastAsia="Arial"/>
                <w:color w:val="000000" w:themeColor="text1"/>
                <w:spacing w:val="-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  <w:spacing w:val="2"/>
              </w:rPr>
              <w:t>March</w:t>
            </w:r>
            <w:r w:rsidRPr="00C22181">
              <w:rPr>
                <w:rFonts w:eastAsia="Arial"/>
                <w:color w:val="000000" w:themeColor="text1"/>
                <w:spacing w:val="-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</w:rPr>
              <w:t>31,</w:t>
            </w:r>
            <w:r w:rsidRPr="00C22181">
              <w:rPr>
                <w:rFonts w:eastAsia="Arial"/>
                <w:color w:val="000000" w:themeColor="text1"/>
                <w:spacing w:val="-11"/>
              </w:rPr>
              <w:t xml:space="preserve"> </w:t>
            </w:r>
            <w:r w:rsidRPr="00C22181">
              <w:rPr>
                <w:rFonts w:eastAsia="Arial"/>
                <w:color w:val="000000" w:themeColor="text1"/>
                <w:spacing w:val="2"/>
              </w:rPr>
              <w:t>2019</w:t>
            </w:r>
            <w:r w:rsidRPr="00C22181">
              <w:rPr>
                <w:rFonts w:eastAsia="Arial"/>
                <w:color w:val="000000" w:themeColor="text1"/>
                <w:spacing w:val="-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</w:rPr>
              <w:t>and</w:t>
            </w:r>
            <w:r w:rsidRPr="00C22181">
              <w:rPr>
                <w:rFonts w:eastAsia="Arial"/>
                <w:color w:val="000000" w:themeColor="text1"/>
                <w:spacing w:val="-9"/>
              </w:rPr>
              <w:t xml:space="preserve"> </w:t>
            </w:r>
            <w:r w:rsidRPr="00C22181">
              <w:rPr>
                <w:rFonts w:eastAsia="Arial"/>
                <w:color w:val="000000" w:themeColor="text1"/>
                <w:spacing w:val="2"/>
              </w:rPr>
              <w:t>2020</w:t>
            </w:r>
          </w:p>
          <w:tbl>
            <w:tblPr>
              <w:tblW w:w="0" w:type="auto"/>
              <w:tblInd w:w="146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785"/>
              <w:gridCol w:w="1553"/>
              <w:gridCol w:w="1555"/>
              <w:gridCol w:w="996"/>
              <w:gridCol w:w="997"/>
            </w:tblGrid>
            <w:tr w:rsidR="00CF7821" w:rsidRPr="00C22181" w14:paraId="1B75D7A8" w14:textId="77777777" w:rsidTr="00F909FE">
              <w:trPr>
                <w:trHeight w:val="1026"/>
              </w:trPr>
              <w:tc>
                <w:tcPr>
                  <w:tcW w:w="3785" w:type="dxa"/>
                  <w:vMerge w:val="restart"/>
                </w:tcPr>
                <w:p w14:paraId="0004899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91E680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2E8A958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597962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5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368AA9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83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Particulars</w:t>
                  </w:r>
                </w:p>
              </w:tc>
              <w:tc>
                <w:tcPr>
                  <w:tcW w:w="3108" w:type="dxa"/>
                  <w:gridSpan w:val="2"/>
                </w:tcPr>
                <w:p w14:paraId="11653AD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738E6DB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9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A14071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ind w:left="31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Absolute Amount</w:t>
                  </w:r>
                </w:p>
              </w:tc>
              <w:tc>
                <w:tcPr>
                  <w:tcW w:w="1993" w:type="dxa"/>
                  <w:gridSpan w:val="2"/>
                </w:tcPr>
                <w:p w14:paraId="2D6179F1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300" w:lineRule="auto"/>
                    <w:ind w:left="169" w:right="146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Percentage of Revenue from</w:t>
                  </w:r>
                </w:p>
                <w:p w14:paraId="0F8FD1F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"/>
                    <w:ind w:left="168" w:right="147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Operations</w:t>
                  </w:r>
                </w:p>
              </w:tc>
            </w:tr>
            <w:tr w:rsidR="00CF7821" w:rsidRPr="00C22181" w14:paraId="4013FBC1" w14:textId="77777777" w:rsidTr="00F909FE">
              <w:trPr>
                <w:trHeight w:val="769"/>
              </w:trPr>
              <w:tc>
                <w:tcPr>
                  <w:tcW w:w="3785" w:type="dxa"/>
                  <w:vMerge/>
                  <w:tcBorders>
                    <w:top w:val="nil"/>
                  </w:tcBorders>
                </w:tcPr>
                <w:p w14:paraId="12DEF7F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3" w:type="dxa"/>
                </w:tcPr>
                <w:p w14:paraId="0EDC61F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58" w:line="300" w:lineRule="auto"/>
                    <w:ind w:left="374" w:right="156" w:hanging="18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2019-20(₹)</w:t>
                  </w:r>
                </w:p>
              </w:tc>
              <w:tc>
                <w:tcPr>
                  <w:tcW w:w="1554" w:type="dxa"/>
                </w:tcPr>
                <w:p w14:paraId="37A78F1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58" w:line="300" w:lineRule="auto"/>
                    <w:ind w:left="373" w:right="157" w:hanging="188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2020-21(₹)</w:t>
                  </w:r>
                </w:p>
              </w:tc>
              <w:tc>
                <w:tcPr>
                  <w:tcW w:w="996" w:type="dxa"/>
                </w:tcPr>
                <w:p w14:paraId="3228FB9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86" w:right="52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2019-20</w:t>
                  </w:r>
                  <w:r w:rsidRPr="00C22181">
                    <w:rPr>
                      <w:rFonts w:eastAsia="Arial"/>
                      <w:color w:val="000000" w:themeColor="text1"/>
                      <w:spacing w:val="-6"/>
                    </w:rPr>
                    <w:t>(%)</w:t>
                  </w:r>
                </w:p>
              </w:tc>
              <w:tc>
                <w:tcPr>
                  <w:tcW w:w="997" w:type="dxa"/>
                </w:tcPr>
                <w:p w14:paraId="6949677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86" w:right="53"/>
                    <w:suppressOverlap/>
                    <w:jc w:val="center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2020-21 </w:t>
                  </w:r>
                  <w:r w:rsidRPr="00C22181">
                    <w:rPr>
                      <w:rFonts w:eastAsia="Arial"/>
                      <w:color w:val="000000" w:themeColor="text1"/>
                      <w:spacing w:val="-6"/>
                    </w:rPr>
                    <w:t>(%)</w:t>
                  </w:r>
                </w:p>
              </w:tc>
            </w:tr>
            <w:tr w:rsidR="00CF7821" w:rsidRPr="00C22181" w14:paraId="72755F83" w14:textId="77777777" w:rsidTr="00F909FE">
              <w:trPr>
                <w:trHeight w:val="461"/>
              </w:trPr>
              <w:tc>
                <w:tcPr>
                  <w:tcW w:w="3785" w:type="dxa"/>
                  <w:vMerge w:val="restart"/>
                </w:tcPr>
                <w:p w14:paraId="59ADF0A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0"/>
                      <w:numId w:val="31"/>
                    </w:numPr>
                    <w:tabs>
                      <w:tab w:val="left" w:pos="274"/>
                    </w:tabs>
                    <w:autoSpaceDE w:val="0"/>
                    <w:autoSpaceDN w:val="0"/>
                    <w:spacing w:before="14" w:after="160" w:line="259" w:lineRule="auto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3"/>
                    </w:rPr>
                    <w:t>Revenue</w:t>
                  </w:r>
                  <w:r w:rsidRPr="00C22181">
                    <w:rPr>
                      <w:rFonts w:eastAsia="Arial"/>
                      <w:color w:val="000000" w:themeColor="text1"/>
                      <w:spacing w:val="-32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from</w:t>
                  </w:r>
                  <w:r w:rsidRPr="00C22181">
                    <w:rPr>
                      <w:rFonts w:eastAsia="Arial"/>
                      <w:color w:val="000000" w:themeColor="text1"/>
                      <w:spacing w:val="-32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Operations</w:t>
                  </w:r>
                </w:p>
                <w:p w14:paraId="00F72DB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0"/>
                      <w:numId w:val="31"/>
                    </w:numPr>
                    <w:tabs>
                      <w:tab w:val="left" w:pos="332"/>
                    </w:tabs>
                    <w:autoSpaceDE w:val="0"/>
                    <w:autoSpaceDN w:val="0"/>
                    <w:spacing w:before="29" w:after="160" w:line="285" w:lineRule="auto"/>
                    <w:ind w:left="100" w:right="666" w:firstLine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Other </w:t>
                  </w:r>
                  <w:r w:rsidRPr="00C22181">
                    <w:rPr>
                      <w:rFonts w:eastAsia="Arial"/>
                      <w:color w:val="000000" w:themeColor="text1"/>
                      <w:spacing w:val="4"/>
                    </w:rPr>
                    <w:t xml:space="preserve">Income </w:t>
                  </w:r>
                </w:p>
                <w:p w14:paraId="25A070B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numPr>
                      <w:ilvl w:val="0"/>
                      <w:numId w:val="31"/>
                    </w:numPr>
                    <w:tabs>
                      <w:tab w:val="left" w:pos="332"/>
                    </w:tabs>
                    <w:autoSpaceDE w:val="0"/>
                    <w:autoSpaceDN w:val="0"/>
                    <w:spacing w:before="29" w:after="160" w:line="285" w:lineRule="auto"/>
                    <w:ind w:left="100" w:right="666" w:firstLine="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Total </w:t>
                  </w:r>
                  <w:r w:rsidRPr="00C22181">
                    <w:rPr>
                      <w:rFonts w:eastAsia="Arial"/>
                      <w:color w:val="000000" w:themeColor="text1"/>
                      <w:spacing w:val="3"/>
                    </w:rPr>
                    <w:t xml:space="preserve">Revenue </w:t>
                  </w:r>
                  <w:r w:rsidRPr="00C22181">
                    <w:rPr>
                      <w:rFonts w:eastAsia="Arial"/>
                      <w:color w:val="000000" w:themeColor="text1"/>
                      <w:spacing w:val="-5"/>
                    </w:rPr>
                    <w:t xml:space="preserve">(I </w:t>
                  </w:r>
                  <w:r w:rsidRPr="00C22181">
                    <w:rPr>
                      <w:rFonts w:eastAsia="Arial"/>
                      <w:color w:val="000000" w:themeColor="text1"/>
                    </w:rPr>
                    <w:t>+</w:t>
                  </w:r>
                  <w:r w:rsidRPr="00C22181">
                    <w:rPr>
                      <w:rFonts w:eastAsia="Arial"/>
                      <w:color w:val="000000" w:themeColor="text1"/>
                      <w:spacing w:val="-19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  <w:spacing w:val="-4"/>
                    </w:rPr>
                    <w:t xml:space="preserve">II) </w:t>
                  </w:r>
                  <w:r w:rsidRPr="00C22181">
                    <w:rPr>
                      <w:rFonts w:eastAsia="Arial"/>
                      <w:color w:val="000000" w:themeColor="text1"/>
                      <w:spacing w:val="6"/>
                    </w:rPr>
                    <w:t>Less:</w:t>
                  </w:r>
                  <w:r w:rsidRPr="00C22181">
                    <w:rPr>
                      <w:rFonts w:eastAsia="Arial"/>
                      <w:color w:val="000000" w:themeColor="text1"/>
                      <w:spacing w:val="-10"/>
                    </w:rPr>
                    <w:t xml:space="preserve"> </w:t>
                  </w:r>
                  <w:r w:rsidRPr="00C22181">
                    <w:rPr>
                      <w:rFonts w:eastAsia="Arial"/>
                      <w:color w:val="000000" w:themeColor="text1"/>
                      <w:spacing w:val="7"/>
                    </w:rPr>
                    <w:t>Expenses:</w:t>
                  </w:r>
                </w:p>
                <w:p w14:paraId="170FC8D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line="217" w:lineRule="exact"/>
                    <w:ind w:left="100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Employees Benefit cost</w:t>
                  </w:r>
                </w:p>
                <w:p w14:paraId="53978D5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0" w:line="280" w:lineRule="auto"/>
                    <w:ind w:left="100" w:right="58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Other Expenses </w:t>
                  </w:r>
                </w:p>
                <w:p w14:paraId="7817416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0" w:line="280" w:lineRule="auto"/>
                    <w:ind w:left="100" w:right="58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Profit before Tax </w:t>
                  </w:r>
                </w:p>
                <w:p w14:paraId="2F33E98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0" w:line="280" w:lineRule="auto"/>
                    <w:ind w:left="100" w:right="58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 xml:space="preserve">Less: Tax @ 40% </w:t>
                  </w:r>
                </w:p>
                <w:p w14:paraId="7592980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30" w:line="280" w:lineRule="auto"/>
                    <w:ind w:left="100" w:right="586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Profit after Tax</w:t>
                  </w:r>
                </w:p>
              </w:tc>
              <w:tc>
                <w:tcPr>
                  <w:tcW w:w="1553" w:type="dxa"/>
                </w:tcPr>
                <w:p w14:paraId="13DE9F3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20,00,000</w:t>
                  </w:r>
                </w:p>
                <w:p w14:paraId="5E8F62E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</w:p>
                <w:p w14:paraId="3DD1911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4" w:type="dxa"/>
                </w:tcPr>
                <w:p w14:paraId="2BB88F3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25,00,000</w:t>
                  </w:r>
                </w:p>
              </w:tc>
              <w:tc>
                <w:tcPr>
                  <w:tcW w:w="996" w:type="dxa"/>
                </w:tcPr>
                <w:p w14:paraId="625A81EC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100</w:t>
                  </w:r>
                </w:p>
              </w:tc>
              <w:tc>
                <w:tcPr>
                  <w:tcW w:w="997" w:type="dxa"/>
                </w:tcPr>
                <w:p w14:paraId="4537383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100</w:t>
                  </w:r>
                </w:p>
              </w:tc>
            </w:tr>
            <w:tr w:rsidR="00CF7821" w:rsidRPr="00C22181" w14:paraId="12FF8CF1" w14:textId="77777777" w:rsidTr="00F909FE">
              <w:trPr>
                <w:trHeight w:val="923"/>
              </w:trPr>
              <w:tc>
                <w:tcPr>
                  <w:tcW w:w="3785" w:type="dxa"/>
                  <w:vMerge/>
                  <w:tcBorders>
                    <w:top w:val="nil"/>
                  </w:tcBorders>
                </w:tcPr>
                <w:p w14:paraId="1BDE1F4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3" w:type="dxa"/>
                </w:tcPr>
                <w:p w14:paraId="33619B1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99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20,00,000</w:t>
                  </w:r>
                </w:p>
                <w:p w14:paraId="4286933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FCAC67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612C145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ind w:left="21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7,00,000</w:t>
                  </w:r>
                </w:p>
                <w:p w14:paraId="7314993A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left="215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3,00,000</w:t>
                  </w:r>
                </w:p>
              </w:tc>
              <w:tc>
                <w:tcPr>
                  <w:tcW w:w="1554" w:type="dxa"/>
                </w:tcPr>
                <w:p w14:paraId="7847478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25,00,000</w:t>
                  </w:r>
                </w:p>
                <w:p w14:paraId="61909AE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393700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4A3E7E4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10,00,000</w:t>
                  </w:r>
                </w:p>
                <w:p w14:paraId="5A7F8F0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2,00,000</w:t>
                  </w:r>
                </w:p>
              </w:tc>
              <w:tc>
                <w:tcPr>
                  <w:tcW w:w="996" w:type="dxa"/>
                </w:tcPr>
                <w:p w14:paraId="6A9E2D6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272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100</w:t>
                  </w:r>
                </w:p>
                <w:p w14:paraId="51415F1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53E949B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37BF092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ind w:left="387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35</w:t>
                  </w:r>
                </w:p>
                <w:p w14:paraId="36CF75D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left="387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15</w:t>
                  </w:r>
                </w:p>
              </w:tc>
              <w:tc>
                <w:tcPr>
                  <w:tcW w:w="997" w:type="dxa"/>
                </w:tcPr>
                <w:p w14:paraId="4FE95E7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100</w:t>
                  </w:r>
                </w:p>
                <w:p w14:paraId="46D9405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178605ED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  <w:p w14:paraId="0B9E110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40</w:t>
                  </w:r>
                </w:p>
                <w:p w14:paraId="4A00927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w w:val="101"/>
                    </w:rPr>
                    <w:t>8</w:t>
                  </w:r>
                </w:p>
              </w:tc>
            </w:tr>
            <w:tr w:rsidR="00CF7821" w:rsidRPr="00C22181" w14:paraId="6E587114" w14:textId="77777777" w:rsidTr="00F909FE">
              <w:trPr>
                <w:trHeight w:val="461"/>
              </w:trPr>
              <w:tc>
                <w:tcPr>
                  <w:tcW w:w="3785" w:type="dxa"/>
                  <w:vMerge/>
                  <w:tcBorders>
                    <w:top w:val="nil"/>
                  </w:tcBorders>
                </w:tcPr>
                <w:p w14:paraId="70CEA56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3" w:type="dxa"/>
                </w:tcPr>
                <w:p w14:paraId="42AB846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10,00,000</w:t>
                  </w:r>
                </w:p>
                <w:p w14:paraId="4903618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  <w:spacing w:val="2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4,00,000</w:t>
                  </w:r>
                </w:p>
                <w:p w14:paraId="21C1200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4" w:type="dxa"/>
                </w:tcPr>
                <w:p w14:paraId="08F792C7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13,00,000</w:t>
                  </w:r>
                </w:p>
                <w:p w14:paraId="1CC6A008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  <w:spacing w:val="2"/>
                    </w:rPr>
                    <w:t>5,20,000</w:t>
                  </w:r>
                </w:p>
              </w:tc>
              <w:tc>
                <w:tcPr>
                  <w:tcW w:w="996" w:type="dxa"/>
                </w:tcPr>
                <w:p w14:paraId="0AF60E2E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left="387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50</w:t>
                  </w:r>
                </w:p>
                <w:p w14:paraId="1C8AA1D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left="387"/>
                    <w:suppressOverlap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</w:t>
                  </w:r>
                </w:p>
              </w:tc>
              <w:tc>
                <w:tcPr>
                  <w:tcW w:w="997" w:type="dxa"/>
                </w:tcPr>
                <w:p w14:paraId="0D6EEE7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52</w:t>
                  </w:r>
                </w:p>
                <w:p w14:paraId="73BE8099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29" w:line="225" w:lineRule="exact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20.80</w:t>
                  </w:r>
                </w:p>
              </w:tc>
            </w:tr>
            <w:tr w:rsidR="00CF7821" w:rsidRPr="00C22181" w14:paraId="77B111D0" w14:textId="77777777" w:rsidTr="00F909FE">
              <w:trPr>
                <w:trHeight w:val="229"/>
              </w:trPr>
              <w:tc>
                <w:tcPr>
                  <w:tcW w:w="3785" w:type="dxa"/>
                  <w:vMerge/>
                  <w:tcBorders>
                    <w:top w:val="nil"/>
                  </w:tcBorders>
                </w:tcPr>
                <w:p w14:paraId="51F70413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3" w:type="dxa"/>
                </w:tcPr>
                <w:p w14:paraId="0C6437D4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225" w:lineRule="exact"/>
                    <w:ind w:right="73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6,00,000</w:t>
                  </w:r>
                </w:p>
              </w:tc>
              <w:tc>
                <w:tcPr>
                  <w:tcW w:w="1554" w:type="dxa"/>
                </w:tcPr>
                <w:p w14:paraId="7BBE7B3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225" w:lineRule="exact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7,80,000</w:t>
                  </w:r>
                </w:p>
              </w:tc>
              <w:tc>
                <w:tcPr>
                  <w:tcW w:w="996" w:type="dxa"/>
                </w:tcPr>
                <w:p w14:paraId="55898D20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225" w:lineRule="exact"/>
                    <w:ind w:right="74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30</w:t>
                  </w:r>
                </w:p>
              </w:tc>
              <w:tc>
                <w:tcPr>
                  <w:tcW w:w="997" w:type="dxa"/>
                </w:tcPr>
                <w:p w14:paraId="18F7DB9F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pacing w:before="14" w:line="225" w:lineRule="exact"/>
                    <w:ind w:right="75"/>
                    <w:suppressOverlap/>
                    <w:jc w:val="right"/>
                    <w:rPr>
                      <w:rFonts w:eastAsia="Arial"/>
                      <w:color w:val="000000" w:themeColor="text1"/>
                    </w:rPr>
                  </w:pPr>
                  <w:r w:rsidRPr="00C22181">
                    <w:rPr>
                      <w:rFonts w:eastAsia="Arial"/>
                      <w:color w:val="000000" w:themeColor="text1"/>
                    </w:rPr>
                    <w:t>31.20</w:t>
                  </w:r>
                </w:p>
              </w:tc>
            </w:tr>
            <w:tr w:rsidR="00CF7821" w:rsidRPr="00C22181" w14:paraId="6D49061C" w14:textId="77777777" w:rsidTr="00F909FE">
              <w:trPr>
                <w:trHeight w:val="229"/>
              </w:trPr>
              <w:tc>
                <w:tcPr>
                  <w:tcW w:w="3785" w:type="dxa"/>
                  <w:vMerge/>
                  <w:tcBorders>
                    <w:top w:val="nil"/>
                  </w:tcBorders>
                </w:tcPr>
                <w:p w14:paraId="5F055B76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3" w:type="dxa"/>
                </w:tcPr>
                <w:p w14:paraId="6B92A44B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1554" w:type="dxa"/>
                </w:tcPr>
                <w:p w14:paraId="73B5B6B2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996" w:type="dxa"/>
                </w:tcPr>
                <w:p w14:paraId="1D2EC8C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  <w:tc>
                <w:tcPr>
                  <w:tcW w:w="997" w:type="dxa"/>
                </w:tcPr>
                <w:p w14:paraId="26D8FC05" w14:textId="77777777" w:rsidR="00CF7821" w:rsidRPr="00C22181" w:rsidRDefault="00CF7821" w:rsidP="003575AB">
                  <w:pPr>
                    <w:framePr w:hSpace="180" w:wrap="around" w:vAnchor="text" w:hAnchor="text" w:x="-802" w:y="1"/>
                    <w:widowControl w:val="0"/>
                    <w:autoSpaceDE w:val="0"/>
                    <w:autoSpaceDN w:val="0"/>
                    <w:suppressOverlap/>
                    <w:rPr>
                      <w:rFonts w:eastAsia="Arial"/>
                      <w:color w:val="000000" w:themeColor="text1"/>
                    </w:rPr>
                  </w:pPr>
                </w:p>
              </w:tc>
            </w:tr>
          </w:tbl>
          <w:p w14:paraId="2B9C01E3" w14:textId="77777777" w:rsidR="00CF7821" w:rsidRPr="00C22181" w:rsidRDefault="00CF7821" w:rsidP="00CF7821">
            <w:pPr>
              <w:rPr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3264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lastRenderedPageBreak/>
              <w:t>3</w:t>
            </w:r>
          </w:p>
        </w:tc>
      </w:tr>
      <w:tr w:rsidR="00CF7821" w:rsidRPr="00C22181" w14:paraId="6533CFC3" w14:textId="77777777" w:rsidTr="00CF7821">
        <w:trPr>
          <w:gridAfter w:val="1"/>
          <w:wAfter w:w="8" w:type="dxa"/>
          <w:trHeight w:val="1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B7A20" w14:textId="77777777" w:rsidR="00CF7821" w:rsidRPr="00C22181" w:rsidRDefault="00CF7821" w:rsidP="00CF7821">
            <w:pPr>
              <w:numPr>
                <w:ilvl w:val="0"/>
                <w:numId w:val="1"/>
              </w:numPr>
              <w:ind w:left="612" w:hanging="540"/>
              <w:rPr>
                <w:color w:val="000000" w:themeColor="text1"/>
              </w:rPr>
            </w:pPr>
          </w:p>
        </w:tc>
        <w:tc>
          <w:tcPr>
            <w:tcW w:w="9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0BFE" w14:textId="77777777" w:rsidR="00CF7821" w:rsidRPr="00C22181" w:rsidRDefault="00CF7821" w:rsidP="00CF7821">
            <w:pPr>
              <w:widowControl w:val="0"/>
              <w:tabs>
                <w:tab w:val="left" w:pos="4664"/>
              </w:tabs>
              <w:autoSpaceDE w:val="0"/>
              <w:autoSpaceDN w:val="0"/>
              <w:spacing w:before="44" w:after="160" w:line="259" w:lineRule="auto"/>
              <w:outlineLvl w:val="0"/>
              <w:rPr>
                <w:rFonts w:eastAsia="Arial"/>
                <w:b/>
                <w:bCs/>
              </w:rPr>
            </w:pPr>
            <w:r w:rsidRPr="00C22181">
              <w:rPr>
                <w:rFonts w:eastAsia="Arial"/>
                <w:b/>
                <w:bCs/>
                <w:color w:val="231F20"/>
              </w:rPr>
              <w:t>Ans.                  Cash Flow</w:t>
            </w:r>
            <w:r w:rsidRPr="00C22181">
              <w:rPr>
                <w:rFonts w:eastAsia="Arial"/>
                <w:b/>
                <w:bCs/>
                <w:color w:val="231F20"/>
                <w:spacing w:val="17"/>
              </w:rPr>
              <w:t xml:space="preserve"> </w:t>
            </w:r>
            <w:r w:rsidRPr="00C22181">
              <w:rPr>
                <w:rFonts w:eastAsia="Arial"/>
                <w:b/>
                <w:bCs/>
                <w:color w:val="231F20"/>
              </w:rPr>
              <w:t xml:space="preserve">Statement </w:t>
            </w:r>
            <w:r w:rsidRPr="00C22181">
              <w:rPr>
                <w:rFonts w:eastAsia="Carlito"/>
                <w:color w:val="231F20"/>
              </w:rPr>
              <w:t xml:space="preserve">for the year ended 31st March, 2020 (4 marks) </w:t>
            </w:r>
          </w:p>
          <w:tbl>
            <w:tblPr>
              <w:tblW w:w="0" w:type="auto"/>
              <w:tblInd w:w="785" w:type="dxa"/>
              <w:tblBorders>
                <w:top w:val="single" w:sz="4" w:space="0" w:color="231F20"/>
                <w:left w:val="single" w:sz="4" w:space="0" w:color="231F20"/>
                <w:bottom w:val="single" w:sz="4" w:space="0" w:color="231F20"/>
                <w:right w:val="single" w:sz="4" w:space="0" w:color="231F20"/>
                <w:insideH w:val="single" w:sz="4" w:space="0" w:color="231F20"/>
                <w:insideV w:val="single" w:sz="4" w:space="0" w:color="231F2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77"/>
              <w:gridCol w:w="4744"/>
              <w:gridCol w:w="1062"/>
              <w:gridCol w:w="1062"/>
            </w:tblGrid>
            <w:tr w:rsidR="00CF7821" w:rsidRPr="00C22181" w14:paraId="376AE60F" w14:textId="77777777" w:rsidTr="00F909FE">
              <w:trPr>
                <w:trHeight w:val="309"/>
              </w:trPr>
              <w:tc>
                <w:tcPr>
                  <w:tcW w:w="577" w:type="dxa"/>
                </w:tcPr>
                <w:p w14:paraId="772DFE8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proofErr w:type="spellStart"/>
                  <w:r w:rsidRPr="00C22181">
                    <w:rPr>
                      <w:rFonts w:eastAsiaTheme="minorHAnsi"/>
                    </w:rPr>
                    <w:t>S.No</w:t>
                  </w:r>
                  <w:proofErr w:type="spellEnd"/>
                  <w:r w:rsidRPr="00C22181">
                    <w:rPr>
                      <w:rFonts w:eastAsiaTheme="minorHAnsi"/>
                    </w:rPr>
                    <w:t>.</w:t>
                  </w:r>
                </w:p>
              </w:tc>
              <w:tc>
                <w:tcPr>
                  <w:tcW w:w="4744" w:type="dxa"/>
                </w:tcPr>
                <w:p w14:paraId="3A8AEA3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Particulars</w:t>
                  </w:r>
                </w:p>
              </w:tc>
              <w:tc>
                <w:tcPr>
                  <w:tcW w:w="1062" w:type="dxa"/>
                </w:tcPr>
                <w:p w14:paraId="7E484A5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₹</w:t>
                  </w:r>
                </w:p>
              </w:tc>
              <w:tc>
                <w:tcPr>
                  <w:tcW w:w="1062" w:type="dxa"/>
                </w:tcPr>
                <w:p w14:paraId="365A0B2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₹</w:t>
                  </w:r>
                </w:p>
              </w:tc>
            </w:tr>
            <w:tr w:rsidR="00CF7821" w:rsidRPr="00C22181" w14:paraId="0C4BA6FD" w14:textId="77777777" w:rsidTr="00F909FE">
              <w:trPr>
                <w:trHeight w:val="1950"/>
              </w:trPr>
              <w:tc>
                <w:tcPr>
                  <w:tcW w:w="577" w:type="dxa"/>
                  <w:vMerge w:val="restart"/>
                  <w:tcBorders>
                    <w:bottom w:val="dashSmallGap" w:sz="6" w:space="0" w:color="231F20"/>
                  </w:tcBorders>
                </w:tcPr>
                <w:p w14:paraId="1B088FD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A.</w:t>
                  </w:r>
                </w:p>
              </w:tc>
              <w:tc>
                <w:tcPr>
                  <w:tcW w:w="4744" w:type="dxa"/>
                  <w:vMerge w:val="restart"/>
                  <w:tcBorders>
                    <w:bottom w:val="dashSmallGap" w:sz="6" w:space="0" w:color="231F20"/>
                  </w:tcBorders>
                </w:tcPr>
                <w:p w14:paraId="3282DC0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Cash flows from (or used in) Operating Activities:</w:t>
                  </w:r>
                </w:p>
                <w:p w14:paraId="6140103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Profit before tax (working notes 1)</w:t>
                  </w:r>
                </w:p>
                <w:p w14:paraId="71BA409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Add: Depreciation on Machine Loss on sale of Machine Interest on Debentures</w:t>
                  </w:r>
                </w:p>
                <w:p w14:paraId="114C559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Less: Interest received on Investment</w:t>
                  </w:r>
                </w:p>
                <w:p w14:paraId="387D5EF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Operating profit before Working Capital Changes Add: Increase in Trade Payables</w:t>
                  </w:r>
                </w:p>
                <w:p w14:paraId="3CB04DD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Less: Increase in Inventories Increase in Trade Receivables</w:t>
                  </w:r>
                </w:p>
                <w:p w14:paraId="52A8235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Less: Tax paid</w:t>
                  </w:r>
                </w:p>
                <w:p w14:paraId="176013A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Net cash from Operating Activities</w:t>
                  </w:r>
                </w:p>
              </w:tc>
              <w:tc>
                <w:tcPr>
                  <w:tcW w:w="1062" w:type="dxa"/>
                </w:tcPr>
                <w:p w14:paraId="5BDEA1B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06EFD91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3A67B30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1,80,000</w:t>
                  </w:r>
                </w:p>
                <w:p w14:paraId="374CCAF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80,000</w:t>
                  </w:r>
                </w:p>
                <w:p w14:paraId="18127BD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20,000</w:t>
                  </w:r>
                </w:p>
                <w:p w14:paraId="1826678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54,000</w:t>
                  </w:r>
                </w:p>
                <w:p w14:paraId="145DD61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(42,000)</w:t>
                  </w:r>
                </w:p>
              </w:tc>
              <w:tc>
                <w:tcPr>
                  <w:tcW w:w="1062" w:type="dxa"/>
                  <w:vMerge w:val="restart"/>
                  <w:tcBorders>
                    <w:bottom w:val="dashSmallGap" w:sz="6" w:space="0" w:color="231F20"/>
                  </w:tcBorders>
                </w:tcPr>
                <w:p w14:paraId="6EEB37D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50C9831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5DB65F9E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387F29E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01788122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06FE978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70079C8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6F0E1E1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0BA5051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54C107C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0C53BDD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03A61668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  <w:p w14:paraId="15B6439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37,000</w:t>
                  </w:r>
                </w:p>
              </w:tc>
            </w:tr>
            <w:tr w:rsidR="00CF7821" w:rsidRPr="00C22181" w14:paraId="34AC8BA6" w14:textId="77777777" w:rsidTr="00F909FE">
              <w:trPr>
                <w:trHeight w:val="1650"/>
              </w:trPr>
              <w:tc>
                <w:tcPr>
                  <w:tcW w:w="577" w:type="dxa"/>
                  <w:vMerge/>
                  <w:tcBorders>
                    <w:top w:val="nil"/>
                    <w:bottom w:val="dashSmallGap" w:sz="6" w:space="0" w:color="231F20"/>
                  </w:tcBorders>
                </w:tcPr>
                <w:p w14:paraId="4D51F50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4744" w:type="dxa"/>
                  <w:vMerge/>
                  <w:tcBorders>
                    <w:top w:val="nil"/>
                    <w:bottom w:val="dashSmallGap" w:sz="6" w:space="0" w:color="231F20"/>
                  </w:tcBorders>
                </w:tcPr>
                <w:p w14:paraId="5C32D5F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062" w:type="dxa"/>
                </w:tcPr>
                <w:p w14:paraId="2546D080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2,92,000</w:t>
                  </w:r>
                </w:p>
                <w:p w14:paraId="28B996B1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25,000</w:t>
                  </w:r>
                </w:p>
                <w:p w14:paraId="72D6D61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(70,000)</w:t>
                  </w:r>
                </w:p>
                <w:p w14:paraId="36E14A9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(90,000)</w:t>
                  </w:r>
                </w:p>
                <w:p w14:paraId="7BF748E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(1,20,000)</w:t>
                  </w:r>
                </w:p>
              </w:tc>
              <w:tc>
                <w:tcPr>
                  <w:tcW w:w="1062" w:type="dxa"/>
                  <w:vMerge/>
                  <w:tcBorders>
                    <w:top w:val="nil"/>
                    <w:bottom w:val="dashSmallGap" w:sz="6" w:space="0" w:color="231F20"/>
                  </w:tcBorders>
                </w:tcPr>
                <w:p w14:paraId="58B50C7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</w:tc>
            </w:tr>
            <w:tr w:rsidR="00CF7821" w:rsidRPr="00C22181" w14:paraId="5E77F395" w14:textId="77777777" w:rsidTr="00F909FE">
              <w:trPr>
                <w:trHeight w:val="391"/>
              </w:trPr>
              <w:tc>
                <w:tcPr>
                  <w:tcW w:w="577" w:type="dxa"/>
                  <w:vMerge/>
                  <w:tcBorders>
                    <w:top w:val="nil"/>
                    <w:bottom w:val="single" w:sz="4" w:space="0" w:color="auto"/>
                  </w:tcBorders>
                </w:tcPr>
                <w:p w14:paraId="5A762549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4744" w:type="dxa"/>
                  <w:vMerge/>
                  <w:tcBorders>
                    <w:top w:val="nil"/>
                    <w:bottom w:val="dashSmallGap" w:sz="6" w:space="0" w:color="231F20"/>
                  </w:tcBorders>
                </w:tcPr>
                <w:p w14:paraId="01815464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062" w:type="dxa"/>
                  <w:tcBorders>
                    <w:bottom w:val="double" w:sz="2" w:space="0" w:color="231F20"/>
                  </w:tcBorders>
                </w:tcPr>
                <w:p w14:paraId="598F1EE6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37,000</w:t>
                  </w:r>
                </w:p>
              </w:tc>
              <w:tc>
                <w:tcPr>
                  <w:tcW w:w="1062" w:type="dxa"/>
                  <w:vMerge/>
                  <w:tcBorders>
                    <w:top w:val="nil"/>
                    <w:bottom w:val="dashSmallGap" w:sz="6" w:space="0" w:color="231F20"/>
                  </w:tcBorders>
                </w:tcPr>
                <w:p w14:paraId="62A13B97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line="259" w:lineRule="auto"/>
                    <w:suppressOverlap/>
                    <w:rPr>
                      <w:rFonts w:eastAsiaTheme="minorHAnsi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XSpec="center" w:tblpY="-201"/>
              <w:tblOverlap w:val="never"/>
              <w:tblW w:w="0" w:type="auto"/>
              <w:tblBorders>
                <w:top w:val="single" w:sz="4" w:space="0" w:color="231F20"/>
                <w:left w:val="single" w:sz="4" w:space="0" w:color="231F20"/>
                <w:bottom w:val="single" w:sz="4" w:space="0" w:color="231F20"/>
                <w:right w:val="single" w:sz="4" w:space="0" w:color="231F20"/>
                <w:insideH w:val="single" w:sz="4" w:space="0" w:color="231F20"/>
                <w:insideV w:val="single" w:sz="4" w:space="0" w:color="231F2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2"/>
              <w:gridCol w:w="4231"/>
              <w:gridCol w:w="1113"/>
              <w:gridCol w:w="1113"/>
            </w:tblGrid>
            <w:tr w:rsidR="00CF7821" w:rsidRPr="00C22181" w14:paraId="63E67336" w14:textId="77777777" w:rsidTr="00F909FE">
              <w:trPr>
                <w:trHeight w:val="822"/>
              </w:trPr>
              <w:tc>
                <w:tcPr>
                  <w:tcW w:w="532" w:type="dxa"/>
                  <w:tcBorders>
                    <w:top w:val="single" w:sz="4" w:space="0" w:color="auto"/>
                    <w:bottom w:val="nil"/>
                  </w:tcBorders>
                </w:tcPr>
                <w:p w14:paraId="3AC89244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lastRenderedPageBreak/>
                    <w:t>B.</w:t>
                  </w:r>
                </w:p>
              </w:tc>
              <w:tc>
                <w:tcPr>
                  <w:tcW w:w="4231" w:type="dxa"/>
                  <w:vMerge w:val="restart"/>
                  <w:tcBorders>
                    <w:top w:val="single" w:sz="4" w:space="0" w:color="auto"/>
                    <w:bottom w:val="nil"/>
                  </w:tcBorders>
                </w:tcPr>
                <w:p w14:paraId="3BA00D33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Cash flows from (or used in) Investing Activities:</w:t>
                  </w:r>
                </w:p>
                <w:p w14:paraId="062736D9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 xml:space="preserve"> Purchase of Tangible Assets </w:t>
                  </w:r>
                </w:p>
                <w:p w14:paraId="296FC3BA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 xml:space="preserve"> Sale of Tangible Assets</w:t>
                  </w:r>
                </w:p>
                <w:p w14:paraId="3FB48672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Purchase of Investment</w:t>
                  </w:r>
                </w:p>
                <w:p w14:paraId="0B968F05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Interest on Investment</w:t>
                  </w:r>
                </w:p>
                <w:p w14:paraId="29F970DC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Net cash used in Investing Activities</w:t>
                  </w:r>
                </w:p>
              </w:tc>
              <w:tc>
                <w:tcPr>
                  <w:tcW w:w="1113" w:type="dxa"/>
                  <w:tcBorders>
                    <w:top w:val="single" w:sz="4" w:space="0" w:color="auto"/>
                  </w:tcBorders>
                </w:tcPr>
                <w:p w14:paraId="616B6AA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70E88F57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24CFFFA8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(2,00,000)</w:t>
                  </w:r>
                </w:p>
                <w:p w14:paraId="5A8F9E08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20,000</w:t>
                  </w:r>
                </w:p>
                <w:p w14:paraId="52AE761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(3,50,000)</w:t>
                  </w:r>
                </w:p>
                <w:p w14:paraId="09F6353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42,000</w:t>
                  </w:r>
                </w:p>
              </w:tc>
              <w:tc>
                <w:tcPr>
                  <w:tcW w:w="1113" w:type="dxa"/>
                  <w:vMerge w:val="restart"/>
                  <w:tcBorders>
                    <w:top w:val="single" w:sz="4" w:space="0" w:color="auto"/>
                  </w:tcBorders>
                </w:tcPr>
                <w:p w14:paraId="456544EB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5911CA74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1A90B13D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3BEC369F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6FF833D9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1FE9ED9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6C4D7B85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(4,88,000)</w:t>
                  </w:r>
                </w:p>
                <w:p w14:paraId="73889533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59D0B758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37168183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7573508F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4,56,000</w:t>
                  </w:r>
                </w:p>
              </w:tc>
            </w:tr>
            <w:tr w:rsidR="00CF7821" w:rsidRPr="00C22181" w14:paraId="0036F203" w14:textId="77777777" w:rsidTr="00F909FE">
              <w:trPr>
                <w:trHeight w:val="291"/>
              </w:trPr>
              <w:tc>
                <w:tcPr>
                  <w:tcW w:w="532" w:type="dxa"/>
                  <w:tcBorders>
                    <w:top w:val="nil"/>
                    <w:bottom w:val="nil"/>
                  </w:tcBorders>
                </w:tcPr>
                <w:p w14:paraId="1ADEC2CD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4231" w:type="dxa"/>
                  <w:vMerge/>
                  <w:tcBorders>
                    <w:top w:val="nil"/>
                    <w:bottom w:val="nil"/>
                  </w:tcBorders>
                </w:tcPr>
                <w:p w14:paraId="6EE3E054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  <w:tcBorders>
                    <w:bottom w:val="double" w:sz="2" w:space="0" w:color="231F20"/>
                  </w:tcBorders>
                </w:tcPr>
                <w:p w14:paraId="3721D6A6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(4,88,000)</w:t>
                  </w:r>
                </w:p>
              </w:tc>
              <w:tc>
                <w:tcPr>
                  <w:tcW w:w="1113" w:type="dxa"/>
                  <w:vMerge/>
                  <w:tcBorders>
                    <w:top w:val="nil"/>
                  </w:tcBorders>
                </w:tcPr>
                <w:p w14:paraId="283479F2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</w:tr>
            <w:tr w:rsidR="00CF7821" w:rsidRPr="00C22181" w14:paraId="03B2E29F" w14:textId="77777777" w:rsidTr="00F909FE">
              <w:trPr>
                <w:trHeight w:val="1434"/>
              </w:trPr>
              <w:tc>
                <w:tcPr>
                  <w:tcW w:w="532" w:type="dxa"/>
                  <w:vMerge w:val="restart"/>
                  <w:tcBorders>
                    <w:top w:val="nil"/>
                  </w:tcBorders>
                </w:tcPr>
                <w:p w14:paraId="56EF204D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C.</w:t>
                  </w:r>
                </w:p>
                <w:p w14:paraId="2EB70131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3DB58726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780E882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608B4292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5985D09A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D.</w:t>
                  </w:r>
                </w:p>
                <w:p w14:paraId="7DA07D8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10FDBA15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E.</w:t>
                  </w:r>
                </w:p>
                <w:p w14:paraId="70D87717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3B5DA7CA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F.</w:t>
                  </w:r>
                </w:p>
              </w:tc>
              <w:tc>
                <w:tcPr>
                  <w:tcW w:w="4231" w:type="dxa"/>
                  <w:vMerge w:val="restart"/>
                  <w:tcBorders>
                    <w:top w:val="nil"/>
                  </w:tcBorders>
                </w:tcPr>
                <w:p w14:paraId="12FAC2BB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Cash flows from (or used in) Financing Activities:</w:t>
                  </w:r>
                </w:p>
                <w:p w14:paraId="390D4B50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Issue of Shares Issue of Debentures</w:t>
                  </w:r>
                </w:p>
                <w:p w14:paraId="4E0F0B90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Interest on Debenture</w:t>
                  </w:r>
                </w:p>
                <w:p w14:paraId="323B6270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s Proposed dividend paid</w:t>
                  </w:r>
                </w:p>
                <w:p w14:paraId="2B3C3556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Net increase in Cash and Cash Equivalents</w:t>
                  </w:r>
                </w:p>
                <w:p w14:paraId="3FD6E521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 xml:space="preserve"> (A + B + C) Add: Opening Cash and Cash Equivalents</w:t>
                  </w:r>
                </w:p>
                <w:p w14:paraId="3221085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Closing Cash and Cash Equivalents</w:t>
                  </w:r>
                </w:p>
              </w:tc>
              <w:tc>
                <w:tcPr>
                  <w:tcW w:w="1113" w:type="dxa"/>
                  <w:tcBorders>
                    <w:top w:val="double" w:sz="2" w:space="0" w:color="231F20"/>
                    <w:bottom w:val="double" w:sz="2" w:space="0" w:color="231F20"/>
                  </w:tcBorders>
                </w:tcPr>
                <w:p w14:paraId="384ACEC6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28EB467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  <w:p w14:paraId="64FC0AF7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4,50,000</w:t>
                  </w:r>
                </w:p>
                <w:p w14:paraId="343D929A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2,00,000</w:t>
                  </w:r>
                </w:p>
                <w:p w14:paraId="392DF4DD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(54,000)</w:t>
                  </w:r>
                </w:p>
                <w:p w14:paraId="331790BC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(1,40,000)</w:t>
                  </w:r>
                </w:p>
              </w:tc>
              <w:tc>
                <w:tcPr>
                  <w:tcW w:w="1113" w:type="dxa"/>
                  <w:vMerge/>
                  <w:tcBorders>
                    <w:top w:val="nil"/>
                  </w:tcBorders>
                </w:tcPr>
                <w:p w14:paraId="2A185CF5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</w:tr>
            <w:tr w:rsidR="00CF7821" w:rsidRPr="00C22181" w14:paraId="01F23672" w14:textId="77777777" w:rsidTr="00F909FE">
              <w:trPr>
                <w:trHeight w:val="611"/>
              </w:trPr>
              <w:tc>
                <w:tcPr>
                  <w:tcW w:w="532" w:type="dxa"/>
                  <w:vMerge/>
                  <w:tcBorders>
                    <w:top w:val="nil"/>
                  </w:tcBorders>
                </w:tcPr>
                <w:p w14:paraId="00ACA969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4231" w:type="dxa"/>
                  <w:vMerge/>
                  <w:tcBorders>
                    <w:top w:val="nil"/>
                  </w:tcBorders>
                </w:tcPr>
                <w:p w14:paraId="7AEBC4BB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  <w:vMerge w:val="restart"/>
                  <w:tcBorders>
                    <w:top w:val="double" w:sz="2" w:space="0" w:color="231F20"/>
                  </w:tcBorders>
                </w:tcPr>
                <w:p w14:paraId="41E744DA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</w:tcPr>
                <w:p w14:paraId="60493B6E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5,000</w:t>
                  </w:r>
                </w:p>
                <w:p w14:paraId="7479DBCD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80,000</w:t>
                  </w:r>
                </w:p>
              </w:tc>
            </w:tr>
            <w:tr w:rsidR="00CF7821" w:rsidRPr="00C22181" w14:paraId="7513137C" w14:textId="77777777" w:rsidTr="00F909FE">
              <w:trPr>
                <w:trHeight w:val="231"/>
              </w:trPr>
              <w:tc>
                <w:tcPr>
                  <w:tcW w:w="532" w:type="dxa"/>
                  <w:vMerge/>
                  <w:tcBorders>
                    <w:top w:val="nil"/>
                    <w:bottom w:val="nil"/>
                  </w:tcBorders>
                </w:tcPr>
                <w:p w14:paraId="441F6757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4231" w:type="dxa"/>
                  <w:vMerge/>
                  <w:tcBorders>
                    <w:top w:val="nil"/>
                    <w:bottom w:val="nil"/>
                  </w:tcBorders>
                </w:tcPr>
                <w:p w14:paraId="03CC49BB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  <w:vMerge/>
                  <w:tcBorders>
                    <w:top w:val="nil"/>
                    <w:bottom w:val="nil"/>
                  </w:tcBorders>
                </w:tcPr>
                <w:p w14:paraId="4F353C3C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</w:tcPr>
                <w:p w14:paraId="4854B791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85,000</w:t>
                  </w:r>
                </w:p>
              </w:tc>
            </w:tr>
            <w:tr w:rsidR="00CF7821" w:rsidRPr="00C22181" w14:paraId="3DDCD658" w14:textId="77777777" w:rsidTr="00F909FE">
              <w:trPr>
                <w:trHeight w:val="231"/>
              </w:trPr>
              <w:tc>
                <w:tcPr>
                  <w:tcW w:w="532" w:type="dxa"/>
                  <w:tcBorders>
                    <w:top w:val="nil"/>
                  </w:tcBorders>
                </w:tcPr>
                <w:p w14:paraId="77DF65C5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4231" w:type="dxa"/>
                  <w:tcBorders>
                    <w:top w:val="nil"/>
                  </w:tcBorders>
                </w:tcPr>
                <w:p w14:paraId="50501BCB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  <w:tcBorders>
                    <w:top w:val="nil"/>
                  </w:tcBorders>
                </w:tcPr>
                <w:p w14:paraId="2C4723DF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  <w:tc>
                <w:tcPr>
                  <w:tcW w:w="1113" w:type="dxa"/>
                </w:tcPr>
                <w:p w14:paraId="4037F5C8" w14:textId="77777777" w:rsidR="00CF7821" w:rsidRPr="00C22181" w:rsidRDefault="00CF7821" w:rsidP="00CF7821">
                  <w:pPr>
                    <w:spacing w:line="259" w:lineRule="auto"/>
                    <w:rPr>
                      <w:rFonts w:eastAsiaTheme="minorHAnsi"/>
                    </w:rPr>
                  </w:pPr>
                </w:p>
              </w:tc>
            </w:tr>
          </w:tbl>
          <w:p w14:paraId="5C17BBE5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</w:rPr>
            </w:pPr>
          </w:p>
          <w:p w14:paraId="15901670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</w:rPr>
            </w:pPr>
          </w:p>
          <w:p w14:paraId="53B97CC9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</w:rPr>
            </w:pPr>
          </w:p>
          <w:p w14:paraId="0DF50A68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0C9CF407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7C4A6584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4D2562E7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2E500BC4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4FE01B7E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638BA0F0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7EAA142A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p w14:paraId="5DD48E8F" w14:textId="77777777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  <w:bCs/>
              </w:rPr>
            </w:pPr>
          </w:p>
          <w:tbl>
            <w:tblPr>
              <w:tblW w:w="0" w:type="auto"/>
              <w:tblInd w:w="5" w:type="dxa"/>
              <w:tblBorders>
                <w:top w:val="single" w:sz="4" w:space="0" w:color="231F20"/>
                <w:left w:val="single" w:sz="4" w:space="0" w:color="231F20"/>
                <w:bottom w:val="single" w:sz="4" w:space="0" w:color="231F20"/>
                <w:right w:val="single" w:sz="4" w:space="0" w:color="231F20"/>
                <w:insideH w:val="single" w:sz="4" w:space="0" w:color="231F20"/>
                <w:insideV w:val="single" w:sz="4" w:space="0" w:color="231F2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685"/>
              <w:gridCol w:w="1448"/>
            </w:tblGrid>
            <w:tr w:rsidR="00CF7821" w:rsidRPr="00C22181" w14:paraId="3BFE0150" w14:textId="77777777" w:rsidTr="00F909FE">
              <w:trPr>
                <w:trHeight w:val="239"/>
              </w:trPr>
              <w:tc>
                <w:tcPr>
                  <w:tcW w:w="6685" w:type="dxa"/>
                  <w:vMerge w:val="restart"/>
                </w:tcPr>
                <w:p w14:paraId="3E6DF52B" w14:textId="77777777" w:rsidR="00CF7821" w:rsidRPr="00C22181" w:rsidRDefault="00CF7821" w:rsidP="003575AB">
                  <w:pPr>
                    <w:framePr w:hSpace="180" w:wrap="around" w:vAnchor="text" w:hAnchor="text" w:x="-802" w:y="1"/>
                    <w:numPr>
                      <w:ilvl w:val="0"/>
                      <w:numId w:val="33"/>
                    </w:numPr>
                    <w:spacing w:after="160" w:line="259" w:lineRule="auto"/>
                    <w:contextualSpacing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 xml:space="preserve">Balance in Statement of profit and loss </w:t>
                  </w:r>
                </w:p>
                <w:p w14:paraId="1B6337B5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ind w:left="720"/>
                    <w:contextualSpacing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Add: Provision for Tax</w:t>
                  </w:r>
                </w:p>
                <w:p w14:paraId="485CE05D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 xml:space="preserve">              Proposed Divided Profit before Tax</w:t>
                  </w:r>
                </w:p>
              </w:tc>
              <w:tc>
                <w:tcPr>
                  <w:tcW w:w="1448" w:type="dxa"/>
                </w:tcPr>
                <w:p w14:paraId="2E181FCF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(70,000)</w:t>
                  </w:r>
                </w:p>
                <w:p w14:paraId="6E8921B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1,10,000</w:t>
                  </w:r>
                </w:p>
                <w:p w14:paraId="1DE02BD3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1,40,000</w:t>
                  </w:r>
                </w:p>
              </w:tc>
            </w:tr>
            <w:tr w:rsidR="00CF7821" w:rsidRPr="00C22181" w14:paraId="791B650A" w14:textId="77777777" w:rsidTr="00F909FE">
              <w:trPr>
                <w:trHeight w:val="327"/>
              </w:trPr>
              <w:tc>
                <w:tcPr>
                  <w:tcW w:w="6685" w:type="dxa"/>
                  <w:vMerge/>
                  <w:tcBorders>
                    <w:top w:val="nil"/>
                  </w:tcBorders>
                </w:tcPr>
                <w:p w14:paraId="1A8534BA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448" w:type="dxa"/>
                  <w:tcBorders>
                    <w:bottom w:val="single" w:sz="6" w:space="0" w:color="231F20"/>
                  </w:tcBorders>
                </w:tcPr>
                <w:p w14:paraId="0344952C" w14:textId="77777777" w:rsidR="00CF7821" w:rsidRPr="00C22181" w:rsidRDefault="00CF7821" w:rsidP="003575AB">
                  <w:pPr>
                    <w:framePr w:hSpace="180" w:wrap="around" w:vAnchor="text" w:hAnchor="text" w:x="-802" w:y="1"/>
                    <w:spacing w:after="160" w:line="259" w:lineRule="auto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1,80,000</w:t>
                  </w:r>
                </w:p>
              </w:tc>
            </w:tr>
          </w:tbl>
          <w:p w14:paraId="403EF75A" w14:textId="00D22872" w:rsidR="00CF7821" w:rsidRPr="00C22181" w:rsidRDefault="00CF7821" w:rsidP="00CF7821">
            <w:pPr>
              <w:spacing w:after="160" w:line="259" w:lineRule="auto"/>
              <w:rPr>
                <w:rFonts w:eastAsiaTheme="minorHAnsi"/>
                <w:b/>
              </w:rPr>
            </w:pPr>
            <w:r w:rsidRPr="00C22181">
              <w:rPr>
                <w:rFonts w:eastAsiaTheme="minorHAnsi"/>
                <w:b/>
                <w:bCs/>
              </w:rPr>
              <w:t xml:space="preserve">                                                          Tangible Assets A/c 1 mark</w:t>
            </w:r>
          </w:p>
          <w:tbl>
            <w:tblPr>
              <w:tblW w:w="0" w:type="auto"/>
              <w:tblBorders>
                <w:top w:val="single" w:sz="4" w:space="0" w:color="231F20"/>
                <w:left w:val="single" w:sz="4" w:space="0" w:color="231F20"/>
                <w:bottom w:val="single" w:sz="4" w:space="0" w:color="231F20"/>
                <w:right w:val="single" w:sz="4" w:space="0" w:color="231F20"/>
                <w:insideH w:val="single" w:sz="4" w:space="0" w:color="231F20"/>
                <w:insideV w:val="single" w:sz="4" w:space="0" w:color="231F2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001"/>
              <w:gridCol w:w="1548"/>
              <w:gridCol w:w="2985"/>
              <w:gridCol w:w="1356"/>
            </w:tblGrid>
            <w:tr w:rsidR="00CF7821" w:rsidRPr="00C22181" w14:paraId="68C91C12" w14:textId="77777777" w:rsidTr="00F909FE">
              <w:trPr>
                <w:trHeight w:val="302"/>
              </w:trPr>
              <w:tc>
                <w:tcPr>
                  <w:tcW w:w="3001" w:type="dxa"/>
                </w:tcPr>
                <w:p w14:paraId="4AA3FE21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Particulars</w:t>
                  </w:r>
                </w:p>
              </w:tc>
              <w:tc>
                <w:tcPr>
                  <w:tcW w:w="1548" w:type="dxa"/>
                </w:tcPr>
                <w:p w14:paraId="105907F1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Account (₹)</w:t>
                  </w:r>
                </w:p>
              </w:tc>
              <w:tc>
                <w:tcPr>
                  <w:tcW w:w="2985" w:type="dxa"/>
                </w:tcPr>
                <w:p w14:paraId="429254C2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Particulars</w:t>
                  </w:r>
                </w:p>
              </w:tc>
              <w:tc>
                <w:tcPr>
                  <w:tcW w:w="1356" w:type="dxa"/>
                </w:tcPr>
                <w:p w14:paraId="02CA76C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Account</w:t>
                  </w:r>
                </w:p>
                <w:p w14:paraId="2C3AD9FA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(₹)</w:t>
                  </w:r>
                </w:p>
              </w:tc>
            </w:tr>
            <w:tr w:rsidR="00CF7821" w:rsidRPr="00C22181" w14:paraId="58DAC0B8" w14:textId="77777777" w:rsidTr="00F909FE">
              <w:trPr>
                <w:trHeight w:val="207"/>
              </w:trPr>
              <w:tc>
                <w:tcPr>
                  <w:tcW w:w="3001" w:type="dxa"/>
                  <w:tcBorders>
                    <w:bottom w:val="nil"/>
                  </w:tcBorders>
                </w:tcPr>
                <w:p w14:paraId="0646BDA0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To Balance b/d</w:t>
                  </w:r>
                </w:p>
              </w:tc>
              <w:tc>
                <w:tcPr>
                  <w:tcW w:w="1548" w:type="dxa"/>
                  <w:tcBorders>
                    <w:bottom w:val="nil"/>
                  </w:tcBorders>
                </w:tcPr>
                <w:p w14:paraId="62E569DB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9,40,000</w:t>
                  </w:r>
                </w:p>
              </w:tc>
              <w:tc>
                <w:tcPr>
                  <w:tcW w:w="2985" w:type="dxa"/>
                  <w:tcBorders>
                    <w:bottom w:val="nil"/>
                  </w:tcBorders>
                </w:tcPr>
                <w:p w14:paraId="161AE262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By Depreciation A/c</w:t>
                  </w:r>
                </w:p>
              </w:tc>
              <w:tc>
                <w:tcPr>
                  <w:tcW w:w="1356" w:type="dxa"/>
                  <w:tcBorders>
                    <w:bottom w:val="nil"/>
                  </w:tcBorders>
                </w:tcPr>
                <w:p w14:paraId="206B8BB1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80,000</w:t>
                  </w:r>
                </w:p>
              </w:tc>
            </w:tr>
            <w:tr w:rsidR="00CF7821" w:rsidRPr="00C22181" w14:paraId="582A9D22" w14:textId="77777777" w:rsidTr="00F909FE">
              <w:trPr>
                <w:trHeight w:val="206"/>
              </w:trPr>
              <w:tc>
                <w:tcPr>
                  <w:tcW w:w="3001" w:type="dxa"/>
                  <w:tcBorders>
                    <w:top w:val="nil"/>
                    <w:bottom w:val="nil"/>
                  </w:tcBorders>
                </w:tcPr>
                <w:p w14:paraId="5B202E41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548" w:type="dxa"/>
                  <w:tcBorders>
                    <w:top w:val="nil"/>
                    <w:bottom w:val="nil"/>
                  </w:tcBorders>
                </w:tcPr>
                <w:p w14:paraId="7C9B6487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2985" w:type="dxa"/>
                  <w:tcBorders>
                    <w:top w:val="nil"/>
                    <w:bottom w:val="nil"/>
                  </w:tcBorders>
                </w:tcPr>
                <w:p w14:paraId="706C84FA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By Bank A/c</w:t>
                  </w:r>
                </w:p>
              </w:tc>
              <w:tc>
                <w:tcPr>
                  <w:tcW w:w="1356" w:type="dxa"/>
                  <w:tcBorders>
                    <w:top w:val="nil"/>
                    <w:bottom w:val="nil"/>
                  </w:tcBorders>
                </w:tcPr>
                <w:p w14:paraId="0E36676E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20,000</w:t>
                  </w:r>
                </w:p>
              </w:tc>
            </w:tr>
            <w:tr w:rsidR="00CF7821" w:rsidRPr="00C22181" w14:paraId="4B01E116" w14:textId="77777777" w:rsidTr="00F909FE">
              <w:trPr>
                <w:trHeight w:val="150"/>
              </w:trPr>
              <w:tc>
                <w:tcPr>
                  <w:tcW w:w="3001" w:type="dxa"/>
                  <w:tcBorders>
                    <w:top w:val="nil"/>
                    <w:bottom w:val="nil"/>
                  </w:tcBorders>
                </w:tcPr>
                <w:p w14:paraId="75DB07B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548" w:type="dxa"/>
                  <w:tcBorders>
                    <w:top w:val="nil"/>
                    <w:bottom w:val="nil"/>
                  </w:tcBorders>
                </w:tcPr>
                <w:p w14:paraId="6EC362DF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2985" w:type="dxa"/>
                  <w:tcBorders>
                    <w:top w:val="nil"/>
                    <w:bottom w:val="nil"/>
                  </w:tcBorders>
                </w:tcPr>
                <w:p w14:paraId="58B50729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By Statement of Profit and Loss</w:t>
                  </w:r>
                </w:p>
              </w:tc>
              <w:tc>
                <w:tcPr>
                  <w:tcW w:w="1356" w:type="dxa"/>
                  <w:tcBorders>
                    <w:top w:val="nil"/>
                    <w:bottom w:val="nil"/>
                  </w:tcBorders>
                </w:tcPr>
                <w:p w14:paraId="33E09D5E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20,000</w:t>
                  </w:r>
                </w:p>
              </w:tc>
            </w:tr>
            <w:tr w:rsidR="00CF7821" w:rsidRPr="00C22181" w14:paraId="5C7F0FC2" w14:textId="77777777" w:rsidTr="00F909FE">
              <w:trPr>
                <w:trHeight w:val="299"/>
              </w:trPr>
              <w:tc>
                <w:tcPr>
                  <w:tcW w:w="3001" w:type="dxa"/>
                  <w:vMerge w:val="restart"/>
                  <w:tcBorders>
                    <w:top w:val="nil"/>
                  </w:tcBorders>
                </w:tcPr>
                <w:p w14:paraId="2224DCD7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To Bank A/c</w:t>
                  </w:r>
                </w:p>
                <w:p w14:paraId="7B38E165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(Purchase)</w:t>
                  </w:r>
                </w:p>
              </w:tc>
              <w:tc>
                <w:tcPr>
                  <w:tcW w:w="1548" w:type="dxa"/>
                  <w:tcBorders>
                    <w:top w:val="nil"/>
                  </w:tcBorders>
                </w:tcPr>
                <w:p w14:paraId="502BCFDC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b/>
                    </w:rPr>
                  </w:pPr>
                </w:p>
                <w:p w14:paraId="3BD2019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2,00,000</w:t>
                  </w:r>
                </w:p>
              </w:tc>
              <w:tc>
                <w:tcPr>
                  <w:tcW w:w="2985" w:type="dxa"/>
                  <w:vMerge w:val="restart"/>
                  <w:tcBorders>
                    <w:top w:val="nil"/>
                  </w:tcBorders>
                </w:tcPr>
                <w:p w14:paraId="0294C3F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b/>
                    </w:rPr>
                  </w:pPr>
                </w:p>
                <w:p w14:paraId="202DE193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By Balance c/d</w:t>
                  </w:r>
                </w:p>
              </w:tc>
              <w:tc>
                <w:tcPr>
                  <w:tcW w:w="1356" w:type="dxa"/>
                  <w:tcBorders>
                    <w:top w:val="nil"/>
                  </w:tcBorders>
                </w:tcPr>
                <w:p w14:paraId="1B3382E6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b/>
                    </w:rPr>
                  </w:pPr>
                </w:p>
                <w:p w14:paraId="22316868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  <w:r w:rsidRPr="00C22181">
                    <w:rPr>
                      <w:rFonts w:eastAsiaTheme="minorHAnsi"/>
                    </w:rPr>
                    <w:t>10,20,000</w:t>
                  </w:r>
                </w:p>
              </w:tc>
            </w:tr>
            <w:tr w:rsidR="00CF7821" w:rsidRPr="00C22181" w14:paraId="248A2D0E" w14:textId="77777777" w:rsidTr="00F909FE">
              <w:trPr>
                <w:trHeight w:val="189"/>
              </w:trPr>
              <w:tc>
                <w:tcPr>
                  <w:tcW w:w="3001" w:type="dxa"/>
                  <w:vMerge/>
                  <w:tcBorders>
                    <w:top w:val="nil"/>
                  </w:tcBorders>
                </w:tcPr>
                <w:p w14:paraId="118C653D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548" w:type="dxa"/>
                </w:tcPr>
                <w:p w14:paraId="52148DE1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b/>
                    </w:rPr>
                  </w:pPr>
                  <w:r w:rsidRPr="00C22181">
                    <w:rPr>
                      <w:rFonts w:eastAsiaTheme="minorHAnsi"/>
                      <w:b/>
                    </w:rPr>
                    <w:t>11,40,000</w:t>
                  </w:r>
                </w:p>
              </w:tc>
              <w:tc>
                <w:tcPr>
                  <w:tcW w:w="2985" w:type="dxa"/>
                  <w:vMerge/>
                  <w:tcBorders>
                    <w:top w:val="nil"/>
                  </w:tcBorders>
                </w:tcPr>
                <w:p w14:paraId="7993DDD5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</w:rPr>
                  </w:pPr>
                </w:p>
              </w:tc>
              <w:tc>
                <w:tcPr>
                  <w:tcW w:w="1356" w:type="dxa"/>
                </w:tcPr>
                <w:p w14:paraId="38B22034" w14:textId="77777777" w:rsidR="00CF7821" w:rsidRPr="00C22181" w:rsidRDefault="00CF7821" w:rsidP="003575AB">
                  <w:pPr>
                    <w:framePr w:hSpace="180" w:wrap="around" w:vAnchor="text" w:hAnchor="text" w:x="-802" w:y="1"/>
                    <w:suppressOverlap/>
                    <w:rPr>
                      <w:rFonts w:eastAsiaTheme="minorHAnsi"/>
                      <w:b/>
                    </w:rPr>
                  </w:pPr>
                  <w:r w:rsidRPr="00C22181">
                    <w:rPr>
                      <w:rFonts w:eastAsiaTheme="minorHAnsi"/>
                      <w:b/>
                    </w:rPr>
                    <w:t>11,40,000</w:t>
                  </w:r>
                </w:p>
              </w:tc>
            </w:tr>
          </w:tbl>
          <w:p w14:paraId="63EF3478" w14:textId="77777777" w:rsidR="00CF7821" w:rsidRPr="00C22181" w:rsidRDefault="00CF7821" w:rsidP="00CF7821">
            <w:pPr>
              <w:spacing w:after="160" w:line="259" w:lineRule="auto"/>
              <w:rPr>
                <w:color w:val="000000" w:themeColor="text1"/>
              </w:rPr>
            </w:pPr>
          </w:p>
          <w:p w14:paraId="6ABCDD3F" w14:textId="77777777" w:rsidR="00CF7821" w:rsidRPr="00C22181" w:rsidRDefault="00CF7821" w:rsidP="00CF7821">
            <w:pPr>
              <w:spacing w:after="160" w:line="259" w:lineRule="auto"/>
              <w:rPr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0AB2D" w14:textId="77777777" w:rsidR="00CF7821" w:rsidRPr="00C22181" w:rsidRDefault="00CF7821" w:rsidP="00CF7821">
            <w:pPr>
              <w:jc w:val="center"/>
              <w:rPr>
                <w:color w:val="000000" w:themeColor="text1"/>
              </w:rPr>
            </w:pPr>
            <w:r w:rsidRPr="00C22181">
              <w:rPr>
                <w:color w:val="000000" w:themeColor="text1"/>
              </w:rPr>
              <w:lastRenderedPageBreak/>
              <w:t>5</w:t>
            </w:r>
          </w:p>
        </w:tc>
      </w:tr>
    </w:tbl>
    <w:p w14:paraId="1B2CD034" w14:textId="77777777" w:rsidR="00E74122" w:rsidRDefault="00E74122"/>
    <w:sectPr w:rsidR="00E7412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4929" w14:textId="77777777" w:rsidR="00146FA1" w:rsidRDefault="00146FA1" w:rsidP="00DA7655">
      <w:r>
        <w:separator/>
      </w:r>
    </w:p>
  </w:endnote>
  <w:endnote w:type="continuationSeparator" w:id="0">
    <w:p w14:paraId="04B44350" w14:textId="77777777" w:rsidR="00146FA1" w:rsidRDefault="00146FA1" w:rsidP="00DA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Arial"/>
    <w:panose1 w:val="020F050202020403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34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2978DC" w14:textId="4FE51BA9" w:rsidR="00DA7655" w:rsidRDefault="00DA765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E21AB" w14:textId="77777777" w:rsidR="00DA7655" w:rsidRDefault="00DA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411A4" w14:textId="77777777" w:rsidR="00146FA1" w:rsidRDefault="00146FA1" w:rsidP="00DA7655">
      <w:r>
        <w:separator/>
      </w:r>
    </w:p>
  </w:footnote>
  <w:footnote w:type="continuationSeparator" w:id="0">
    <w:p w14:paraId="134F2CFE" w14:textId="77777777" w:rsidR="00146FA1" w:rsidRDefault="00146FA1" w:rsidP="00DA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617"/>
    <w:multiLevelType w:val="hybridMultilevel"/>
    <w:tmpl w:val="9572E420"/>
    <w:lvl w:ilvl="0" w:tplc="4BAC7C82">
      <w:start w:val="1"/>
      <w:numFmt w:val="upperRoman"/>
      <w:lvlText w:val="%1."/>
      <w:lvlJc w:val="left"/>
      <w:pPr>
        <w:ind w:left="273" w:hanging="174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1" w:tplc="FACC1D50">
      <w:start w:val="1"/>
      <w:numFmt w:val="decimal"/>
      <w:lvlText w:val="%2."/>
      <w:lvlJc w:val="left"/>
      <w:pPr>
        <w:ind w:left="562" w:hanging="231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2" w:tplc="EE98FD7E">
      <w:start w:val="1"/>
      <w:numFmt w:val="lowerLetter"/>
      <w:lvlText w:val="%3."/>
      <w:lvlJc w:val="left"/>
      <w:pPr>
        <w:ind w:left="764" w:hanging="202"/>
      </w:pPr>
      <w:rPr>
        <w:rFonts w:hint="default"/>
        <w:b/>
        <w:bCs/>
        <w:spacing w:val="-10"/>
        <w:w w:val="101"/>
        <w:lang w:val="en-US" w:eastAsia="en-US" w:bidi="ar-SA"/>
      </w:rPr>
    </w:lvl>
    <w:lvl w:ilvl="3" w:tplc="96D6F890">
      <w:numFmt w:val="bullet"/>
      <w:lvlText w:val="•"/>
      <w:lvlJc w:val="left"/>
      <w:pPr>
        <w:ind w:left="978" w:hanging="202"/>
      </w:pPr>
      <w:rPr>
        <w:rFonts w:hint="default"/>
        <w:lang w:val="en-US" w:eastAsia="en-US" w:bidi="ar-SA"/>
      </w:rPr>
    </w:lvl>
    <w:lvl w:ilvl="4" w:tplc="54E08EB4">
      <w:numFmt w:val="bullet"/>
      <w:lvlText w:val="•"/>
      <w:lvlJc w:val="left"/>
      <w:pPr>
        <w:ind w:left="1197" w:hanging="202"/>
      </w:pPr>
      <w:rPr>
        <w:rFonts w:hint="default"/>
        <w:lang w:val="en-US" w:eastAsia="en-US" w:bidi="ar-SA"/>
      </w:rPr>
    </w:lvl>
    <w:lvl w:ilvl="5" w:tplc="1F26706E">
      <w:numFmt w:val="bullet"/>
      <w:lvlText w:val="•"/>
      <w:lvlJc w:val="left"/>
      <w:pPr>
        <w:ind w:left="1415" w:hanging="202"/>
      </w:pPr>
      <w:rPr>
        <w:rFonts w:hint="default"/>
        <w:lang w:val="en-US" w:eastAsia="en-US" w:bidi="ar-SA"/>
      </w:rPr>
    </w:lvl>
    <w:lvl w:ilvl="6" w:tplc="940C1B50">
      <w:numFmt w:val="bullet"/>
      <w:lvlText w:val="•"/>
      <w:lvlJc w:val="left"/>
      <w:pPr>
        <w:ind w:left="1634" w:hanging="202"/>
      </w:pPr>
      <w:rPr>
        <w:rFonts w:hint="default"/>
        <w:lang w:val="en-US" w:eastAsia="en-US" w:bidi="ar-SA"/>
      </w:rPr>
    </w:lvl>
    <w:lvl w:ilvl="7" w:tplc="34E0CCFE">
      <w:numFmt w:val="bullet"/>
      <w:lvlText w:val="•"/>
      <w:lvlJc w:val="left"/>
      <w:pPr>
        <w:ind w:left="1853" w:hanging="202"/>
      </w:pPr>
      <w:rPr>
        <w:rFonts w:hint="default"/>
        <w:lang w:val="en-US" w:eastAsia="en-US" w:bidi="ar-SA"/>
      </w:rPr>
    </w:lvl>
    <w:lvl w:ilvl="8" w:tplc="B2CA74CE">
      <w:numFmt w:val="bullet"/>
      <w:lvlText w:val="•"/>
      <w:lvlJc w:val="left"/>
      <w:pPr>
        <w:ind w:left="2071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03DB0AC5"/>
    <w:multiLevelType w:val="hybridMultilevel"/>
    <w:tmpl w:val="575822D0"/>
    <w:lvl w:ilvl="0" w:tplc="0276CACE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2540D"/>
    <w:multiLevelType w:val="hybridMultilevel"/>
    <w:tmpl w:val="C1460C78"/>
    <w:lvl w:ilvl="0" w:tplc="383232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82841"/>
    <w:multiLevelType w:val="hybridMultilevel"/>
    <w:tmpl w:val="ED7068E0"/>
    <w:lvl w:ilvl="0" w:tplc="C5EEC598">
      <w:start w:val="1"/>
      <w:numFmt w:val="upperRoman"/>
      <w:lvlText w:val="%1."/>
      <w:lvlJc w:val="left"/>
      <w:pPr>
        <w:ind w:left="273" w:hanging="174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1" w:tplc="DDBAB694">
      <w:numFmt w:val="bullet"/>
      <w:lvlText w:val="•"/>
      <w:lvlJc w:val="left"/>
      <w:pPr>
        <w:ind w:left="523" w:hanging="174"/>
      </w:pPr>
      <w:rPr>
        <w:rFonts w:hint="default"/>
        <w:lang w:val="en-US" w:eastAsia="en-US" w:bidi="ar-SA"/>
      </w:rPr>
    </w:lvl>
    <w:lvl w:ilvl="2" w:tplc="C486D252">
      <w:numFmt w:val="bullet"/>
      <w:lvlText w:val="•"/>
      <w:lvlJc w:val="left"/>
      <w:pPr>
        <w:ind w:left="766" w:hanging="174"/>
      </w:pPr>
      <w:rPr>
        <w:rFonts w:hint="default"/>
        <w:lang w:val="en-US" w:eastAsia="en-US" w:bidi="ar-SA"/>
      </w:rPr>
    </w:lvl>
    <w:lvl w:ilvl="3" w:tplc="40264F00">
      <w:numFmt w:val="bullet"/>
      <w:lvlText w:val="•"/>
      <w:lvlJc w:val="left"/>
      <w:pPr>
        <w:ind w:left="1009" w:hanging="174"/>
      </w:pPr>
      <w:rPr>
        <w:rFonts w:hint="default"/>
        <w:lang w:val="en-US" w:eastAsia="en-US" w:bidi="ar-SA"/>
      </w:rPr>
    </w:lvl>
    <w:lvl w:ilvl="4" w:tplc="3CE48AB4">
      <w:numFmt w:val="bullet"/>
      <w:lvlText w:val="•"/>
      <w:lvlJc w:val="left"/>
      <w:pPr>
        <w:ind w:left="1252" w:hanging="174"/>
      </w:pPr>
      <w:rPr>
        <w:rFonts w:hint="default"/>
        <w:lang w:val="en-US" w:eastAsia="en-US" w:bidi="ar-SA"/>
      </w:rPr>
    </w:lvl>
    <w:lvl w:ilvl="5" w:tplc="87765B84">
      <w:numFmt w:val="bullet"/>
      <w:lvlText w:val="•"/>
      <w:lvlJc w:val="left"/>
      <w:pPr>
        <w:ind w:left="1496" w:hanging="174"/>
      </w:pPr>
      <w:rPr>
        <w:rFonts w:hint="default"/>
        <w:lang w:val="en-US" w:eastAsia="en-US" w:bidi="ar-SA"/>
      </w:rPr>
    </w:lvl>
    <w:lvl w:ilvl="6" w:tplc="6E5088F0">
      <w:numFmt w:val="bullet"/>
      <w:lvlText w:val="•"/>
      <w:lvlJc w:val="left"/>
      <w:pPr>
        <w:ind w:left="1739" w:hanging="174"/>
      </w:pPr>
      <w:rPr>
        <w:rFonts w:hint="default"/>
        <w:lang w:val="en-US" w:eastAsia="en-US" w:bidi="ar-SA"/>
      </w:rPr>
    </w:lvl>
    <w:lvl w:ilvl="7" w:tplc="BEEAB2BE">
      <w:numFmt w:val="bullet"/>
      <w:lvlText w:val="•"/>
      <w:lvlJc w:val="left"/>
      <w:pPr>
        <w:ind w:left="1982" w:hanging="174"/>
      </w:pPr>
      <w:rPr>
        <w:rFonts w:hint="default"/>
        <w:lang w:val="en-US" w:eastAsia="en-US" w:bidi="ar-SA"/>
      </w:rPr>
    </w:lvl>
    <w:lvl w:ilvl="8" w:tplc="A3CE8BFA">
      <w:numFmt w:val="bullet"/>
      <w:lvlText w:val="•"/>
      <w:lvlJc w:val="left"/>
      <w:pPr>
        <w:ind w:left="2225" w:hanging="174"/>
      </w:pPr>
      <w:rPr>
        <w:rFonts w:hint="default"/>
        <w:lang w:val="en-US" w:eastAsia="en-US" w:bidi="ar-SA"/>
      </w:rPr>
    </w:lvl>
  </w:abstractNum>
  <w:abstractNum w:abstractNumId="4" w15:restartNumberingAfterBreak="0">
    <w:nsid w:val="0B3C21F1"/>
    <w:multiLevelType w:val="hybridMultilevel"/>
    <w:tmpl w:val="80A6EF46"/>
    <w:lvl w:ilvl="0" w:tplc="F0826A0A">
      <w:start w:val="2"/>
      <w:numFmt w:val="upperRoman"/>
      <w:lvlText w:val="%1."/>
      <w:lvlJc w:val="left"/>
      <w:pPr>
        <w:ind w:left="331" w:hanging="231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1" w:tplc="7408B852">
      <w:start w:val="1"/>
      <w:numFmt w:val="decimal"/>
      <w:lvlText w:val="%2."/>
      <w:lvlJc w:val="left"/>
      <w:pPr>
        <w:ind w:left="562" w:hanging="231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2" w:tplc="C3CCE3AA">
      <w:start w:val="1"/>
      <w:numFmt w:val="lowerLetter"/>
      <w:lvlText w:val="%3."/>
      <w:lvlJc w:val="left"/>
      <w:pPr>
        <w:ind w:left="562" w:hanging="231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3" w:tplc="9062A466">
      <w:numFmt w:val="bullet"/>
      <w:lvlText w:val="•"/>
      <w:lvlJc w:val="left"/>
      <w:pPr>
        <w:ind w:left="1013" w:hanging="231"/>
      </w:pPr>
      <w:rPr>
        <w:rFonts w:hint="default"/>
        <w:lang w:val="en-US" w:eastAsia="en-US" w:bidi="ar-SA"/>
      </w:rPr>
    </w:lvl>
    <w:lvl w:ilvl="4" w:tplc="8E388DCA">
      <w:numFmt w:val="bullet"/>
      <w:lvlText w:val="•"/>
      <w:lvlJc w:val="left"/>
      <w:pPr>
        <w:ind w:left="1227" w:hanging="231"/>
      </w:pPr>
      <w:rPr>
        <w:rFonts w:hint="default"/>
        <w:lang w:val="en-US" w:eastAsia="en-US" w:bidi="ar-SA"/>
      </w:rPr>
    </w:lvl>
    <w:lvl w:ilvl="5" w:tplc="1520EF30">
      <w:numFmt w:val="bullet"/>
      <w:lvlText w:val="•"/>
      <w:lvlJc w:val="left"/>
      <w:pPr>
        <w:ind w:left="1440" w:hanging="231"/>
      </w:pPr>
      <w:rPr>
        <w:rFonts w:hint="default"/>
        <w:lang w:val="en-US" w:eastAsia="en-US" w:bidi="ar-SA"/>
      </w:rPr>
    </w:lvl>
    <w:lvl w:ilvl="6" w:tplc="BD641CE0">
      <w:numFmt w:val="bullet"/>
      <w:lvlText w:val="•"/>
      <w:lvlJc w:val="left"/>
      <w:pPr>
        <w:ind w:left="1654" w:hanging="231"/>
      </w:pPr>
      <w:rPr>
        <w:rFonts w:hint="default"/>
        <w:lang w:val="en-US" w:eastAsia="en-US" w:bidi="ar-SA"/>
      </w:rPr>
    </w:lvl>
    <w:lvl w:ilvl="7" w:tplc="1F405A68">
      <w:numFmt w:val="bullet"/>
      <w:lvlText w:val="•"/>
      <w:lvlJc w:val="left"/>
      <w:pPr>
        <w:ind w:left="1868" w:hanging="231"/>
      </w:pPr>
      <w:rPr>
        <w:rFonts w:hint="default"/>
        <w:lang w:val="en-US" w:eastAsia="en-US" w:bidi="ar-SA"/>
      </w:rPr>
    </w:lvl>
    <w:lvl w:ilvl="8" w:tplc="BCCC732C">
      <w:numFmt w:val="bullet"/>
      <w:lvlText w:val="•"/>
      <w:lvlJc w:val="left"/>
      <w:pPr>
        <w:ind w:left="2081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0E4E717F"/>
    <w:multiLevelType w:val="hybridMultilevel"/>
    <w:tmpl w:val="D24E7AE6"/>
    <w:lvl w:ilvl="0" w:tplc="8CB0A328">
      <w:start w:val="1"/>
      <w:numFmt w:val="lowerRoman"/>
      <w:lvlText w:val="(%1)"/>
      <w:lvlJc w:val="left"/>
      <w:pPr>
        <w:ind w:left="1440" w:hanging="10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D78C3"/>
    <w:multiLevelType w:val="hybridMultilevel"/>
    <w:tmpl w:val="42D43014"/>
    <w:lvl w:ilvl="0" w:tplc="431276F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867764"/>
    <w:multiLevelType w:val="hybridMultilevel"/>
    <w:tmpl w:val="34608D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9173C"/>
    <w:multiLevelType w:val="hybridMultilevel"/>
    <w:tmpl w:val="3EFA68FC"/>
    <w:lvl w:ilvl="0" w:tplc="00DE7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B3049"/>
    <w:multiLevelType w:val="hybridMultilevel"/>
    <w:tmpl w:val="C4C09C8E"/>
    <w:lvl w:ilvl="0" w:tplc="7EB694C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B1E3D"/>
    <w:multiLevelType w:val="hybridMultilevel"/>
    <w:tmpl w:val="68CA91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20828"/>
    <w:multiLevelType w:val="hybridMultilevel"/>
    <w:tmpl w:val="DE3883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593927"/>
    <w:multiLevelType w:val="hybridMultilevel"/>
    <w:tmpl w:val="FD82169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F1F60"/>
    <w:multiLevelType w:val="hybridMultilevel"/>
    <w:tmpl w:val="F0464B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02ECA"/>
    <w:multiLevelType w:val="hybridMultilevel"/>
    <w:tmpl w:val="2D4C3D5E"/>
    <w:lvl w:ilvl="0" w:tplc="A8A8C448">
      <w:start w:val="1"/>
      <w:numFmt w:val="upperRoman"/>
      <w:lvlText w:val="%1."/>
      <w:lvlJc w:val="left"/>
      <w:pPr>
        <w:ind w:left="273" w:hanging="174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1" w:tplc="707CAEF6">
      <w:start w:val="1"/>
      <w:numFmt w:val="decimal"/>
      <w:lvlText w:val="%2."/>
      <w:lvlJc w:val="left"/>
      <w:pPr>
        <w:ind w:left="475" w:hanging="231"/>
      </w:pPr>
      <w:rPr>
        <w:rFonts w:ascii="Arial" w:eastAsia="Arial" w:hAnsi="Arial" w:cs="Arial" w:hint="default"/>
        <w:b/>
        <w:bCs/>
        <w:spacing w:val="0"/>
        <w:w w:val="101"/>
        <w:sz w:val="20"/>
        <w:szCs w:val="20"/>
        <w:lang w:val="en-US" w:eastAsia="en-US" w:bidi="ar-SA"/>
      </w:rPr>
    </w:lvl>
    <w:lvl w:ilvl="2" w:tplc="A7B2ED06">
      <w:start w:val="1"/>
      <w:numFmt w:val="lowerLetter"/>
      <w:lvlText w:val="(%3)"/>
      <w:lvlJc w:val="left"/>
      <w:pPr>
        <w:ind w:left="735" w:hanging="289"/>
      </w:pPr>
      <w:rPr>
        <w:rFonts w:ascii="Arial" w:eastAsia="Arial" w:hAnsi="Arial" w:cs="Arial" w:hint="default"/>
        <w:b w:val="0"/>
        <w:bCs/>
        <w:spacing w:val="-10"/>
        <w:w w:val="101"/>
        <w:sz w:val="20"/>
        <w:szCs w:val="20"/>
        <w:lang w:val="en-US" w:eastAsia="en-US" w:bidi="ar-SA"/>
      </w:rPr>
    </w:lvl>
    <w:lvl w:ilvl="3" w:tplc="EC6A5C8E">
      <w:start w:val="1"/>
      <w:numFmt w:val="lowerRoman"/>
      <w:lvlText w:val="(%4)"/>
      <w:lvlJc w:val="left"/>
      <w:pPr>
        <w:ind w:left="821" w:hanging="231"/>
      </w:pPr>
      <w:rPr>
        <w:rFonts w:ascii="Arial" w:eastAsia="Arial" w:hAnsi="Arial" w:cs="Arial" w:hint="default"/>
        <w:b/>
        <w:bCs/>
        <w:spacing w:val="-10"/>
        <w:w w:val="80"/>
        <w:sz w:val="20"/>
        <w:szCs w:val="20"/>
        <w:lang w:val="en-US" w:eastAsia="en-US" w:bidi="ar-SA"/>
      </w:rPr>
    </w:lvl>
    <w:lvl w:ilvl="4" w:tplc="39B8B8E0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5" w:tplc="21367B90">
      <w:numFmt w:val="bullet"/>
      <w:lvlText w:val="•"/>
      <w:lvlJc w:val="left"/>
      <w:pPr>
        <w:ind w:left="860" w:hanging="231"/>
      </w:pPr>
      <w:rPr>
        <w:rFonts w:hint="default"/>
        <w:lang w:val="en-US" w:eastAsia="en-US" w:bidi="ar-SA"/>
      </w:rPr>
    </w:lvl>
    <w:lvl w:ilvl="6" w:tplc="BD5E44C2">
      <w:numFmt w:val="bullet"/>
      <w:lvlText w:val="•"/>
      <w:lvlJc w:val="left"/>
      <w:pPr>
        <w:ind w:left="1397" w:hanging="231"/>
      </w:pPr>
      <w:rPr>
        <w:rFonts w:hint="default"/>
        <w:lang w:val="en-US" w:eastAsia="en-US" w:bidi="ar-SA"/>
      </w:rPr>
    </w:lvl>
    <w:lvl w:ilvl="7" w:tplc="52447276">
      <w:numFmt w:val="bullet"/>
      <w:lvlText w:val="•"/>
      <w:lvlJc w:val="left"/>
      <w:pPr>
        <w:ind w:left="1935" w:hanging="231"/>
      </w:pPr>
      <w:rPr>
        <w:rFonts w:hint="default"/>
        <w:lang w:val="en-US" w:eastAsia="en-US" w:bidi="ar-SA"/>
      </w:rPr>
    </w:lvl>
    <w:lvl w:ilvl="8" w:tplc="A8AAEDF8">
      <w:numFmt w:val="bullet"/>
      <w:lvlText w:val="•"/>
      <w:lvlJc w:val="left"/>
      <w:pPr>
        <w:ind w:left="2472" w:hanging="231"/>
      </w:pPr>
      <w:rPr>
        <w:rFonts w:hint="default"/>
        <w:lang w:val="en-US" w:eastAsia="en-US" w:bidi="ar-SA"/>
      </w:rPr>
    </w:lvl>
  </w:abstractNum>
  <w:abstractNum w:abstractNumId="15" w15:restartNumberingAfterBreak="0">
    <w:nsid w:val="343E6950"/>
    <w:multiLevelType w:val="hybridMultilevel"/>
    <w:tmpl w:val="5F884C06"/>
    <w:lvl w:ilvl="0" w:tplc="E29884D6">
      <w:start w:val="1"/>
      <w:numFmt w:val="lowerRoman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B65EF"/>
    <w:multiLevelType w:val="hybridMultilevel"/>
    <w:tmpl w:val="84F04A7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E70351"/>
    <w:multiLevelType w:val="hybridMultilevel"/>
    <w:tmpl w:val="A7364B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17BB4"/>
    <w:multiLevelType w:val="hybridMultilevel"/>
    <w:tmpl w:val="DE3883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DE4336"/>
    <w:multiLevelType w:val="hybridMultilevel"/>
    <w:tmpl w:val="C2EEC4CC"/>
    <w:lvl w:ilvl="0" w:tplc="740C83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530EB3"/>
    <w:multiLevelType w:val="hybridMultilevel"/>
    <w:tmpl w:val="5500327C"/>
    <w:lvl w:ilvl="0" w:tplc="36E2F6E6">
      <w:start w:val="8"/>
      <w:numFmt w:val="decimal"/>
      <w:lvlText w:val="%1."/>
      <w:lvlJc w:val="left"/>
      <w:pPr>
        <w:ind w:left="961" w:hanging="426"/>
        <w:jc w:val="right"/>
      </w:pPr>
      <w:rPr>
        <w:rFonts w:hint="default"/>
        <w:b/>
        <w:bCs/>
        <w:spacing w:val="-7"/>
        <w:w w:val="99"/>
        <w:lang w:val="en-US" w:eastAsia="en-US" w:bidi="en-US"/>
      </w:rPr>
    </w:lvl>
    <w:lvl w:ilvl="1" w:tplc="5BA8D2E4">
      <w:start w:val="1"/>
      <w:numFmt w:val="lowerLetter"/>
      <w:lvlText w:val="(%2)"/>
      <w:lvlJc w:val="left"/>
      <w:pPr>
        <w:ind w:left="2206" w:hanging="360"/>
      </w:pPr>
      <w:rPr>
        <w:rFonts w:hint="default"/>
        <w:w w:val="99"/>
        <w:lang w:val="en-US" w:eastAsia="en-US" w:bidi="en-US"/>
      </w:rPr>
    </w:lvl>
    <w:lvl w:ilvl="2" w:tplc="1D940652">
      <w:numFmt w:val="bullet"/>
      <w:lvlText w:val="•"/>
      <w:lvlJc w:val="left"/>
      <w:pPr>
        <w:ind w:left="2200" w:hanging="360"/>
      </w:pPr>
      <w:rPr>
        <w:rFonts w:hint="default"/>
        <w:lang w:val="en-US" w:eastAsia="en-US" w:bidi="en-US"/>
      </w:rPr>
    </w:lvl>
    <w:lvl w:ilvl="3" w:tplc="CF2E9FFC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en-US"/>
      </w:rPr>
    </w:lvl>
    <w:lvl w:ilvl="4" w:tplc="29D6517E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en-US"/>
      </w:rPr>
    </w:lvl>
    <w:lvl w:ilvl="5" w:tplc="C08A2A9C">
      <w:numFmt w:val="bullet"/>
      <w:lvlText w:val="•"/>
      <w:lvlJc w:val="left"/>
      <w:pPr>
        <w:ind w:left="5125" w:hanging="360"/>
      </w:pPr>
      <w:rPr>
        <w:rFonts w:hint="default"/>
        <w:lang w:val="en-US" w:eastAsia="en-US" w:bidi="en-US"/>
      </w:rPr>
    </w:lvl>
    <w:lvl w:ilvl="6" w:tplc="F882484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7" w:tplc="30045E26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8" w:tplc="54EC6F7E">
      <w:numFmt w:val="bullet"/>
      <w:lvlText w:val="•"/>
      <w:lvlJc w:val="left"/>
      <w:pPr>
        <w:ind w:left="8050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561E0F4D"/>
    <w:multiLevelType w:val="hybridMultilevel"/>
    <w:tmpl w:val="56E885DC"/>
    <w:lvl w:ilvl="0" w:tplc="F3909192">
      <w:start w:val="2"/>
      <w:numFmt w:val="upperRoman"/>
      <w:lvlText w:val="%1."/>
      <w:lvlJc w:val="left"/>
      <w:pPr>
        <w:ind w:left="397" w:hanging="321"/>
      </w:pPr>
      <w:rPr>
        <w:rFonts w:ascii="Century" w:eastAsia="Century" w:hAnsi="Century" w:cs="Century" w:hint="default"/>
        <w:color w:val="231F20"/>
        <w:w w:val="106"/>
        <w:sz w:val="18"/>
        <w:szCs w:val="18"/>
      </w:rPr>
    </w:lvl>
    <w:lvl w:ilvl="1" w:tplc="3BA477D0">
      <w:start w:val="1"/>
      <w:numFmt w:val="decimal"/>
      <w:lvlText w:val="(%2)"/>
      <w:lvlJc w:val="left"/>
      <w:pPr>
        <w:ind w:left="697" w:hanging="344"/>
      </w:pPr>
      <w:rPr>
        <w:rFonts w:ascii="Century" w:eastAsia="Century" w:hAnsi="Century" w:cs="Century" w:hint="default"/>
        <w:color w:val="231F20"/>
        <w:w w:val="110"/>
        <w:sz w:val="18"/>
        <w:szCs w:val="18"/>
      </w:rPr>
    </w:lvl>
    <w:lvl w:ilvl="2" w:tplc="05A25644">
      <w:start w:val="1"/>
      <w:numFmt w:val="lowerLetter"/>
      <w:lvlText w:val="(%3)"/>
      <w:lvlJc w:val="left"/>
      <w:pPr>
        <w:ind w:left="1037" w:hanging="341"/>
      </w:pPr>
      <w:rPr>
        <w:rFonts w:ascii="Century" w:eastAsia="Century" w:hAnsi="Century" w:cs="Century" w:hint="default"/>
        <w:color w:val="231F20"/>
        <w:w w:val="113"/>
        <w:sz w:val="18"/>
        <w:szCs w:val="18"/>
      </w:rPr>
    </w:lvl>
    <w:lvl w:ilvl="3" w:tplc="DAB61330">
      <w:start w:val="1"/>
      <w:numFmt w:val="lowerRoman"/>
      <w:lvlText w:val="(%4)"/>
      <w:lvlJc w:val="left"/>
      <w:pPr>
        <w:ind w:left="1497" w:hanging="317"/>
      </w:pPr>
      <w:rPr>
        <w:rFonts w:ascii="Century" w:eastAsia="Century" w:hAnsi="Century" w:cs="Century" w:hint="default"/>
        <w:color w:val="231F20"/>
        <w:spacing w:val="-10"/>
        <w:w w:val="100"/>
        <w:sz w:val="18"/>
        <w:szCs w:val="18"/>
      </w:rPr>
    </w:lvl>
    <w:lvl w:ilvl="4" w:tplc="79C853DA">
      <w:numFmt w:val="bullet"/>
      <w:lvlText w:val="•"/>
      <w:lvlJc w:val="left"/>
      <w:pPr>
        <w:ind w:left="1850" w:hanging="317"/>
      </w:pPr>
      <w:rPr>
        <w:rFonts w:hint="default"/>
      </w:rPr>
    </w:lvl>
    <w:lvl w:ilvl="5" w:tplc="26BEA94A">
      <w:numFmt w:val="bullet"/>
      <w:lvlText w:val="•"/>
      <w:lvlJc w:val="left"/>
      <w:pPr>
        <w:ind w:left="2201" w:hanging="317"/>
      </w:pPr>
      <w:rPr>
        <w:rFonts w:hint="default"/>
      </w:rPr>
    </w:lvl>
    <w:lvl w:ilvl="6" w:tplc="1E9482E6">
      <w:numFmt w:val="bullet"/>
      <w:lvlText w:val="•"/>
      <w:lvlJc w:val="left"/>
      <w:pPr>
        <w:ind w:left="2552" w:hanging="317"/>
      </w:pPr>
      <w:rPr>
        <w:rFonts w:hint="default"/>
      </w:rPr>
    </w:lvl>
    <w:lvl w:ilvl="7" w:tplc="20CEFCC4">
      <w:numFmt w:val="bullet"/>
      <w:lvlText w:val="•"/>
      <w:lvlJc w:val="left"/>
      <w:pPr>
        <w:ind w:left="2903" w:hanging="317"/>
      </w:pPr>
      <w:rPr>
        <w:rFonts w:hint="default"/>
      </w:rPr>
    </w:lvl>
    <w:lvl w:ilvl="8" w:tplc="AE8EEDF0">
      <w:numFmt w:val="bullet"/>
      <w:lvlText w:val="•"/>
      <w:lvlJc w:val="left"/>
      <w:pPr>
        <w:ind w:left="3254" w:hanging="317"/>
      </w:pPr>
      <w:rPr>
        <w:rFonts w:hint="default"/>
      </w:rPr>
    </w:lvl>
  </w:abstractNum>
  <w:abstractNum w:abstractNumId="22" w15:restartNumberingAfterBreak="0">
    <w:nsid w:val="5EE1383D"/>
    <w:multiLevelType w:val="hybridMultilevel"/>
    <w:tmpl w:val="8B7697FA"/>
    <w:lvl w:ilvl="0" w:tplc="BCD27E7E">
      <w:start w:val="1"/>
      <w:numFmt w:val="upperRoman"/>
      <w:lvlText w:val="%1."/>
      <w:lvlJc w:val="left"/>
      <w:pPr>
        <w:ind w:left="397" w:hanging="321"/>
      </w:pPr>
      <w:rPr>
        <w:rFonts w:ascii="Century" w:eastAsia="Century" w:hAnsi="Century" w:cs="Century" w:hint="default"/>
        <w:color w:val="231F20"/>
        <w:w w:val="105"/>
        <w:sz w:val="18"/>
        <w:szCs w:val="18"/>
      </w:rPr>
    </w:lvl>
    <w:lvl w:ilvl="1" w:tplc="1B641E22">
      <w:start w:val="1"/>
      <w:numFmt w:val="decimal"/>
      <w:lvlText w:val="(%2)"/>
      <w:lvlJc w:val="left"/>
      <w:pPr>
        <w:ind w:left="697" w:hanging="344"/>
      </w:pPr>
      <w:rPr>
        <w:rFonts w:hint="default"/>
        <w:w w:val="115"/>
      </w:rPr>
    </w:lvl>
    <w:lvl w:ilvl="2" w:tplc="8938B79A">
      <w:start w:val="1"/>
      <w:numFmt w:val="lowerLetter"/>
      <w:lvlText w:val="(%3)"/>
      <w:lvlJc w:val="left"/>
      <w:pPr>
        <w:ind w:left="1037" w:hanging="341"/>
      </w:pPr>
      <w:rPr>
        <w:rFonts w:ascii="Century" w:eastAsia="Century" w:hAnsi="Century" w:cs="Century" w:hint="default"/>
        <w:color w:val="231F20"/>
        <w:spacing w:val="-1"/>
        <w:w w:val="100"/>
        <w:sz w:val="18"/>
        <w:szCs w:val="18"/>
      </w:rPr>
    </w:lvl>
    <w:lvl w:ilvl="3" w:tplc="0E5AE250">
      <w:numFmt w:val="bullet"/>
      <w:lvlText w:val="•"/>
      <w:lvlJc w:val="left"/>
      <w:pPr>
        <w:ind w:left="1404" w:hanging="341"/>
      </w:pPr>
      <w:rPr>
        <w:rFonts w:hint="default"/>
      </w:rPr>
    </w:lvl>
    <w:lvl w:ilvl="4" w:tplc="A55E78EE">
      <w:numFmt w:val="bullet"/>
      <w:lvlText w:val="•"/>
      <w:lvlJc w:val="left"/>
      <w:pPr>
        <w:ind w:left="1769" w:hanging="341"/>
      </w:pPr>
      <w:rPr>
        <w:rFonts w:hint="default"/>
      </w:rPr>
    </w:lvl>
    <w:lvl w:ilvl="5" w:tplc="AB0C9C1E">
      <w:numFmt w:val="bullet"/>
      <w:lvlText w:val="•"/>
      <w:lvlJc w:val="left"/>
      <w:pPr>
        <w:ind w:left="2133" w:hanging="341"/>
      </w:pPr>
      <w:rPr>
        <w:rFonts w:hint="default"/>
      </w:rPr>
    </w:lvl>
    <w:lvl w:ilvl="6" w:tplc="B524C33E">
      <w:numFmt w:val="bullet"/>
      <w:lvlText w:val="•"/>
      <w:lvlJc w:val="left"/>
      <w:pPr>
        <w:ind w:left="2498" w:hanging="341"/>
      </w:pPr>
      <w:rPr>
        <w:rFonts w:hint="default"/>
      </w:rPr>
    </w:lvl>
    <w:lvl w:ilvl="7" w:tplc="DA048F6E">
      <w:numFmt w:val="bullet"/>
      <w:lvlText w:val="•"/>
      <w:lvlJc w:val="left"/>
      <w:pPr>
        <w:ind w:left="2862" w:hanging="341"/>
      </w:pPr>
      <w:rPr>
        <w:rFonts w:hint="default"/>
      </w:rPr>
    </w:lvl>
    <w:lvl w:ilvl="8" w:tplc="D9901AB4">
      <w:numFmt w:val="bullet"/>
      <w:lvlText w:val="•"/>
      <w:lvlJc w:val="left"/>
      <w:pPr>
        <w:ind w:left="3227" w:hanging="341"/>
      </w:pPr>
      <w:rPr>
        <w:rFonts w:hint="default"/>
      </w:rPr>
    </w:lvl>
  </w:abstractNum>
  <w:abstractNum w:abstractNumId="23" w15:restartNumberingAfterBreak="0">
    <w:nsid w:val="5FFF158E"/>
    <w:multiLevelType w:val="hybridMultilevel"/>
    <w:tmpl w:val="FBB4D060"/>
    <w:lvl w:ilvl="0" w:tplc="79A4EFC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98723A"/>
    <w:multiLevelType w:val="hybridMultilevel"/>
    <w:tmpl w:val="A102488C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80080"/>
    <w:multiLevelType w:val="hybridMultilevel"/>
    <w:tmpl w:val="5FCED38E"/>
    <w:lvl w:ilvl="0" w:tplc="EC1CACA2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B084A"/>
    <w:multiLevelType w:val="hybridMultilevel"/>
    <w:tmpl w:val="5C78F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435DD"/>
    <w:multiLevelType w:val="hybridMultilevel"/>
    <w:tmpl w:val="2376E3A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E2E57"/>
    <w:multiLevelType w:val="hybridMultilevel"/>
    <w:tmpl w:val="44086ECC"/>
    <w:lvl w:ilvl="0" w:tplc="1FB24B6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546DFA"/>
    <w:multiLevelType w:val="hybridMultilevel"/>
    <w:tmpl w:val="E7ECDF02"/>
    <w:lvl w:ilvl="0" w:tplc="01FA2252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F7CAA"/>
    <w:multiLevelType w:val="hybridMultilevel"/>
    <w:tmpl w:val="A6F8221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E14EC"/>
    <w:multiLevelType w:val="hybridMultilevel"/>
    <w:tmpl w:val="3C4EC934"/>
    <w:lvl w:ilvl="0" w:tplc="5F547070">
      <w:start w:val="1"/>
      <w:numFmt w:val="lowerRoman"/>
      <w:lvlText w:val="(%1)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A3777C"/>
    <w:multiLevelType w:val="hybridMultilevel"/>
    <w:tmpl w:val="445AAC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59733">
    <w:abstractNumId w:val="27"/>
  </w:num>
  <w:num w:numId="2" w16cid:durableId="2120757564">
    <w:abstractNumId w:val="5"/>
  </w:num>
  <w:num w:numId="3" w16cid:durableId="281767129">
    <w:abstractNumId w:val="23"/>
  </w:num>
  <w:num w:numId="4" w16cid:durableId="538396497">
    <w:abstractNumId w:val="24"/>
  </w:num>
  <w:num w:numId="5" w16cid:durableId="1023359781">
    <w:abstractNumId w:val="22"/>
  </w:num>
  <w:num w:numId="6" w16cid:durableId="849837659">
    <w:abstractNumId w:val="21"/>
  </w:num>
  <w:num w:numId="7" w16cid:durableId="811947456">
    <w:abstractNumId w:val="16"/>
  </w:num>
  <w:num w:numId="8" w16cid:durableId="1959488263">
    <w:abstractNumId w:val="12"/>
  </w:num>
  <w:num w:numId="9" w16cid:durableId="886182864">
    <w:abstractNumId w:val="6"/>
  </w:num>
  <w:num w:numId="10" w16cid:durableId="1507557040">
    <w:abstractNumId w:val="7"/>
  </w:num>
  <w:num w:numId="11" w16cid:durableId="2130781205">
    <w:abstractNumId w:val="10"/>
  </w:num>
  <w:num w:numId="12" w16cid:durableId="2046297209">
    <w:abstractNumId w:val="18"/>
  </w:num>
  <w:num w:numId="13" w16cid:durableId="1090852289">
    <w:abstractNumId w:val="11"/>
  </w:num>
  <w:num w:numId="14" w16cid:durableId="939873972">
    <w:abstractNumId w:val="32"/>
  </w:num>
  <w:num w:numId="15" w16cid:durableId="1985155867">
    <w:abstractNumId w:val="17"/>
  </w:num>
  <w:num w:numId="16" w16cid:durableId="383526729">
    <w:abstractNumId w:val="30"/>
  </w:num>
  <w:num w:numId="17" w16cid:durableId="1504852566">
    <w:abstractNumId w:val="13"/>
  </w:num>
  <w:num w:numId="18" w16cid:durableId="839781874">
    <w:abstractNumId w:val="29"/>
  </w:num>
  <w:num w:numId="19" w16cid:durableId="520707138">
    <w:abstractNumId w:val="31"/>
  </w:num>
  <w:num w:numId="20" w16cid:durableId="387844055">
    <w:abstractNumId w:val="9"/>
  </w:num>
  <w:num w:numId="21" w16cid:durableId="1871648545">
    <w:abstractNumId w:val="25"/>
  </w:num>
  <w:num w:numId="22" w16cid:durableId="1998613310">
    <w:abstractNumId w:val="15"/>
  </w:num>
  <w:num w:numId="23" w16cid:durableId="1799835841">
    <w:abstractNumId w:val="8"/>
  </w:num>
  <w:num w:numId="24" w16cid:durableId="1135758650">
    <w:abstractNumId w:val="20"/>
  </w:num>
  <w:num w:numId="25" w16cid:durableId="1914855916">
    <w:abstractNumId w:val="26"/>
  </w:num>
  <w:num w:numId="26" w16cid:durableId="1955168158">
    <w:abstractNumId w:val="1"/>
  </w:num>
  <w:num w:numId="27" w16cid:durableId="407311257">
    <w:abstractNumId w:val="19"/>
  </w:num>
  <w:num w:numId="28" w16cid:durableId="238445302">
    <w:abstractNumId w:val="14"/>
  </w:num>
  <w:num w:numId="29" w16cid:durableId="1250844174">
    <w:abstractNumId w:val="4"/>
  </w:num>
  <w:num w:numId="30" w16cid:durableId="50469501">
    <w:abstractNumId w:val="0"/>
  </w:num>
  <w:num w:numId="31" w16cid:durableId="1796175538">
    <w:abstractNumId w:val="3"/>
  </w:num>
  <w:num w:numId="32" w16cid:durableId="1394621882">
    <w:abstractNumId w:val="28"/>
  </w:num>
  <w:num w:numId="33" w16cid:durableId="108391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21"/>
    <w:rsid w:val="00146FA1"/>
    <w:rsid w:val="003575AB"/>
    <w:rsid w:val="00444C46"/>
    <w:rsid w:val="00AD3334"/>
    <w:rsid w:val="00B35C78"/>
    <w:rsid w:val="00CF7821"/>
    <w:rsid w:val="00DA7655"/>
    <w:rsid w:val="00E7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39F1"/>
  <w15:chartTrackingRefBased/>
  <w15:docId w15:val="{15258D42-12EA-4286-A3B4-81FE719CB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8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F7821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7821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CF7821"/>
    <w:pPr>
      <w:ind w:left="720"/>
      <w:contextualSpacing/>
    </w:pPr>
  </w:style>
  <w:style w:type="paragraph" w:styleId="NoSpacing">
    <w:name w:val="No Spacing"/>
    <w:uiPriority w:val="1"/>
    <w:qFormat/>
    <w:rsid w:val="00CF7821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F78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21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F782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7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F7821"/>
    <w:pPr>
      <w:widowControl w:val="0"/>
      <w:autoSpaceDE w:val="0"/>
      <w:autoSpaceDN w:val="0"/>
    </w:pPr>
    <w:rPr>
      <w:rFonts w:ascii="Century" w:eastAsia="Century" w:hAnsi="Century" w:cs="Century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F7821"/>
    <w:rPr>
      <w:rFonts w:ascii="Century" w:eastAsia="Century" w:hAnsi="Century" w:cs="Century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CF7821"/>
    <w:pPr>
      <w:widowControl w:val="0"/>
      <w:autoSpaceDE w:val="0"/>
      <w:autoSpaceDN w:val="0"/>
    </w:pPr>
    <w:rPr>
      <w:rFonts w:ascii="Century" w:eastAsia="Century" w:hAnsi="Century" w:cs="Century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F7821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0"/>
      <w:lang w:val="en-IN" w:eastAsia="en-I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F7821"/>
    <w:rPr>
      <w:rFonts w:eastAsiaTheme="minorEastAsia"/>
      <w:szCs w:val="20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1509</Words>
  <Characters>8605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BIJINA DEEPAK</cp:lastModifiedBy>
  <cp:revision>3</cp:revision>
  <dcterms:created xsi:type="dcterms:W3CDTF">2022-04-10T17:14:00Z</dcterms:created>
  <dcterms:modified xsi:type="dcterms:W3CDTF">2022-04-14T06:03:00Z</dcterms:modified>
</cp:coreProperties>
</file>