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637"/>
        <w:gridCol w:w="5045"/>
        <w:gridCol w:w="1812"/>
        <w:gridCol w:w="2586"/>
        <w:gridCol w:w="810"/>
      </w:tblGrid>
      <w:tr w:rsidR="002821EE" w:rsidRPr="00001F5E" w14:paraId="2BB8AF80" w14:textId="77777777" w:rsidTr="00B8283B">
        <w:trPr>
          <w:trHeight w:val="405"/>
        </w:trPr>
        <w:tc>
          <w:tcPr>
            <w:tcW w:w="10890" w:type="dxa"/>
            <w:gridSpan w:val="5"/>
            <w:hideMark/>
          </w:tcPr>
          <w:p w14:paraId="7C74E66C" w14:textId="14E88341" w:rsidR="002821EE" w:rsidRPr="00001F5E" w:rsidRDefault="002821EE" w:rsidP="00B8283B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001F5E">
              <w:rPr>
                <w:rFonts w:ascii="Times New Roman" w:hAnsi="Times New Roman" w:cs="Times New Roman"/>
                <w:bCs/>
                <w:noProof/>
              </w:rPr>
              <w:drawing>
                <wp:inline distT="0" distB="0" distL="0" distR="0" wp14:anchorId="29AA11AD" wp14:editId="630DCAE9">
                  <wp:extent cx="6800850" cy="819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1EE" w:rsidRPr="00001F5E" w14:paraId="7526EA04" w14:textId="77777777" w:rsidTr="00B8283B">
        <w:trPr>
          <w:trHeight w:val="405"/>
        </w:trPr>
        <w:tc>
          <w:tcPr>
            <w:tcW w:w="10890" w:type="dxa"/>
            <w:gridSpan w:val="5"/>
          </w:tcPr>
          <w:p w14:paraId="67319B7D" w14:textId="57C72572" w:rsidR="002821EE" w:rsidRPr="00DF544C" w:rsidRDefault="00DF544C" w:rsidP="00B8283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544C">
              <w:rPr>
                <w:rFonts w:ascii="Times New Roman" w:hAnsi="Times New Roman" w:cs="Times New Roman"/>
                <w:b/>
                <w:sz w:val="20"/>
                <w:szCs w:val="20"/>
              </w:rPr>
              <w:t>PT1/ACQP/1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DF544C">
              <w:rPr>
                <w:rFonts w:ascii="Times New Roman" w:hAnsi="Times New Roman" w:cs="Times New Roman"/>
                <w:b/>
                <w:sz w:val="20"/>
                <w:szCs w:val="20"/>
              </w:rPr>
              <w:t>22/A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16-MAY-2022</w:t>
            </w:r>
          </w:p>
        </w:tc>
      </w:tr>
      <w:tr w:rsidR="002821EE" w:rsidRPr="00001F5E" w14:paraId="3ECEDCC8" w14:textId="77777777" w:rsidTr="00B8283B">
        <w:trPr>
          <w:trHeight w:val="405"/>
        </w:trPr>
        <w:tc>
          <w:tcPr>
            <w:tcW w:w="10890" w:type="dxa"/>
            <w:gridSpan w:val="5"/>
            <w:hideMark/>
          </w:tcPr>
          <w:p w14:paraId="70EC92F6" w14:textId="65395DF7" w:rsidR="002821EE" w:rsidRPr="00B8283B" w:rsidRDefault="00B8283B" w:rsidP="00B828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283B">
              <w:rPr>
                <w:rFonts w:ascii="Times New Roman" w:hAnsi="Times New Roman" w:cs="Times New Roman"/>
                <w:b/>
                <w:sz w:val="28"/>
                <w:szCs w:val="28"/>
              </w:rPr>
              <w:t>PERIODIC TEST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</w:t>
            </w:r>
            <w:r w:rsidRPr="00B828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 (2022-2023)</w:t>
            </w:r>
          </w:p>
        </w:tc>
      </w:tr>
      <w:tr w:rsidR="000742A3" w:rsidRPr="00001F5E" w14:paraId="7CB50DFE" w14:textId="77777777" w:rsidTr="00B8283B">
        <w:trPr>
          <w:trHeight w:val="405"/>
        </w:trPr>
        <w:tc>
          <w:tcPr>
            <w:tcW w:w="10890" w:type="dxa"/>
            <w:gridSpan w:val="5"/>
          </w:tcPr>
          <w:p w14:paraId="2623F9F7" w14:textId="3DD07797" w:rsidR="000742A3" w:rsidRPr="00147D0F" w:rsidRDefault="000742A3" w:rsidP="00B8283B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D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: </w:t>
            </w:r>
            <w:r w:rsidR="00DF544C" w:rsidRPr="00147D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ACCOUNTANCY   </w:t>
            </w:r>
            <w:r w:rsidRPr="00147D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</w:t>
            </w:r>
            <w:r w:rsidR="00B828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r w:rsidRPr="00147D0F">
              <w:rPr>
                <w:rFonts w:ascii="Times New Roman" w:hAnsi="Times New Roman" w:cs="Times New Roman"/>
                <w:b/>
                <w:sz w:val="24"/>
                <w:szCs w:val="24"/>
              </w:rPr>
              <w:t>Marks : 35</w:t>
            </w:r>
          </w:p>
          <w:p w14:paraId="3ACA4490" w14:textId="0C0CFF05" w:rsidR="000742A3" w:rsidRPr="00147D0F" w:rsidRDefault="000742A3" w:rsidP="00B8283B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D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Grade : XII                                                                                                            </w:t>
            </w:r>
            <w:r w:rsidR="00B828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147D0F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  <w:r w:rsidR="00B828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Hr. 20 Mins</w:t>
            </w:r>
          </w:p>
        </w:tc>
      </w:tr>
      <w:tr w:rsidR="002821EE" w:rsidRPr="00001F5E" w14:paraId="112B1295" w14:textId="77777777" w:rsidTr="00B8283B">
        <w:trPr>
          <w:trHeight w:val="402"/>
        </w:trPr>
        <w:tc>
          <w:tcPr>
            <w:tcW w:w="5682" w:type="dxa"/>
            <w:gridSpan w:val="2"/>
            <w:tcBorders>
              <w:bottom w:val="single" w:sz="4" w:space="0" w:color="auto"/>
            </w:tcBorders>
            <w:hideMark/>
          </w:tcPr>
          <w:p w14:paraId="0C0BBBEF" w14:textId="41AEDC20" w:rsidR="002821EE" w:rsidRPr="00147D0F" w:rsidRDefault="002821EE" w:rsidP="00B8283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D0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343255" w:rsidRPr="00147D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hideMark/>
          </w:tcPr>
          <w:p w14:paraId="39356FB4" w14:textId="77777777" w:rsidR="002821EE" w:rsidRPr="00147D0F" w:rsidRDefault="002821EE" w:rsidP="00B8283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D0F">
              <w:rPr>
                <w:rFonts w:ascii="Times New Roman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3396" w:type="dxa"/>
            <w:gridSpan w:val="2"/>
            <w:tcBorders>
              <w:bottom w:val="single" w:sz="4" w:space="0" w:color="auto"/>
            </w:tcBorders>
            <w:hideMark/>
          </w:tcPr>
          <w:p w14:paraId="520B28DA" w14:textId="77777777" w:rsidR="002821EE" w:rsidRPr="00147D0F" w:rsidRDefault="002821EE" w:rsidP="00B8283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D0F">
              <w:rPr>
                <w:rFonts w:ascii="Times New Roman" w:hAnsi="Times New Roman" w:cs="Times New Roman"/>
                <w:b/>
                <w:sz w:val="24"/>
                <w:szCs w:val="24"/>
              </w:rPr>
              <w:t>Roll No:</w:t>
            </w:r>
          </w:p>
        </w:tc>
      </w:tr>
      <w:tr w:rsidR="002821EE" w:rsidRPr="00001F5E" w14:paraId="594E096C" w14:textId="77777777" w:rsidTr="00B8283B">
        <w:trPr>
          <w:trHeight w:val="957"/>
        </w:trPr>
        <w:tc>
          <w:tcPr>
            <w:tcW w:w="108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C749A5F" w14:textId="77777777" w:rsidR="002821EE" w:rsidRPr="00B8283B" w:rsidRDefault="002821EE" w:rsidP="00B8283B">
            <w:pPr>
              <w:spacing w:after="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General Instructions: </w:t>
            </w:r>
          </w:p>
          <w:p w14:paraId="605309D9" w14:textId="77777777" w:rsidR="002821EE" w:rsidRPr="00B8283B" w:rsidRDefault="002821EE" w:rsidP="00B8283B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Attempt all parts of a question together.</w:t>
            </w:r>
          </w:p>
          <w:p w14:paraId="02D01A79" w14:textId="0050D8CC" w:rsidR="00EA006C" w:rsidRPr="00B8283B" w:rsidRDefault="002821EE" w:rsidP="00B8283B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Working notes should accompany solutions.</w:t>
            </w:r>
          </w:p>
          <w:p w14:paraId="7276F97C" w14:textId="223DB721" w:rsidR="002821EE" w:rsidRPr="00B8283B" w:rsidRDefault="00EA006C" w:rsidP="00B8283B">
            <w:pPr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Journal entries must accompany narrations</w:t>
            </w:r>
          </w:p>
        </w:tc>
      </w:tr>
      <w:tr w:rsidR="002821EE" w:rsidRPr="00B8283B" w14:paraId="29A09EAA" w14:textId="77777777" w:rsidTr="00B8283B">
        <w:trPr>
          <w:trHeight w:val="403"/>
        </w:trPr>
        <w:tc>
          <w:tcPr>
            <w:tcW w:w="637" w:type="dxa"/>
            <w:tcBorders>
              <w:top w:val="single" w:sz="4" w:space="0" w:color="auto"/>
            </w:tcBorders>
            <w:hideMark/>
          </w:tcPr>
          <w:p w14:paraId="6933329D" w14:textId="5433395F" w:rsidR="002821EE" w:rsidRPr="00B8283B" w:rsidRDefault="002821EE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443" w:type="dxa"/>
            <w:gridSpan w:val="3"/>
            <w:tcBorders>
              <w:top w:val="single" w:sz="4" w:space="0" w:color="auto"/>
            </w:tcBorders>
          </w:tcPr>
          <w:p w14:paraId="46A9E5C7" w14:textId="77777777" w:rsidR="00F04924" w:rsidRPr="00B8283B" w:rsidRDefault="00F04924" w:rsidP="00B8283B">
            <w:pPr>
              <w:widowControl w:val="0"/>
              <w:tabs>
                <w:tab w:val="left" w:pos="721"/>
              </w:tabs>
              <w:autoSpaceDE w:val="0"/>
              <w:autoSpaceDN w:val="0"/>
              <w:spacing w:before="109" w:after="0" w:line="276" w:lineRule="auto"/>
              <w:ind w:right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case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partners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have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guaranteed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profit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to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partner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and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deficiency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of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profit.</w:t>
            </w:r>
            <w:r w:rsidRPr="00B8283B">
              <w:rPr>
                <w:rFonts w:ascii="Times New Roman" w:hAnsi="Times New Roman" w:cs="Times New Roman"/>
                <w:color w:val="231F20"/>
                <w:spacing w:val="50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</w:t>
            </w:r>
            <w:r w:rsidRPr="00B8283B">
              <w:rPr>
                <w:rFonts w:ascii="Times New Roman" w:hAnsi="Times New Roman" w:cs="Times New Roman"/>
                <w:color w:val="231F20"/>
                <w:spacing w:val="5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deficiency</w:t>
            </w:r>
            <w:r w:rsidRPr="00B8283B">
              <w:rPr>
                <w:rFonts w:ascii="Times New Roman" w:hAnsi="Times New Roman" w:cs="Times New Roman"/>
                <w:color w:val="231F20"/>
                <w:spacing w:val="-52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happens</w:t>
            </w:r>
            <w:r w:rsidRPr="00B8283B">
              <w:rPr>
                <w:rFonts w:ascii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it</w:t>
            </w:r>
            <w:r w:rsidRPr="00B8283B">
              <w:rPr>
                <w:rFonts w:ascii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is</w:t>
            </w:r>
            <w:r w:rsidRPr="00B8283B">
              <w:rPr>
                <w:rFonts w:ascii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borne</w:t>
            </w:r>
            <w:r w:rsidRPr="00B8283B">
              <w:rPr>
                <w:rFonts w:ascii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by</w:t>
            </w:r>
          </w:p>
          <w:p w14:paraId="7EE0DB08" w14:textId="1C996415" w:rsidR="00F04924" w:rsidRPr="00B8283B" w:rsidRDefault="00F04924" w:rsidP="00B8283B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pos="1182"/>
              </w:tabs>
              <w:autoSpaceDE w:val="0"/>
              <w:autoSpaceDN w:val="0"/>
              <w:spacing w:before="21" w:after="0" w:line="276" w:lineRule="auto"/>
              <w:ind w:left="1181"/>
              <w:contextualSpacing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All</w:t>
            </w:r>
            <w:r w:rsidRPr="00B8283B">
              <w:rPr>
                <w:rFonts w:ascii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partners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new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="00C012A1"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profit</w:t>
            </w:r>
            <w:r w:rsidR="00C012A1"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>-sharing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ratio</w:t>
            </w:r>
          </w:p>
          <w:p w14:paraId="133FB6A6" w14:textId="77777777" w:rsidR="00F04924" w:rsidRPr="00B8283B" w:rsidRDefault="00F04924" w:rsidP="00B8283B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pos="1182"/>
              </w:tabs>
              <w:autoSpaceDE w:val="0"/>
              <w:autoSpaceDN w:val="0"/>
              <w:spacing w:before="61" w:after="0" w:line="276" w:lineRule="auto"/>
              <w:ind w:left="1181" w:hanging="378"/>
              <w:contextualSpacing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Remaining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partners</w:t>
            </w:r>
            <w:r w:rsidRPr="00B8283B">
              <w:rPr>
                <w:rFonts w:ascii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</w:t>
            </w:r>
            <w:r w:rsidRPr="00B8283B">
              <w:rPr>
                <w:rFonts w:ascii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ratio</w:t>
            </w:r>
            <w:r w:rsidRPr="00B8283B">
              <w:rPr>
                <w:rFonts w:ascii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which</w:t>
            </w:r>
            <w:r w:rsidRPr="00B8283B">
              <w:rPr>
                <w:rFonts w:ascii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they</w:t>
            </w:r>
            <w:r w:rsidRPr="00B8283B">
              <w:rPr>
                <w:rFonts w:ascii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have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given</w:t>
            </w:r>
            <w:r w:rsidRPr="00B8283B">
              <w:rPr>
                <w:rFonts w:ascii="Times New Roman" w:hAnsi="Times New Roman" w:cs="Times New Roman"/>
                <w:color w:val="231F20"/>
                <w:spacing w:val="27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guarantee</w:t>
            </w:r>
          </w:p>
          <w:p w14:paraId="0E4EB1C9" w14:textId="77777777" w:rsidR="00F04924" w:rsidRPr="00B8283B" w:rsidRDefault="00F04924" w:rsidP="00B8283B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pos="1183"/>
              </w:tabs>
              <w:autoSpaceDE w:val="0"/>
              <w:autoSpaceDN w:val="0"/>
              <w:spacing w:before="60" w:after="0" w:line="276" w:lineRule="auto"/>
              <w:ind w:left="1182" w:hanging="366"/>
              <w:contextualSpacing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All</w:t>
            </w:r>
            <w:r w:rsidRPr="00B8283B">
              <w:rPr>
                <w:rFonts w:ascii="Times New Roman" w:hAnsi="Times New Roman" w:cs="Times New Roman"/>
                <w:color w:val="231F20"/>
                <w:spacing w:val="24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</w:t>
            </w:r>
            <w:r w:rsidRPr="00B8283B">
              <w:rPr>
                <w:rFonts w:ascii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partners</w:t>
            </w:r>
            <w:r w:rsidRPr="00B8283B">
              <w:rPr>
                <w:rFonts w:ascii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</w:t>
            </w:r>
            <w:r w:rsidRPr="00B8283B">
              <w:rPr>
                <w:rFonts w:ascii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sacrificing</w:t>
            </w:r>
            <w:r w:rsidRPr="00B8283B">
              <w:rPr>
                <w:rFonts w:ascii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ratio.</w:t>
            </w:r>
          </w:p>
          <w:p w14:paraId="1617A7C5" w14:textId="60E15AD3" w:rsidR="001B6093" w:rsidRPr="00B8283B" w:rsidRDefault="00F04924" w:rsidP="00B8283B">
            <w:pPr>
              <w:pStyle w:val="ListParagraph"/>
              <w:widowControl w:val="0"/>
              <w:numPr>
                <w:ilvl w:val="1"/>
                <w:numId w:val="11"/>
              </w:numPr>
              <w:tabs>
                <w:tab w:val="left" w:pos="1183"/>
              </w:tabs>
              <w:autoSpaceDE w:val="0"/>
              <w:autoSpaceDN w:val="0"/>
              <w:spacing w:line="276" w:lineRule="auto"/>
              <w:ind w:left="1182" w:hanging="378"/>
              <w:contextualSpacing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All</w:t>
            </w:r>
            <w:r w:rsidRPr="00B8283B">
              <w:rPr>
                <w:rFonts w:ascii="Times New Roman" w:hAnsi="Times New Roman" w:cs="Times New Roman"/>
                <w:color w:val="231F20"/>
                <w:spacing w:val="25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partners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old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="00C012A1"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profit</w:t>
            </w:r>
            <w:r w:rsidR="00C012A1"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>-sharing</w:t>
            </w:r>
            <w:r w:rsidRPr="00B8283B">
              <w:rPr>
                <w:rFonts w:ascii="Times New Roman" w:hAnsi="Times New Roman" w:cs="Times New Roman"/>
                <w:color w:val="231F20"/>
                <w:spacing w:val="26"/>
                <w:sz w:val="24"/>
                <w:szCs w:val="24"/>
              </w:rPr>
              <w:t xml:space="preserve"> </w:t>
            </w:r>
            <w:r w:rsidRPr="00B8283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ratio.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48BFE1F" w14:textId="6DC22656" w:rsidR="002821EE" w:rsidRPr="00B8283B" w:rsidRDefault="00924C8E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2821EE" w:rsidRPr="00B8283B" w14:paraId="36F3FC7B" w14:textId="77777777" w:rsidTr="00B8283B">
        <w:trPr>
          <w:trHeight w:val="403"/>
        </w:trPr>
        <w:tc>
          <w:tcPr>
            <w:tcW w:w="637" w:type="dxa"/>
            <w:hideMark/>
          </w:tcPr>
          <w:p w14:paraId="74B17311" w14:textId="4C2CD0E5" w:rsidR="002821EE" w:rsidRPr="00B8283B" w:rsidRDefault="002821EE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443" w:type="dxa"/>
            <w:gridSpan w:val="3"/>
          </w:tcPr>
          <w:p w14:paraId="03D81561" w14:textId="77777777" w:rsidR="001C13F9" w:rsidRPr="00B8283B" w:rsidRDefault="000E408E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X and Y are partners. X draws a fixed amount at the beginning of every month. Interest on drawing is charged @8% p.a. At the end of the year interest on X’s drawings amounts to Rs. 2,600. Drawings of Z were.</w:t>
            </w:r>
          </w:p>
          <w:p w14:paraId="38FD3C17" w14:textId="77777777" w:rsidR="004F6A5E" w:rsidRPr="00B8283B" w:rsidRDefault="004F6A5E" w:rsidP="00B8283B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1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8,000 p.m</w:t>
            </w:r>
          </w:p>
          <w:p w14:paraId="65F71259" w14:textId="77777777" w:rsidR="004F6A5E" w:rsidRPr="00B8283B" w:rsidRDefault="004F6A5E" w:rsidP="00B8283B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1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7,000 p.m</w:t>
            </w:r>
          </w:p>
          <w:p w14:paraId="5287D1EC" w14:textId="26DD54C3" w:rsidR="004F6A5E" w:rsidRPr="00B8283B" w:rsidRDefault="004F6A5E" w:rsidP="00B8283B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1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6,000 p.m</w:t>
            </w:r>
          </w:p>
          <w:p w14:paraId="2E6EC761" w14:textId="60ACB7CF" w:rsidR="00C214D5" w:rsidRPr="00B8283B" w:rsidRDefault="004F6A5E" w:rsidP="00B8283B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1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5,000 p.m</w:t>
            </w:r>
          </w:p>
        </w:tc>
        <w:tc>
          <w:tcPr>
            <w:tcW w:w="810" w:type="dxa"/>
          </w:tcPr>
          <w:p w14:paraId="6AE38F0E" w14:textId="4C459A5E" w:rsidR="002821EE" w:rsidRPr="00B8283B" w:rsidRDefault="00924C8E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0E408E" w:rsidRPr="00B8283B" w14:paraId="4DCEE9D3" w14:textId="77777777" w:rsidTr="00B8283B">
        <w:trPr>
          <w:trHeight w:val="403"/>
        </w:trPr>
        <w:tc>
          <w:tcPr>
            <w:tcW w:w="637" w:type="dxa"/>
          </w:tcPr>
          <w:p w14:paraId="35445131" w14:textId="4773FB35" w:rsidR="000E408E" w:rsidRPr="00B8283B" w:rsidRDefault="000E408E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443" w:type="dxa"/>
            <w:gridSpan w:val="3"/>
          </w:tcPr>
          <w:p w14:paraId="4FA42ABB" w14:textId="77777777" w:rsidR="00A333F2" w:rsidRPr="00B8283B" w:rsidRDefault="00464BF6" w:rsidP="00B8283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sz w:val="24"/>
                <w:szCs w:val="24"/>
              </w:rPr>
              <w:t>Calculate the value of goodwill at 3 years' purchase when: Capital employed Rs. 2,50,000; Average profit Rs. 30,000 and normal rate of return is I0%.</w:t>
            </w:r>
          </w:p>
          <w:p w14:paraId="1C746A0D" w14:textId="0B7D286F" w:rsidR="00A333F2" w:rsidRPr="00B8283B" w:rsidRDefault="00464BF6" w:rsidP="00B8283B">
            <w:pPr>
              <w:spacing w:after="0" w:line="276" w:lineRule="auto"/>
              <w:ind w:firstLine="780"/>
              <w:rPr>
                <w:rFonts w:ascii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sz w:val="24"/>
                <w:szCs w:val="24"/>
              </w:rPr>
              <w:t xml:space="preserve">(a) Rs. 3000 </w:t>
            </w:r>
          </w:p>
          <w:p w14:paraId="7D12AE6B" w14:textId="77777777" w:rsidR="00A333F2" w:rsidRPr="00B8283B" w:rsidRDefault="00464BF6" w:rsidP="00B8283B">
            <w:pPr>
              <w:spacing w:after="0" w:line="276" w:lineRule="auto"/>
              <w:ind w:firstLine="780"/>
              <w:rPr>
                <w:rFonts w:ascii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sz w:val="24"/>
                <w:szCs w:val="24"/>
              </w:rPr>
              <w:t xml:space="preserve">(b) Rs. 25,000 </w:t>
            </w:r>
          </w:p>
          <w:p w14:paraId="13661569" w14:textId="77777777" w:rsidR="00A333F2" w:rsidRPr="00B8283B" w:rsidRDefault="00464BF6" w:rsidP="00B8283B">
            <w:pPr>
              <w:spacing w:after="0" w:line="276" w:lineRule="auto"/>
              <w:ind w:firstLine="780"/>
              <w:rPr>
                <w:rFonts w:ascii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sz w:val="24"/>
                <w:szCs w:val="24"/>
              </w:rPr>
              <w:t>(c) Rs. 30,000</w:t>
            </w:r>
          </w:p>
          <w:p w14:paraId="18EB9D25" w14:textId="5B84DBB3" w:rsidR="000E408E" w:rsidRPr="00B8283B" w:rsidRDefault="00464BF6" w:rsidP="00B8283B">
            <w:pPr>
              <w:spacing w:line="276" w:lineRule="auto"/>
              <w:ind w:firstLine="78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sz w:val="24"/>
                <w:szCs w:val="24"/>
              </w:rPr>
              <w:t>(d) Rs. 5,000</w:t>
            </w:r>
          </w:p>
        </w:tc>
        <w:tc>
          <w:tcPr>
            <w:tcW w:w="810" w:type="dxa"/>
          </w:tcPr>
          <w:p w14:paraId="21F84DD7" w14:textId="77777777" w:rsidR="000E408E" w:rsidRPr="00B8283B" w:rsidRDefault="000E408E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821EE" w:rsidRPr="00B8283B" w14:paraId="55ABA395" w14:textId="77777777" w:rsidTr="00B8283B">
        <w:trPr>
          <w:trHeight w:val="403"/>
        </w:trPr>
        <w:tc>
          <w:tcPr>
            <w:tcW w:w="637" w:type="dxa"/>
          </w:tcPr>
          <w:p w14:paraId="25795331" w14:textId="1130CCC3" w:rsidR="002821EE" w:rsidRPr="00B8283B" w:rsidRDefault="002A1265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443" w:type="dxa"/>
            <w:gridSpan w:val="3"/>
          </w:tcPr>
          <w:p w14:paraId="32ED72A8" w14:textId="048F3575" w:rsidR="00BD6204" w:rsidRPr="00B8283B" w:rsidRDefault="00A333F2" w:rsidP="00B8283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sz w:val="24"/>
                <w:szCs w:val="24"/>
              </w:rPr>
              <w:t>Which of the following items are added to previous year’s profits for finding normal profits for valuation of goodwill.?</w:t>
            </w:r>
          </w:p>
          <w:p w14:paraId="73A63640" w14:textId="267D9C8D" w:rsidR="00BD6204" w:rsidRPr="00B8283B" w:rsidRDefault="00B8283B" w:rsidP="00B8283B">
            <w:pPr>
              <w:spacing w:after="0" w:line="276" w:lineRule="auto"/>
              <w:ind w:firstLine="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33F2" w:rsidRPr="00B8283B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33F2" w:rsidRPr="00B8283B">
              <w:rPr>
                <w:rFonts w:ascii="Times New Roman" w:hAnsi="Times New Roman" w:cs="Times New Roman"/>
                <w:sz w:val="24"/>
                <w:szCs w:val="24"/>
              </w:rPr>
              <w:t>Loss on sale of fixed assets</w:t>
            </w:r>
          </w:p>
          <w:p w14:paraId="19BF7907" w14:textId="3BEB9A79" w:rsidR="00BD6204" w:rsidRPr="00B8283B" w:rsidRDefault="00B8283B" w:rsidP="00B8283B">
            <w:pPr>
              <w:spacing w:after="0" w:line="276" w:lineRule="auto"/>
              <w:ind w:firstLine="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33F2" w:rsidRPr="00B8283B">
              <w:rPr>
                <w:rFonts w:ascii="Times New Roman" w:hAnsi="Times New Roman" w:cs="Times New Roman"/>
                <w:sz w:val="24"/>
                <w:szCs w:val="24"/>
              </w:rPr>
              <w:t xml:space="preserve">b) Loss due to fire, earthquake etc </w:t>
            </w:r>
          </w:p>
          <w:p w14:paraId="57B54A44" w14:textId="5891F836" w:rsidR="00BD6204" w:rsidRPr="00B8283B" w:rsidRDefault="00B8283B" w:rsidP="00B8283B">
            <w:pPr>
              <w:spacing w:after="0" w:line="276" w:lineRule="auto"/>
              <w:ind w:firstLine="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33F2" w:rsidRPr="00B8283B">
              <w:rPr>
                <w:rFonts w:ascii="Times New Roman" w:hAnsi="Times New Roman" w:cs="Times New Roman"/>
                <w:sz w:val="24"/>
                <w:szCs w:val="24"/>
              </w:rPr>
              <w:t xml:space="preserve">c) Undervaluation of closing stock </w:t>
            </w:r>
          </w:p>
          <w:p w14:paraId="3A79483B" w14:textId="72EC0ACD" w:rsidR="00C148B4" w:rsidRPr="00B8283B" w:rsidRDefault="00B8283B" w:rsidP="00B8283B">
            <w:pPr>
              <w:spacing w:line="276" w:lineRule="auto"/>
              <w:ind w:firstLine="78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33F2" w:rsidRPr="00B8283B">
              <w:rPr>
                <w:rFonts w:ascii="Times New Roman" w:hAnsi="Times New Roman" w:cs="Times New Roman"/>
                <w:sz w:val="24"/>
                <w:szCs w:val="24"/>
              </w:rPr>
              <w:t>d) All of the above</w:t>
            </w:r>
          </w:p>
        </w:tc>
        <w:tc>
          <w:tcPr>
            <w:tcW w:w="810" w:type="dxa"/>
          </w:tcPr>
          <w:p w14:paraId="59D4D992" w14:textId="1DE782EE" w:rsidR="002821EE" w:rsidRPr="00B8283B" w:rsidRDefault="00924C8E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2821EE" w:rsidRPr="00B8283B" w14:paraId="4A487798" w14:textId="77777777" w:rsidTr="00B8283B">
        <w:trPr>
          <w:trHeight w:val="403"/>
        </w:trPr>
        <w:tc>
          <w:tcPr>
            <w:tcW w:w="637" w:type="dxa"/>
            <w:hideMark/>
          </w:tcPr>
          <w:p w14:paraId="34AF7A66" w14:textId="6B8A25A1" w:rsidR="002821EE" w:rsidRPr="00B8283B" w:rsidRDefault="002A1265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443" w:type="dxa"/>
            <w:gridSpan w:val="3"/>
          </w:tcPr>
          <w:p w14:paraId="5A1A777B" w14:textId="77777777" w:rsidR="00AB588F" w:rsidRPr="00B8283B" w:rsidRDefault="00055BA5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Tangible Assets of the firm are Rs. 14,00,000 and outside liabilities are 4,00,000. Profit of the firm is Rs. 1,50,000 and normal rate of return is 10%. The amount of Capital employed will be</w:t>
            </w:r>
          </w:p>
          <w:p w14:paraId="0545DCC9" w14:textId="77777777" w:rsidR="00055BA5" w:rsidRPr="00B8283B" w:rsidRDefault="00055BA5" w:rsidP="00B8283B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Rs. 10,00,000</w:t>
            </w:r>
          </w:p>
          <w:p w14:paraId="472BA9D0" w14:textId="77777777" w:rsidR="00055BA5" w:rsidRPr="00B8283B" w:rsidRDefault="00055BA5" w:rsidP="00B8283B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Rs. 1,00,000</w:t>
            </w:r>
          </w:p>
          <w:p w14:paraId="223A2FBD" w14:textId="77777777" w:rsidR="00055BA5" w:rsidRPr="00B8283B" w:rsidRDefault="00055BA5" w:rsidP="00B8283B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Rs. 50,000</w:t>
            </w:r>
          </w:p>
          <w:p w14:paraId="6CB14DEA" w14:textId="4DE59859" w:rsidR="00055BA5" w:rsidRPr="00B8283B" w:rsidRDefault="00055BA5" w:rsidP="00B8283B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Rs. 20,000</w:t>
            </w:r>
          </w:p>
        </w:tc>
        <w:tc>
          <w:tcPr>
            <w:tcW w:w="810" w:type="dxa"/>
          </w:tcPr>
          <w:p w14:paraId="6906F095" w14:textId="4B437633" w:rsidR="002821EE" w:rsidRPr="00B8283B" w:rsidRDefault="00924C8E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</w:t>
            </w:r>
          </w:p>
        </w:tc>
      </w:tr>
      <w:tr w:rsidR="002A1265" w:rsidRPr="00B8283B" w14:paraId="200E1C6C" w14:textId="77777777" w:rsidTr="00B8283B">
        <w:trPr>
          <w:trHeight w:val="403"/>
        </w:trPr>
        <w:tc>
          <w:tcPr>
            <w:tcW w:w="637" w:type="dxa"/>
          </w:tcPr>
          <w:p w14:paraId="10B80F0C" w14:textId="2DD294B0" w:rsidR="002A1265" w:rsidRPr="00B8283B" w:rsidRDefault="002A1265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9443" w:type="dxa"/>
            <w:gridSpan w:val="3"/>
          </w:tcPr>
          <w:p w14:paraId="0025FF81" w14:textId="64675CD9" w:rsidR="00C214D5" w:rsidRPr="00B8283B" w:rsidRDefault="00123A6B" w:rsidP="00DF544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sz w:val="24"/>
                <w:szCs w:val="24"/>
              </w:rPr>
              <w:t xml:space="preserve">Aju and Biju contribute Rs 40,000 and Rs. 20,000 respectively. They decide to allow interest on capital at 6% p.a. Their respective share of profits is 2 : 3 and the business profits (before interest) for the year is Rs. 3,000. Show the distribution of profits. Where there is no </w:t>
            </w:r>
            <w:r w:rsidR="00874A15" w:rsidRPr="00B8283B">
              <w:rPr>
                <w:rFonts w:ascii="Times New Roman" w:hAnsi="Times New Roman" w:cs="Times New Roman"/>
                <w:sz w:val="24"/>
                <w:szCs w:val="24"/>
              </w:rPr>
              <w:t>agreement</w:t>
            </w:r>
            <w:r w:rsidRPr="00B8283B">
              <w:rPr>
                <w:rFonts w:ascii="Times New Roman" w:hAnsi="Times New Roman" w:cs="Times New Roman"/>
                <w:sz w:val="24"/>
                <w:szCs w:val="24"/>
              </w:rPr>
              <w:t xml:space="preserve"> except for interest on </w:t>
            </w:r>
            <w:r w:rsidR="00874A15" w:rsidRPr="00B8283B">
              <w:rPr>
                <w:rFonts w:ascii="Times New Roman" w:hAnsi="Times New Roman" w:cs="Times New Roman"/>
                <w:sz w:val="24"/>
                <w:szCs w:val="24"/>
              </w:rPr>
              <w:t>capitals.</w:t>
            </w:r>
            <w:r w:rsidRPr="00B828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4CC7978F" w14:textId="761A5864" w:rsidR="002A1265" w:rsidRPr="00B8283B" w:rsidRDefault="00924C8E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40819" w:rsidRPr="00B8283B" w14:paraId="7A33F109" w14:textId="77777777" w:rsidTr="00B8283B">
        <w:trPr>
          <w:trHeight w:val="403"/>
        </w:trPr>
        <w:tc>
          <w:tcPr>
            <w:tcW w:w="637" w:type="dxa"/>
          </w:tcPr>
          <w:p w14:paraId="6FF2A02D" w14:textId="029EFFE1" w:rsidR="00B40819" w:rsidRPr="00B8283B" w:rsidRDefault="00B40819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9443" w:type="dxa"/>
            <w:gridSpan w:val="3"/>
          </w:tcPr>
          <w:p w14:paraId="7DC8442A" w14:textId="77777777" w:rsidR="00B40819" w:rsidRPr="00DF544C" w:rsidRDefault="00B40819" w:rsidP="00B8283B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F544C">
              <w:rPr>
                <w:rFonts w:ascii="Times New Roman" w:eastAsia="Times New Roman" w:hAnsi="Times New Roman" w:cs="Times New Roman"/>
              </w:rPr>
              <w:t>A business has earned average profit of Rs.2,00,000 during the last few years and the normal rate of return in similar business is 10%. Find out the value of goodwill by :</w:t>
            </w:r>
          </w:p>
          <w:p w14:paraId="06EBF4C0" w14:textId="4E6F1828" w:rsidR="00B40819" w:rsidRPr="00DF544C" w:rsidRDefault="00B40819" w:rsidP="00B8283B">
            <w:pPr>
              <w:numPr>
                <w:ilvl w:val="0"/>
                <w:numId w:val="1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F544C">
              <w:rPr>
                <w:rFonts w:ascii="Times New Roman" w:eastAsia="Times New Roman" w:hAnsi="Times New Roman" w:cs="Times New Roman"/>
              </w:rPr>
              <w:t>Capitalization of super profit method</w:t>
            </w:r>
          </w:p>
          <w:p w14:paraId="49F7D1D0" w14:textId="1716E8D0" w:rsidR="00C214D5" w:rsidRPr="00DF544C" w:rsidRDefault="00B40819" w:rsidP="00DF544C">
            <w:pPr>
              <w:numPr>
                <w:ilvl w:val="0"/>
                <w:numId w:val="17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44C">
              <w:rPr>
                <w:rFonts w:ascii="Times New Roman" w:eastAsia="Times New Roman" w:hAnsi="Times New Roman" w:cs="Times New Roman"/>
              </w:rPr>
              <w:t>Super profit method if the goodwill is valued at 3 years’ purchase of super profits. The assets of the</w:t>
            </w: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business were Rs.20,00,000 and its external liabilities were Rs.3,60,000</w:t>
            </w:r>
          </w:p>
        </w:tc>
        <w:tc>
          <w:tcPr>
            <w:tcW w:w="810" w:type="dxa"/>
          </w:tcPr>
          <w:p w14:paraId="4338EEF4" w14:textId="6BBDFAAC" w:rsidR="00B40819" w:rsidRPr="00B8283B" w:rsidRDefault="00B40819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40819" w:rsidRPr="00B8283B" w14:paraId="4B142AB9" w14:textId="77777777" w:rsidTr="00B8283B">
        <w:trPr>
          <w:trHeight w:val="403"/>
        </w:trPr>
        <w:tc>
          <w:tcPr>
            <w:tcW w:w="637" w:type="dxa"/>
          </w:tcPr>
          <w:p w14:paraId="2CB99DC3" w14:textId="28CB0958" w:rsidR="00B40819" w:rsidRPr="00B8283B" w:rsidRDefault="00B40819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9443" w:type="dxa"/>
            <w:gridSpan w:val="3"/>
          </w:tcPr>
          <w:p w14:paraId="67E61768" w14:textId="4F5EB183" w:rsidR="00B40819" w:rsidRPr="00DF544C" w:rsidRDefault="00B40819" w:rsidP="00DF544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F544C">
              <w:rPr>
                <w:rFonts w:ascii="Times New Roman" w:eastAsia="Times New Roman" w:hAnsi="Times New Roman" w:cs="Times New Roman"/>
              </w:rPr>
              <w:t xml:space="preserve">On 1st April 2018 an existing firm had total assets of </w:t>
            </w:r>
            <w:r w:rsidRPr="00DF544C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6664450A" wp14:editId="2FB987C5">
                  <wp:extent cx="76200" cy="133350"/>
                  <wp:effectExtent l="0" t="0" r="0" b="0"/>
                  <wp:docPr id="7" name="Picture 7" descr="http://192.168.10.248/stryde/uploadfiles/mathimage/1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0.248/stryde/uploadfiles/mathimage/1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44C">
              <w:rPr>
                <w:rFonts w:ascii="Times New Roman" w:eastAsia="Times New Roman" w:hAnsi="Times New Roman" w:cs="Times New Roman"/>
              </w:rPr>
              <w:t xml:space="preserve">150000, including cash of </w:t>
            </w:r>
            <w:r w:rsidRPr="00DF544C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7B9A6E86" wp14:editId="6E8F0256">
                  <wp:extent cx="76200" cy="133350"/>
                  <wp:effectExtent l="0" t="0" r="0" b="0"/>
                  <wp:docPr id="6" name="Picture 6" descr="http://192.168.10.248/stryde/uploadfiles/mathimage/1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0.248/stryde/uploadfiles/mathimage/1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44C">
              <w:rPr>
                <w:rFonts w:ascii="Times New Roman" w:eastAsia="Times New Roman" w:hAnsi="Times New Roman" w:cs="Times New Roman"/>
              </w:rPr>
              <w:t xml:space="preserve">10000.  Its creditors amounted to </w:t>
            </w:r>
            <w:r w:rsidRPr="00DF544C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7F59A097" wp14:editId="2C72AABB">
                  <wp:extent cx="76200" cy="133350"/>
                  <wp:effectExtent l="0" t="0" r="0" b="0"/>
                  <wp:docPr id="5" name="Picture 5" descr="http://192.168.10.248/stryde/uploadfiles/mathimage/1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0.248/stryde/uploadfiles/mathimage/1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44C">
              <w:rPr>
                <w:rFonts w:ascii="Times New Roman" w:eastAsia="Times New Roman" w:hAnsi="Times New Roman" w:cs="Times New Roman"/>
              </w:rPr>
              <w:t xml:space="preserve">10000 on that date.  The firm had reserve fund of </w:t>
            </w:r>
            <w:r w:rsidRPr="00DF544C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460C94BC" wp14:editId="6BB2D11A">
                  <wp:extent cx="76200" cy="133350"/>
                  <wp:effectExtent l="0" t="0" r="0" b="0"/>
                  <wp:docPr id="4" name="Picture 4" descr="http://192.168.10.248/stryde/uploadfiles/mathimage/1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0.248/stryde/uploadfiles/mathimage/1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44C">
              <w:rPr>
                <w:rFonts w:ascii="Times New Roman" w:eastAsia="Times New Roman" w:hAnsi="Times New Roman" w:cs="Times New Roman"/>
              </w:rPr>
              <w:t xml:space="preserve">20000 while partner’s capital accounts showed a balance of </w:t>
            </w:r>
            <w:r w:rsidRPr="00DF544C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460CC65C" wp14:editId="73229142">
                  <wp:extent cx="76200" cy="133350"/>
                  <wp:effectExtent l="0" t="0" r="0" b="0"/>
                  <wp:docPr id="3" name="Picture 3" descr="http://192.168.10.248/stryde/uploadfiles/mathimage/1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0.248/stryde/uploadfiles/mathimage/1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44C">
              <w:rPr>
                <w:rFonts w:ascii="Times New Roman" w:eastAsia="Times New Roman" w:hAnsi="Times New Roman" w:cs="Times New Roman"/>
              </w:rPr>
              <w:t xml:space="preserve">120000.  If the normal rate of return is 20%. Calculate the Goodwill of the firm at 4 years purchase of super profits if the actual profit earned by the firm is </w:t>
            </w:r>
            <w:r w:rsidRPr="00DF544C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102B8904" wp14:editId="713411A0">
                  <wp:extent cx="76200" cy="133350"/>
                  <wp:effectExtent l="0" t="0" r="0" b="0"/>
                  <wp:docPr id="1" name="Picture 1" descr="http://192.168.10.248/stryde/uploadfiles/mathimage/1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0.248/stryde/uploadfiles/mathimage/1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544C">
              <w:rPr>
                <w:rFonts w:ascii="Times New Roman" w:eastAsia="Times New Roman" w:hAnsi="Times New Roman" w:cs="Times New Roman"/>
              </w:rPr>
              <w:t>75,000.</w:t>
            </w:r>
          </w:p>
        </w:tc>
        <w:tc>
          <w:tcPr>
            <w:tcW w:w="810" w:type="dxa"/>
          </w:tcPr>
          <w:p w14:paraId="011CDB42" w14:textId="72468C8C" w:rsidR="00B40819" w:rsidRPr="00B8283B" w:rsidRDefault="00B40819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B40819" w:rsidRPr="00B8283B" w14:paraId="0FDF25B1" w14:textId="77777777" w:rsidTr="00B8283B">
        <w:trPr>
          <w:trHeight w:val="403"/>
        </w:trPr>
        <w:tc>
          <w:tcPr>
            <w:tcW w:w="637" w:type="dxa"/>
          </w:tcPr>
          <w:p w14:paraId="59799329" w14:textId="10324E10" w:rsidR="00B40819" w:rsidRPr="00B8283B" w:rsidRDefault="00B40819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9443" w:type="dxa"/>
            <w:gridSpan w:val="3"/>
          </w:tcPr>
          <w:p w14:paraId="7C20B970" w14:textId="77777777" w:rsidR="00E572FA" w:rsidRPr="00B8283B" w:rsidRDefault="00E572FA" w:rsidP="00B828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X and Y were partners inn a firm sharing profits in the ratio of 2:3. Their capital account on 1</w:t>
            </w: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April 2017 showed a balance of Rs.70,000 and Rs.60,000 respectively. The drawings of X and Y during the year ended 2017-18 were Rs.16,000 and Rs.12,000 respectively. Both the amounts were withdrawn on 1</w:t>
            </w: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January 2018. It was subsequently found that the following items has been omitted while preparing the final accounts for the year ended 31</w:t>
            </w: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2018.</w:t>
            </w:r>
          </w:p>
          <w:p w14:paraId="0E76EEFC" w14:textId="77777777" w:rsidR="00E572FA" w:rsidRPr="00B8283B" w:rsidRDefault="00E572FA" w:rsidP="00B8283B">
            <w:pPr>
              <w:numPr>
                <w:ilvl w:val="0"/>
                <w:numId w:val="18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Interest on capital @ 6 % p.a.</w:t>
            </w:r>
          </w:p>
          <w:p w14:paraId="03BADF3D" w14:textId="77777777" w:rsidR="00E572FA" w:rsidRPr="00B8283B" w:rsidRDefault="00E572FA" w:rsidP="00B8283B">
            <w:pPr>
              <w:numPr>
                <w:ilvl w:val="0"/>
                <w:numId w:val="18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Interest on drawings @ 6 % p.a.</w:t>
            </w:r>
          </w:p>
          <w:p w14:paraId="3312E8A6" w14:textId="77777777" w:rsidR="00E572FA" w:rsidRPr="00B8283B" w:rsidRDefault="00E572FA" w:rsidP="00B8283B">
            <w:pPr>
              <w:numPr>
                <w:ilvl w:val="0"/>
                <w:numId w:val="18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X was entitled to a commission of Rs.4,000 for the whole year</w:t>
            </w:r>
          </w:p>
          <w:p w14:paraId="280F69B5" w14:textId="7773F8B3" w:rsidR="00B40819" w:rsidRPr="00B8283B" w:rsidRDefault="00E572FA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Showing your workings clearly, pass a rectifying entry in the books of the firm.</w:t>
            </w:r>
          </w:p>
        </w:tc>
        <w:tc>
          <w:tcPr>
            <w:tcW w:w="810" w:type="dxa"/>
          </w:tcPr>
          <w:p w14:paraId="7257081D" w14:textId="29E63FF4" w:rsidR="00B40819" w:rsidRPr="00B8283B" w:rsidRDefault="00B40819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B40819" w:rsidRPr="00B8283B" w14:paraId="6163380F" w14:textId="77777777" w:rsidTr="00B8283B">
        <w:trPr>
          <w:trHeight w:val="403"/>
        </w:trPr>
        <w:tc>
          <w:tcPr>
            <w:tcW w:w="637" w:type="dxa"/>
          </w:tcPr>
          <w:p w14:paraId="1BFEE2A8" w14:textId="0E520809" w:rsidR="00B40819" w:rsidRPr="00B8283B" w:rsidRDefault="00B40819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443" w:type="dxa"/>
            <w:gridSpan w:val="3"/>
          </w:tcPr>
          <w:p w14:paraId="748CF97E" w14:textId="4F07973F" w:rsidR="00B40819" w:rsidRPr="00B8283B" w:rsidRDefault="000F7E93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The partners of a firm distributed the profits for the year ended 31</w:t>
            </w:r>
            <w:r w:rsidRPr="00B8283B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March 2022 Rs 1,05,000 equally without providing for the following adjustments:</w:t>
            </w:r>
          </w:p>
          <w:p w14:paraId="07F6E2DB" w14:textId="77777777" w:rsidR="000F7E93" w:rsidRPr="00B8283B" w:rsidRDefault="000F7E93" w:rsidP="00B8283B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A and C were entitled to a salary of Rs 5,000 p.a</w:t>
            </w:r>
          </w:p>
          <w:p w14:paraId="22BBF2A5" w14:textId="77777777" w:rsidR="000F7E93" w:rsidRPr="00B8283B" w:rsidRDefault="000F7E93" w:rsidP="00B8283B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B was entitled to a commission of Rs 8,000 p.a</w:t>
            </w:r>
          </w:p>
          <w:p w14:paraId="2283FC41" w14:textId="77777777" w:rsidR="000F7E93" w:rsidRPr="00B8283B" w:rsidRDefault="000859FA" w:rsidP="00B8283B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A and C have guaranteed a minimum profit of Rs. 35,000 p.a to B.</w:t>
            </w:r>
          </w:p>
          <w:p w14:paraId="373B44D9" w14:textId="12C4F5B3" w:rsidR="000859FA" w:rsidRPr="00B8283B" w:rsidRDefault="000859FA" w:rsidP="00DF544C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Profits were to be shared in the ratios of 3 : 2: 1.</w:t>
            </w:r>
          </w:p>
          <w:p w14:paraId="1C4A08D2" w14:textId="29FAF63C" w:rsidR="000859FA" w:rsidRPr="00B8283B" w:rsidRDefault="000859FA" w:rsidP="00DF544C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Pass necessary journal entry for the above adjustment in the books of the firm.</w:t>
            </w:r>
          </w:p>
        </w:tc>
        <w:tc>
          <w:tcPr>
            <w:tcW w:w="810" w:type="dxa"/>
          </w:tcPr>
          <w:p w14:paraId="5F412632" w14:textId="013036B5" w:rsidR="00B40819" w:rsidRPr="00B8283B" w:rsidRDefault="00B40819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B40819" w:rsidRPr="00B8283B" w14:paraId="430E64F5" w14:textId="77777777" w:rsidTr="00B8283B">
        <w:trPr>
          <w:trHeight w:val="403"/>
        </w:trPr>
        <w:tc>
          <w:tcPr>
            <w:tcW w:w="637" w:type="dxa"/>
          </w:tcPr>
          <w:p w14:paraId="1C9B7C72" w14:textId="4A763668" w:rsidR="00B40819" w:rsidRPr="00B8283B" w:rsidRDefault="00B40819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9443" w:type="dxa"/>
            <w:gridSpan w:val="3"/>
          </w:tcPr>
          <w:p w14:paraId="73554DC2" w14:textId="454BB8FE" w:rsidR="00D02520" w:rsidRPr="00B8283B" w:rsidRDefault="00D02520" w:rsidP="00B8283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P and Q are partners in a firm with a capital of Rs.3,00,000 and Rs.2,00,000 respectively. P gave a loan of Rs.1,50,000 to the firm. The profit of the firm before allowing interest on loan amounted to Rs.75,000 for the year ending 31</w:t>
            </w: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March,2017. Show</w:t>
            </w:r>
            <w:r w:rsidR="00C214D5"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rofit</w:t>
            </w:r>
            <w:r w:rsidR="00C214D5"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Loss Appropriation Account</w:t>
            </w: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considering the followings:</w:t>
            </w:r>
          </w:p>
          <w:p w14:paraId="2A950F6D" w14:textId="77777777" w:rsidR="00D02520" w:rsidRPr="00B8283B" w:rsidRDefault="00D02520" w:rsidP="00B8283B">
            <w:pPr>
              <w:numPr>
                <w:ilvl w:val="0"/>
                <w:numId w:val="20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Interest on capital be allowed @ 5% p.a.</w:t>
            </w:r>
          </w:p>
          <w:p w14:paraId="337D9D7E" w14:textId="77777777" w:rsidR="00D02520" w:rsidRPr="00B8283B" w:rsidRDefault="00D02520" w:rsidP="00B8283B">
            <w:pPr>
              <w:numPr>
                <w:ilvl w:val="0"/>
                <w:numId w:val="20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Interest on drawings be charged @ 6% p.a. Drawings of P and Q during the year were Rs.50,000 and Rs.40,000 respectively.</w:t>
            </w:r>
          </w:p>
          <w:p w14:paraId="750FBCE4" w14:textId="77777777" w:rsidR="00D02520" w:rsidRPr="00B8283B" w:rsidRDefault="00D02520" w:rsidP="00B8283B">
            <w:pPr>
              <w:numPr>
                <w:ilvl w:val="0"/>
                <w:numId w:val="20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P is allowed commission @ 1% on sales which is Rs.3,00,000</w:t>
            </w:r>
          </w:p>
          <w:p w14:paraId="77CE7A06" w14:textId="18E6B6E7" w:rsidR="00D02520" w:rsidRPr="00B8283B" w:rsidRDefault="00D02520" w:rsidP="00B8283B">
            <w:pPr>
              <w:numPr>
                <w:ilvl w:val="0"/>
                <w:numId w:val="20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Q is entitled to a commission @ 5% of net profit after charging of P and his own.</w:t>
            </w:r>
          </w:p>
          <w:p w14:paraId="1401DC63" w14:textId="472C3A7B" w:rsidR="00B40819" w:rsidRPr="00B8283B" w:rsidRDefault="00D02520" w:rsidP="00B8283B">
            <w:pPr>
              <w:numPr>
                <w:ilvl w:val="0"/>
                <w:numId w:val="20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3B">
              <w:rPr>
                <w:rFonts w:ascii="Times New Roman" w:eastAsia="Times New Roman" w:hAnsi="Times New Roman" w:cs="Times New Roman"/>
                <w:sz w:val="24"/>
                <w:szCs w:val="24"/>
              </w:rPr>
              <w:t>10% of divisible profit be transferred to Reserve account</w:t>
            </w:r>
          </w:p>
        </w:tc>
        <w:tc>
          <w:tcPr>
            <w:tcW w:w="810" w:type="dxa"/>
          </w:tcPr>
          <w:p w14:paraId="26707392" w14:textId="31AF60AC" w:rsidR="00B40819" w:rsidRPr="00B8283B" w:rsidRDefault="00B40819" w:rsidP="00B8283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3B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</w:tbl>
    <w:p w14:paraId="3A732D3D" w14:textId="30544975" w:rsidR="00430AA2" w:rsidRPr="00B8283B" w:rsidRDefault="00DF544C" w:rsidP="00DF544C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***</w:t>
      </w:r>
    </w:p>
    <w:sectPr w:rsidR="00430AA2" w:rsidRPr="00B8283B" w:rsidSect="00B8283B">
      <w:footerReference w:type="default" r:id="rId9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7BF92" w14:textId="77777777" w:rsidR="00DE32A4" w:rsidRDefault="00DE32A4" w:rsidP="00EC31CB">
      <w:pPr>
        <w:spacing w:after="0" w:line="240" w:lineRule="auto"/>
      </w:pPr>
      <w:r>
        <w:separator/>
      </w:r>
    </w:p>
  </w:endnote>
  <w:endnote w:type="continuationSeparator" w:id="0">
    <w:p w14:paraId="4F79C5BC" w14:textId="77777777" w:rsidR="00DE32A4" w:rsidRDefault="00DE32A4" w:rsidP="00EC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6040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7D7C3F" w14:textId="436334C9" w:rsidR="00A050C1" w:rsidRDefault="00A050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B08FFA" w14:textId="77777777" w:rsidR="00A050C1" w:rsidRDefault="00A05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40FBA" w14:textId="77777777" w:rsidR="00DE32A4" w:rsidRDefault="00DE32A4" w:rsidP="00EC31CB">
      <w:pPr>
        <w:spacing w:after="0" w:line="240" w:lineRule="auto"/>
      </w:pPr>
      <w:r>
        <w:separator/>
      </w:r>
    </w:p>
  </w:footnote>
  <w:footnote w:type="continuationSeparator" w:id="0">
    <w:p w14:paraId="3E45DBFC" w14:textId="77777777" w:rsidR="00DE32A4" w:rsidRDefault="00DE32A4" w:rsidP="00EC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7CC"/>
    <w:multiLevelType w:val="hybridMultilevel"/>
    <w:tmpl w:val="387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547D3"/>
    <w:multiLevelType w:val="hybridMultilevel"/>
    <w:tmpl w:val="4F3ADAC2"/>
    <w:lvl w:ilvl="0" w:tplc="26481392">
      <w:start w:val="1"/>
      <w:numFmt w:val="lowerLetter"/>
      <w:lvlText w:val="(%1)"/>
      <w:lvlJc w:val="left"/>
      <w:pPr>
        <w:ind w:left="1180" w:hanging="365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D7E08"/>
    <w:multiLevelType w:val="hybridMultilevel"/>
    <w:tmpl w:val="371C7422"/>
    <w:lvl w:ilvl="0" w:tplc="D690D6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77E5D"/>
    <w:multiLevelType w:val="hybridMultilevel"/>
    <w:tmpl w:val="82DCC43C"/>
    <w:lvl w:ilvl="0" w:tplc="1CBE19D0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1B860E8F"/>
    <w:multiLevelType w:val="hybridMultilevel"/>
    <w:tmpl w:val="89A0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1A94"/>
    <w:multiLevelType w:val="hybridMultilevel"/>
    <w:tmpl w:val="32B6CCD6"/>
    <w:lvl w:ilvl="0" w:tplc="48E04E2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DAD7E8A"/>
    <w:multiLevelType w:val="hybridMultilevel"/>
    <w:tmpl w:val="3D428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E11EE"/>
    <w:multiLevelType w:val="hybridMultilevel"/>
    <w:tmpl w:val="70EA2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66F4C"/>
    <w:multiLevelType w:val="hybridMultilevel"/>
    <w:tmpl w:val="4BFEDD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62BBB"/>
    <w:multiLevelType w:val="hybridMultilevel"/>
    <w:tmpl w:val="858E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8261D"/>
    <w:multiLevelType w:val="hybridMultilevel"/>
    <w:tmpl w:val="31E22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E3A5A"/>
    <w:multiLevelType w:val="hybridMultilevel"/>
    <w:tmpl w:val="B23E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2576C"/>
    <w:multiLevelType w:val="hybridMultilevel"/>
    <w:tmpl w:val="3DD22E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80266"/>
    <w:multiLevelType w:val="hybridMultilevel"/>
    <w:tmpl w:val="4F12C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469A9"/>
    <w:multiLevelType w:val="hybridMultilevel"/>
    <w:tmpl w:val="FB50B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F04C3"/>
    <w:multiLevelType w:val="hybridMultilevel"/>
    <w:tmpl w:val="9E4A01CE"/>
    <w:lvl w:ilvl="0" w:tplc="B0CE6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A3A78"/>
    <w:multiLevelType w:val="hybridMultilevel"/>
    <w:tmpl w:val="37F8B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B25C1"/>
    <w:multiLevelType w:val="hybridMultilevel"/>
    <w:tmpl w:val="683AEA06"/>
    <w:lvl w:ilvl="0" w:tplc="02ACDD6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6FA13F53"/>
    <w:multiLevelType w:val="hybridMultilevel"/>
    <w:tmpl w:val="17FC8EF8"/>
    <w:lvl w:ilvl="0" w:tplc="2B4C908E">
      <w:start w:val="1"/>
      <w:numFmt w:val="decimal"/>
      <w:lvlText w:val="%1."/>
      <w:lvlJc w:val="left"/>
      <w:pPr>
        <w:ind w:left="728" w:hanging="325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26481392">
      <w:start w:val="1"/>
      <w:numFmt w:val="lowerLetter"/>
      <w:lvlText w:val="(%2)"/>
      <w:lvlJc w:val="left"/>
      <w:pPr>
        <w:ind w:left="1180" w:hanging="365"/>
      </w:pPr>
      <w:rPr>
        <w:rFonts w:hint="default"/>
        <w:w w:val="100"/>
        <w:lang w:val="en-US" w:eastAsia="en-US" w:bidi="ar-SA"/>
      </w:rPr>
    </w:lvl>
    <w:lvl w:ilvl="2" w:tplc="38F688F0">
      <w:numFmt w:val="bullet"/>
      <w:lvlText w:val="•"/>
      <w:lvlJc w:val="left"/>
      <w:pPr>
        <w:ind w:left="2126" w:hanging="365"/>
      </w:pPr>
      <w:rPr>
        <w:rFonts w:hint="default"/>
        <w:lang w:val="en-US" w:eastAsia="en-US" w:bidi="ar-SA"/>
      </w:rPr>
    </w:lvl>
    <w:lvl w:ilvl="3" w:tplc="EFE6CD00">
      <w:numFmt w:val="bullet"/>
      <w:lvlText w:val="•"/>
      <w:lvlJc w:val="left"/>
      <w:pPr>
        <w:ind w:left="3073" w:hanging="365"/>
      </w:pPr>
      <w:rPr>
        <w:rFonts w:hint="default"/>
        <w:lang w:val="en-US" w:eastAsia="en-US" w:bidi="ar-SA"/>
      </w:rPr>
    </w:lvl>
    <w:lvl w:ilvl="4" w:tplc="EC9A73A6">
      <w:numFmt w:val="bullet"/>
      <w:lvlText w:val="•"/>
      <w:lvlJc w:val="left"/>
      <w:pPr>
        <w:ind w:left="4020" w:hanging="365"/>
      </w:pPr>
      <w:rPr>
        <w:rFonts w:hint="default"/>
        <w:lang w:val="en-US" w:eastAsia="en-US" w:bidi="ar-SA"/>
      </w:rPr>
    </w:lvl>
    <w:lvl w:ilvl="5" w:tplc="0C5EDD76">
      <w:numFmt w:val="bullet"/>
      <w:lvlText w:val="•"/>
      <w:lvlJc w:val="left"/>
      <w:pPr>
        <w:ind w:left="4966" w:hanging="365"/>
      </w:pPr>
      <w:rPr>
        <w:rFonts w:hint="default"/>
        <w:lang w:val="en-US" w:eastAsia="en-US" w:bidi="ar-SA"/>
      </w:rPr>
    </w:lvl>
    <w:lvl w:ilvl="6" w:tplc="9DD0B4E6">
      <w:numFmt w:val="bullet"/>
      <w:lvlText w:val="•"/>
      <w:lvlJc w:val="left"/>
      <w:pPr>
        <w:ind w:left="5913" w:hanging="365"/>
      </w:pPr>
      <w:rPr>
        <w:rFonts w:hint="default"/>
        <w:lang w:val="en-US" w:eastAsia="en-US" w:bidi="ar-SA"/>
      </w:rPr>
    </w:lvl>
    <w:lvl w:ilvl="7" w:tplc="78C6D126">
      <w:numFmt w:val="bullet"/>
      <w:lvlText w:val="•"/>
      <w:lvlJc w:val="left"/>
      <w:pPr>
        <w:ind w:left="6860" w:hanging="365"/>
      </w:pPr>
      <w:rPr>
        <w:rFonts w:hint="default"/>
        <w:lang w:val="en-US" w:eastAsia="en-US" w:bidi="ar-SA"/>
      </w:rPr>
    </w:lvl>
    <w:lvl w:ilvl="8" w:tplc="2A8248BE">
      <w:numFmt w:val="bullet"/>
      <w:lvlText w:val="•"/>
      <w:lvlJc w:val="left"/>
      <w:pPr>
        <w:ind w:left="7806" w:hanging="365"/>
      </w:pPr>
      <w:rPr>
        <w:rFonts w:hint="default"/>
        <w:lang w:val="en-US" w:eastAsia="en-US" w:bidi="ar-SA"/>
      </w:rPr>
    </w:lvl>
  </w:abstractNum>
  <w:abstractNum w:abstractNumId="19" w15:restartNumberingAfterBreak="0">
    <w:nsid w:val="712B5C61"/>
    <w:multiLevelType w:val="hybridMultilevel"/>
    <w:tmpl w:val="1F066C4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834217">
    <w:abstractNumId w:val="20"/>
  </w:num>
  <w:num w:numId="2" w16cid:durableId="1627928866">
    <w:abstractNumId w:val="13"/>
  </w:num>
  <w:num w:numId="3" w16cid:durableId="913857736">
    <w:abstractNumId w:val="4"/>
  </w:num>
  <w:num w:numId="4" w16cid:durableId="1158230530">
    <w:abstractNumId w:val="6"/>
  </w:num>
  <w:num w:numId="5" w16cid:durableId="2124836772">
    <w:abstractNumId w:val="7"/>
  </w:num>
  <w:num w:numId="6" w16cid:durableId="592975360">
    <w:abstractNumId w:val="10"/>
  </w:num>
  <w:num w:numId="7" w16cid:durableId="712114535">
    <w:abstractNumId w:val="9"/>
  </w:num>
  <w:num w:numId="8" w16cid:durableId="1412654347">
    <w:abstractNumId w:val="11"/>
  </w:num>
  <w:num w:numId="9" w16cid:durableId="102264752">
    <w:abstractNumId w:val="16"/>
  </w:num>
  <w:num w:numId="10" w16cid:durableId="1773235034">
    <w:abstractNumId w:val="3"/>
  </w:num>
  <w:num w:numId="11" w16cid:durableId="1265572554">
    <w:abstractNumId w:val="18"/>
  </w:num>
  <w:num w:numId="12" w16cid:durableId="1457720777">
    <w:abstractNumId w:val="1"/>
  </w:num>
  <w:num w:numId="13" w16cid:durableId="905840243">
    <w:abstractNumId w:val="5"/>
  </w:num>
  <w:num w:numId="14" w16cid:durableId="1265848864">
    <w:abstractNumId w:val="2"/>
  </w:num>
  <w:num w:numId="15" w16cid:durableId="146476971">
    <w:abstractNumId w:val="15"/>
  </w:num>
  <w:num w:numId="16" w16cid:durableId="1140684643">
    <w:abstractNumId w:val="19"/>
  </w:num>
  <w:num w:numId="17" w16cid:durableId="1610046094">
    <w:abstractNumId w:val="8"/>
  </w:num>
  <w:num w:numId="18" w16cid:durableId="507062401">
    <w:abstractNumId w:val="12"/>
  </w:num>
  <w:num w:numId="19" w16cid:durableId="1948611062">
    <w:abstractNumId w:val="14"/>
  </w:num>
  <w:num w:numId="20" w16cid:durableId="68579815">
    <w:abstractNumId w:val="0"/>
  </w:num>
  <w:num w:numId="21" w16cid:durableId="14900981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EE"/>
    <w:rsid w:val="00001F5E"/>
    <w:rsid w:val="00055BA5"/>
    <w:rsid w:val="000700D4"/>
    <w:rsid w:val="000742A3"/>
    <w:rsid w:val="00081533"/>
    <w:rsid w:val="000859FA"/>
    <w:rsid w:val="00086E09"/>
    <w:rsid w:val="00093A57"/>
    <w:rsid w:val="000B131B"/>
    <w:rsid w:val="000B41C9"/>
    <w:rsid w:val="000E003E"/>
    <w:rsid w:val="000E0256"/>
    <w:rsid w:val="000E3130"/>
    <w:rsid w:val="000E408E"/>
    <w:rsid w:val="000F7E93"/>
    <w:rsid w:val="00123A6B"/>
    <w:rsid w:val="00145AAC"/>
    <w:rsid w:val="00147D0F"/>
    <w:rsid w:val="00162FA2"/>
    <w:rsid w:val="00195074"/>
    <w:rsid w:val="00197CD9"/>
    <w:rsid w:val="001B6093"/>
    <w:rsid w:val="001B7990"/>
    <w:rsid w:val="001C13F9"/>
    <w:rsid w:val="001C2EB0"/>
    <w:rsid w:val="001F792A"/>
    <w:rsid w:val="0022218F"/>
    <w:rsid w:val="00253069"/>
    <w:rsid w:val="002531D4"/>
    <w:rsid w:val="002544FD"/>
    <w:rsid w:val="002821EE"/>
    <w:rsid w:val="002A1265"/>
    <w:rsid w:val="003121C6"/>
    <w:rsid w:val="00343255"/>
    <w:rsid w:val="00345665"/>
    <w:rsid w:val="00361D57"/>
    <w:rsid w:val="003B52A9"/>
    <w:rsid w:val="003D2657"/>
    <w:rsid w:val="003E680E"/>
    <w:rsid w:val="00403092"/>
    <w:rsid w:val="00415C56"/>
    <w:rsid w:val="00427E6F"/>
    <w:rsid w:val="00432DC9"/>
    <w:rsid w:val="00460ECD"/>
    <w:rsid w:val="00462109"/>
    <w:rsid w:val="00464BF6"/>
    <w:rsid w:val="0049704F"/>
    <w:rsid w:val="004F6A5E"/>
    <w:rsid w:val="005739C0"/>
    <w:rsid w:val="00591D90"/>
    <w:rsid w:val="00597313"/>
    <w:rsid w:val="005A3C80"/>
    <w:rsid w:val="005E70C3"/>
    <w:rsid w:val="006427D0"/>
    <w:rsid w:val="0064550C"/>
    <w:rsid w:val="00674298"/>
    <w:rsid w:val="00676656"/>
    <w:rsid w:val="00686FB7"/>
    <w:rsid w:val="0069378F"/>
    <w:rsid w:val="006B0FFC"/>
    <w:rsid w:val="006D22C6"/>
    <w:rsid w:val="006E561C"/>
    <w:rsid w:val="00757705"/>
    <w:rsid w:val="00790CF1"/>
    <w:rsid w:val="00791025"/>
    <w:rsid w:val="007D012F"/>
    <w:rsid w:val="00874A15"/>
    <w:rsid w:val="008754DF"/>
    <w:rsid w:val="008B7C3C"/>
    <w:rsid w:val="008E6B2A"/>
    <w:rsid w:val="00924C8E"/>
    <w:rsid w:val="009C733E"/>
    <w:rsid w:val="009E67FF"/>
    <w:rsid w:val="00A050C1"/>
    <w:rsid w:val="00A333F2"/>
    <w:rsid w:val="00A41727"/>
    <w:rsid w:val="00A54A43"/>
    <w:rsid w:val="00A70D0A"/>
    <w:rsid w:val="00A70D1D"/>
    <w:rsid w:val="00A851EF"/>
    <w:rsid w:val="00AB588F"/>
    <w:rsid w:val="00AE40CD"/>
    <w:rsid w:val="00AF27AB"/>
    <w:rsid w:val="00AF5946"/>
    <w:rsid w:val="00B11002"/>
    <w:rsid w:val="00B34D5D"/>
    <w:rsid w:val="00B40819"/>
    <w:rsid w:val="00B635F7"/>
    <w:rsid w:val="00B70418"/>
    <w:rsid w:val="00B803B5"/>
    <w:rsid w:val="00B8283B"/>
    <w:rsid w:val="00B8450E"/>
    <w:rsid w:val="00BB01F3"/>
    <w:rsid w:val="00BD6204"/>
    <w:rsid w:val="00C012A1"/>
    <w:rsid w:val="00C148B4"/>
    <w:rsid w:val="00C214D5"/>
    <w:rsid w:val="00C36A37"/>
    <w:rsid w:val="00C54C41"/>
    <w:rsid w:val="00C64D94"/>
    <w:rsid w:val="00D02520"/>
    <w:rsid w:val="00D25497"/>
    <w:rsid w:val="00D75232"/>
    <w:rsid w:val="00D77F41"/>
    <w:rsid w:val="00DB2714"/>
    <w:rsid w:val="00DC077A"/>
    <w:rsid w:val="00DD407F"/>
    <w:rsid w:val="00DE32A4"/>
    <w:rsid w:val="00DF33F8"/>
    <w:rsid w:val="00DF544C"/>
    <w:rsid w:val="00E1544C"/>
    <w:rsid w:val="00E572FA"/>
    <w:rsid w:val="00EA006C"/>
    <w:rsid w:val="00EC31CB"/>
    <w:rsid w:val="00F04924"/>
    <w:rsid w:val="00F20118"/>
    <w:rsid w:val="00F40E5F"/>
    <w:rsid w:val="00F83429"/>
    <w:rsid w:val="00F92A01"/>
    <w:rsid w:val="00FC096D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34B1"/>
  <w15:chartTrackingRefBased/>
  <w15:docId w15:val="{43D19B9F-7A65-4464-AF47-4494C318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0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1CB"/>
  </w:style>
  <w:style w:type="paragraph" w:styleId="Footer">
    <w:name w:val="footer"/>
    <w:basedOn w:val="Normal"/>
    <w:link w:val="Foot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1CB"/>
  </w:style>
  <w:style w:type="table" w:styleId="TableGrid">
    <w:name w:val="Table Grid"/>
    <w:basedOn w:val="TableNormal"/>
    <w:uiPriority w:val="39"/>
    <w:rsid w:val="0059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BIJINA DEEPAK</cp:lastModifiedBy>
  <cp:revision>25</cp:revision>
  <dcterms:created xsi:type="dcterms:W3CDTF">2022-05-08T13:56:00Z</dcterms:created>
  <dcterms:modified xsi:type="dcterms:W3CDTF">2022-05-10T06:06:00Z</dcterms:modified>
</cp:coreProperties>
</file>