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7" w:type="dxa"/>
        <w:tblInd w:w="-270" w:type="dxa"/>
        <w:tblLayout w:type="fixed"/>
        <w:tblLook w:val="04A0" w:firstRow="1" w:lastRow="0" w:firstColumn="1" w:lastColumn="0" w:noHBand="0" w:noVBand="1"/>
      </w:tblPr>
      <w:tblGrid>
        <w:gridCol w:w="697"/>
        <w:gridCol w:w="4447"/>
        <w:gridCol w:w="1066"/>
        <w:gridCol w:w="1980"/>
        <w:gridCol w:w="1710"/>
        <w:gridCol w:w="697"/>
      </w:tblGrid>
      <w:tr w:rsidR="009F1F66" w:rsidRPr="004C6026" w14:paraId="7A57CA99" w14:textId="77777777" w:rsidTr="001807BB">
        <w:trPr>
          <w:trHeight w:val="407"/>
        </w:trPr>
        <w:tc>
          <w:tcPr>
            <w:tcW w:w="10597" w:type="dxa"/>
            <w:gridSpan w:val="6"/>
            <w:shd w:val="clear" w:color="auto" w:fill="auto"/>
          </w:tcPr>
          <w:p w14:paraId="7C91A444" w14:textId="77777777" w:rsidR="009F1F66" w:rsidRPr="004C6026" w:rsidRDefault="009F1F66" w:rsidP="00B66D47">
            <w:pPr>
              <w:spacing w:after="0"/>
              <w:ind w:left="-90"/>
              <w:rPr>
                <w:rFonts w:asciiTheme="majorBidi" w:hAnsiTheme="majorBidi" w:cstheme="majorBidi"/>
                <w:b/>
                <w:sz w:val="24"/>
                <w:szCs w:val="24"/>
              </w:rPr>
            </w:pPr>
            <w:r w:rsidRPr="004C6026">
              <w:rPr>
                <w:rFonts w:asciiTheme="majorBidi" w:hAnsiTheme="majorBidi" w:cstheme="majorBidi"/>
                <w:b/>
                <w:noProof/>
                <w:sz w:val="24"/>
                <w:szCs w:val="24"/>
              </w:rPr>
              <w:drawing>
                <wp:inline distT="0" distB="0" distL="0" distR="0" wp14:anchorId="3F8C10E2" wp14:editId="7D750CD2">
                  <wp:extent cx="668655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1028700"/>
                          </a:xfrm>
                          <a:prstGeom prst="rect">
                            <a:avLst/>
                          </a:prstGeom>
                          <a:noFill/>
                          <a:ln>
                            <a:noFill/>
                          </a:ln>
                        </pic:spPr>
                      </pic:pic>
                    </a:graphicData>
                  </a:graphic>
                </wp:inline>
              </w:drawing>
            </w:r>
          </w:p>
        </w:tc>
      </w:tr>
      <w:tr w:rsidR="00B66D47" w:rsidRPr="004C6026" w14:paraId="38B41C71" w14:textId="77777777" w:rsidTr="001807BB">
        <w:trPr>
          <w:trHeight w:val="407"/>
        </w:trPr>
        <w:tc>
          <w:tcPr>
            <w:tcW w:w="10597" w:type="dxa"/>
            <w:gridSpan w:val="6"/>
            <w:shd w:val="clear" w:color="auto" w:fill="auto"/>
          </w:tcPr>
          <w:p w14:paraId="2AA9371D" w14:textId="27911CC9" w:rsidR="00B66D47" w:rsidRPr="004C6026" w:rsidRDefault="00B66D47" w:rsidP="00B66D47">
            <w:pPr>
              <w:spacing w:after="0"/>
              <w:ind w:left="-90"/>
              <w:rPr>
                <w:rFonts w:asciiTheme="majorBidi" w:hAnsiTheme="majorBidi" w:cstheme="majorBidi"/>
                <w:b/>
                <w:noProof/>
                <w:sz w:val="24"/>
                <w:szCs w:val="24"/>
              </w:rPr>
            </w:pPr>
            <w:r>
              <w:rPr>
                <w:rFonts w:asciiTheme="majorBidi" w:hAnsiTheme="majorBidi" w:cstheme="majorBidi"/>
                <w:b/>
                <w:sz w:val="20"/>
                <w:szCs w:val="20"/>
              </w:rPr>
              <w:t>FT/ACQP/1223/</w:t>
            </w:r>
            <w:r>
              <w:rPr>
                <w:rFonts w:asciiTheme="majorBidi" w:hAnsiTheme="majorBidi" w:cstheme="majorBidi"/>
                <w:b/>
                <w:sz w:val="20"/>
                <w:szCs w:val="20"/>
              </w:rPr>
              <w:t>B</w:t>
            </w:r>
            <w:r>
              <w:rPr>
                <w:rFonts w:asciiTheme="majorBidi" w:hAnsiTheme="majorBidi" w:cstheme="majorBidi"/>
                <w:b/>
                <w:sz w:val="20"/>
                <w:szCs w:val="20"/>
              </w:rPr>
              <w:t xml:space="preserve">                                                                                                                                                           17-JUN-2023</w:t>
            </w:r>
          </w:p>
        </w:tc>
      </w:tr>
      <w:tr w:rsidR="009F1F66" w:rsidRPr="004C6026" w14:paraId="5B30A43F" w14:textId="77777777" w:rsidTr="001807BB">
        <w:trPr>
          <w:trHeight w:val="407"/>
        </w:trPr>
        <w:tc>
          <w:tcPr>
            <w:tcW w:w="10597" w:type="dxa"/>
            <w:gridSpan w:val="6"/>
            <w:shd w:val="clear" w:color="auto" w:fill="auto"/>
          </w:tcPr>
          <w:p w14:paraId="0C88123F" w14:textId="6022B7C9" w:rsidR="009F1F66" w:rsidRPr="00B66D47" w:rsidRDefault="009F1F66" w:rsidP="00B66D47">
            <w:pPr>
              <w:spacing w:after="0"/>
              <w:rPr>
                <w:rFonts w:asciiTheme="majorBidi" w:hAnsiTheme="majorBidi" w:cstheme="majorBidi"/>
                <w:b/>
                <w:sz w:val="28"/>
                <w:szCs w:val="28"/>
              </w:rPr>
            </w:pPr>
            <w:r w:rsidRPr="004C6026">
              <w:rPr>
                <w:rFonts w:asciiTheme="majorBidi" w:hAnsiTheme="majorBidi" w:cstheme="majorBidi"/>
                <w:b/>
                <w:sz w:val="24"/>
                <w:szCs w:val="24"/>
              </w:rPr>
              <w:t xml:space="preserve">                                       </w:t>
            </w:r>
            <w:r w:rsidR="00625ADC">
              <w:rPr>
                <w:rFonts w:asciiTheme="majorBidi" w:hAnsiTheme="majorBidi" w:cstheme="majorBidi"/>
                <w:b/>
                <w:sz w:val="24"/>
                <w:szCs w:val="24"/>
              </w:rPr>
              <w:t xml:space="preserve">        </w:t>
            </w:r>
            <w:r w:rsidR="00AB3019" w:rsidRPr="00B66D47">
              <w:rPr>
                <w:rFonts w:asciiTheme="majorBidi" w:hAnsiTheme="majorBidi" w:cstheme="majorBidi"/>
                <w:b/>
                <w:sz w:val="28"/>
                <w:szCs w:val="28"/>
              </w:rPr>
              <w:t>FIRST TERM EXAMINATION (2023-24)</w:t>
            </w:r>
          </w:p>
        </w:tc>
      </w:tr>
      <w:tr w:rsidR="009F1F66" w:rsidRPr="004C6026" w14:paraId="584F38AA" w14:textId="77777777" w:rsidTr="001807BB">
        <w:trPr>
          <w:trHeight w:val="675"/>
        </w:trPr>
        <w:tc>
          <w:tcPr>
            <w:tcW w:w="5144" w:type="dxa"/>
            <w:gridSpan w:val="2"/>
            <w:shd w:val="clear" w:color="auto" w:fill="auto"/>
          </w:tcPr>
          <w:p w14:paraId="7419E8EA" w14:textId="1BA33078" w:rsidR="009F1F66" w:rsidRPr="004C6026" w:rsidRDefault="009F1F66" w:rsidP="00B66D47">
            <w:pPr>
              <w:spacing w:after="0"/>
              <w:rPr>
                <w:rFonts w:asciiTheme="majorBidi" w:hAnsiTheme="majorBidi" w:cstheme="majorBidi"/>
                <w:b/>
                <w:sz w:val="24"/>
                <w:szCs w:val="24"/>
              </w:rPr>
            </w:pPr>
            <w:r w:rsidRPr="004C6026">
              <w:rPr>
                <w:rFonts w:asciiTheme="majorBidi" w:hAnsiTheme="majorBidi" w:cstheme="majorBidi"/>
                <w:b/>
                <w:sz w:val="24"/>
                <w:szCs w:val="24"/>
              </w:rPr>
              <w:t xml:space="preserve">Subject:   </w:t>
            </w:r>
            <w:r w:rsidR="00AB3019" w:rsidRPr="004C6026">
              <w:rPr>
                <w:rFonts w:asciiTheme="majorBidi" w:hAnsiTheme="majorBidi" w:cstheme="majorBidi"/>
                <w:b/>
                <w:sz w:val="24"/>
                <w:szCs w:val="24"/>
              </w:rPr>
              <w:t>ACCOUNTANCY</w:t>
            </w:r>
          </w:p>
          <w:p w14:paraId="210945A8" w14:textId="77777777" w:rsidR="009F1F66" w:rsidRPr="004C6026" w:rsidRDefault="009F1F66" w:rsidP="00B66D47">
            <w:pPr>
              <w:spacing w:after="0"/>
              <w:rPr>
                <w:rFonts w:asciiTheme="majorBidi" w:hAnsiTheme="majorBidi" w:cstheme="majorBidi"/>
                <w:b/>
                <w:sz w:val="24"/>
                <w:szCs w:val="24"/>
              </w:rPr>
            </w:pPr>
            <w:r w:rsidRPr="004C6026">
              <w:rPr>
                <w:rFonts w:asciiTheme="majorBidi" w:hAnsiTheme="majorBidi" w:cstheme="majorBidi"/>
                <w:b/>
                <w:sz w:val="24"/>
                <w:szCs w:val="24"/>
              </w:rPr>
              <w:t>Grade: XII</w:t>
            </w:r>
          </w:p>
        </w:tc>
        <w:tc>
          <w:tcPr>
            <w:tcW w:w="5453" w:type="dxa"/>
            <w:gridSpan w:val="4"/>
            <w:shd w:val="clear" w:color="auto" w:fill="auto"/>
          </w:tcPr>
          <w:p w14:paraId="7BC20031" w14:textId="5A5570B9" w:rsidR="009F1F66" w:rsidRPr="004C6026" w:rsidRDefault="009F1F66" w:rsidP="00B66D47">
            <w:pPr>
              <w:pStyle w:val="Heading1"/>
              <w:spacing w:line="276" w:lineRule="auto"/>
              <w:jc w:val="right"/>
              <w:rPr>
                <w:rFonts w:asciiTheme="majorBidi" w:hAnsiTheme="majorBidi" w:cstheme="majorBidi"/>
                <w:sz w:val="24"/>
                <w:szCs w:val="24"/>
              </w:rPr>
            </w:pPr>
            <w:r w:rsidRPr="004C6026">
              <w:rPr>
                <w:rFonts w:asciiTheme="majorBidi" w:hAnsiTheme="majorBidi" w:cstheme="majorBidi"/>
                <w:sz w:val="24"/>
                <w:szCs w:val="24"/>
              </w:rPr>
              <w:t>Max. Marks:</w:t>
            </w:r>
            <w:r w:rsidR="00AB3019" w:rsidRPr="004C6026">
              <w:rPr>
                <w:rFonts w:asciiTheme="majorBidi" w:hAnsiTheme="majorBidi" w:cstheme="majorBidi"/>
                <w:sz w:val="24"/>
                <w:szCs w:val="24"/>
              </w:rPr>
              <w:t>80</w:t>
            </w:r>
            <w:r w:rsidRPr="004C6026">
              <w:rPr>
                <w:rFonts w:asciiTheme="majorBidi" w:hAnsiTheme="majorBidi" w:cstheme="majorBidi"/>
                <w:sz w:val="24"/>
                <w:szCs w:val="24"/>
              </w:rPr>
              <w:t xml:space="preserve"> </w:t>
            </w:r>
          </w:p>
          <w:p w14:paraId="5C8E408D" w14:textId="32312BE3" w:rsidR="009F1F66" w:rsidRPr="004C6026" w:rsidRDefault="009F1F66" w:rsidP="00B66D47">
            <w:pPr>
              <w:pStyle w:val="Heading1"/>
              <w:spacing w:line="276" w:lineRule="auto"/>
              <w:jc w:val="right"/>
              <w:rPr>
                <w:rFonts w:asciiTheme="majorBidi" w:hAnsiTheme="majorBidi" w:cstheme="majorBidi"/>
                <w:sz w:val="24"/>
                <w:szCs w:val="24"/>
              </w:rPr>
            </w:pPr>
            <w:r w:rsidRPr="004C6026">
              <w:rPr>
                <w:rFonts w:asciiTheme="majorBidi" w:hAnsiTheme="majorBidi" w:cstheme="majorBidi"/>
                <w:sz w:val="24"/>
                <w:szCs w:val="24"/>
              </w:rPr>
              <w:t>Time:</w:t>
            </w:r>
            <w:r w:rsidR="00AB3019" w:rsidRPr="004C6026">
              <w:rPr>
                <w:rFonts w:asciiTheme="majorBidi" w:hAnsiTheme="majorBidi" w:cstheme="majorBidi"/>
                <w:sz w:val="24"/>
                <w:szCs w:val="24"/>
              </w:rPr>
              <w:t xml:space="preserve">3 </w:t>
            </w:r>
            <w:r w:rsidR="00A765E4">
              <w:rPr>
                <w:rFonts w:asciiTheme="majorBidi" w:hAnsiTheme="majorBidi" w:cstheme="majorBidi"/>
                <w:sz w:val="24"/>
                <w:szCs w:val="24"/>
              </w:rPr>
              <w:t>Hour</w:t>
            </w:r>
          </w:p>
        </w:tc>
      </w:tr>
      <w:tr w:rsidR="009F1F66" w:rsidRPr="004C6026" w14:paraId="2FAEEAD3" w14:textId="77777777" w:rsidTr="001807BB">
        <w:trPr>
          <w:trHeight w:val="404"/>
        </w:trPr>
        <w:tc>
          <w:tcPr>
            <w:tcW w:w="6210" w:type="dxa"/>
            <w:gridSpan w:val="3"/>
            <w:tcBorders>
              <w:bottom w:val="single" w:sz="4" w:space="0" w:color="auto"/>
            </w:tcBorders>
            <w:shd w:val="clear" w:color="auto" w:fill="auto"/>
          </w:tcPr>
          <w:p w14:paraId="723DAA9F" w14:textId="77777777" w:rsidR="009F1F66" w:rsidRPr="004C6026" w:rsidRDefault="009F1F66" w:rsidP="00B66D47">
            <w:pPr>
              <w:spacing w:after="0"/>
              <w:rPr>
                <w:rFonts w:asciiTheme="majorBidi" w:hAnsiTheme="majorBidi" w:cstheme="majorBidi"/>
                <w:b/>
                <w:sz w:val="24"/>
                <w:szCs w:val="24"/>
              </w:rPr>
            </w:pPr>
            <w:r w:rsidRPr="004C6026">
              <w:rPr>
                <w:rFonts w:asciiTheme="majorBidi" w:hAnsiTheme="majorBidi" w:cstheme="majorBidi"/>
                <w:b/>
                <w:sz w:val="24"/>
                <w:szCs w:val="24"/>
              </w:rPr>
              <w:t>Name:</w:t>
            </w:r>
          </w:p>
        </w:tc>
        <w:tc>
          <w:tcPr>
            <w:tcW w:w="1980" w:type="dxa"/>
            <w:tcBorders>
              <w:bottom w:val="single" w:sz="4" w:space="0" w:color="auto"/>
            </w:tcBorders>
            <w:shd w:val="clear" w:color="auto" w:fill="auto"/>
          </w:tcPr>
          <w:p w14:paraId="42C77FEF" w14:textId="77777777" w:rsidR="009F1F66" w:rsidRPr="004C6026" w:rsidRDefault="009F1F66" w:rsidP="00B66D47">
            <w:pPr>
              <w:spacing w:after="0"/>
              <w:rPr>
                <w:rFonts w:asciiTheme="majorBidi" w:hAnsiTheme="majorBidi" w:cstheme="majorBidi"/>
                <w:b/>
                <w:sz w:val="24"/>
                <w:szCs w:val="24"/>
              </w:rPr>
            </w:pPr>
            <w:r w:rsidRPr="004C6026">
              <w:rPr>
                <w:rFonts w:asciiTheme="majorBidi" w:hAnsiTheme="majorBidi" w:cstheme="majorBidi"/>
                <w:b/>
                <w:sz w:val="24"/>
                <w:szCs w:val="24"/>
              </w:rPr>
              <w:t>Section:</w:t>
            </w:r>
          </w:p>
        </w:tc>
        <w:tc>
          <w:tcPr>
            <w:tcW w:w="2407" w:type="dxa"/>
            <w:gridSpan w:val="2"/>
            <w:tcBorders>
              <w:bottom w:val="single" w:sz="4" w:space="0" w:color="auto"/>
            </w:tcBorders>
            <w:shd w:val="clear" w:color="auto" w:fill="auto"/>
          </w:tcPr>
          <w:p w14:paraId="7A83DC7F" w14:textId="77777777" w:rsidR="009F1F66" w:rsidRPr="004C6026" w:rsidRDefault="009F1F66" w:rsidP="00B66D47">
            <w:pPr>
              <w:spacing w:after="0"/>
              <w:rPr>
                <w:rFonts w:asciiTheme="majorBidi" w:hAnsiTheme="majorBidi" w:cstheme="majorBidi"/>
                <w:b/>
                <w:sz w:val="24"/>
                <w:szCs w:val="24"/>
              </w:rPr>
            </w:pPr>
            <w:r w:rsidRPr="004C6026">
              <w:rPr>
                <w:rFonts w:asciiTheme="majorBidi" w:hAnsiTheme="majorBidi" w:cstheme="majorBidi"/>
                <w:b/>
                <w:sz w:val="24"/>
                <w:szCs w:val="24"/>
              </w:rPr>
              <w:t>Roll No:</w:t>
            </w:r>
          </w:p>
        </w:tc>
      </w:tr>
      <w:tr w:rsidR="009F1F66" w:rsidRPr="004C6026" w14:paraId="6E64D6D0" w14:textId="77777777" w:rsidTr="001807BB">
        <w:trPr>
          <w:trHeight w:val="962"/>
        </w:trPr>
        <w:tc>
          <w:tcPr>
            <w:tcW w:w="10597" w:type="dxa"/>
            <w:gridSpan w:val="6"/>
            <w:tcBorders>
              <w:top w:val="single" w:sz="4" w:space="0" w:color="auto"/>
              <w:bottom w:val="single" w:sz="4" w:space="0" w:color="auto"/>
            </w:tcBorders>
            <w:shd w:val="clear" w:color="auto" w:fill="auto"/>
          </w:tcPr>
          <w:p w14:paraId="64736FB3" w14:textId="77777777" w:rsidR="009F1F66" w:rsidRPr="004C6026" w:rsidRDefault="009F1F66" w:rsidP="00B66D47">
            <w:pPr>
              <w:spacing w:after="0"/>
              <w:rPr>
                <w:rFonts w:asciiTheme="majorBidi" w:hAnsiTheme="majorBidi" w:cstheme="majorBidi"/>
                <w:b/>
                <w:i/>
                <w:sz w:val="24"/>
                <w:szCs w:val="24"/>
              </w:rPr>
            </w:pPr>
            <w:r w:rsidRPr="004C6026">
              <w:rPr>
                <w:rFonts w:asciiTheme="majorBidi" w:hAnsiTheme="majorBidi" w:cstheme="majorBidi"/>
                <w:b/>
                <w:i/>
                <w:sz w:val="24"/>
                <w:szCs w:val="24"/>
              </w:rPr>
              <w:t xml:space="preserve">General Instructions: </w:t>
            </w:r>
          </w:p>
          <w:p w14:paraId="22F5BD41" w14:textId="77777777" w:rsidR="00AB3019" w:rsidRPr="004C6026" w:rsidRDefault="00AB3019" w:rsidP="00B66D47">
            <w:pPr>
              <w:spacing w:after="0"/>
              <w:rPr>
                <w:rFonts w:asciiTheme="majorBidi" w:hAnsiTheme="majorBidi" w:cstheme="majorBidi"/>
                <w:b/>
                <w:i/>
                <w:sz w:val="24"/>
                <w:szCs w:val="24"/>
              </w:rPr>
            </w:pPr>
            <w:r w:rsidRPr="004C6026">
              <w:rPr>
                <w:rFonts w:asciiTheme="majorBidi" w:hAnsiTheme="majorBidi" w:cstheme="majorBidi"/>
                <w:b/>
                <w:i/>
                <w:sz w:val="24"/>
                <w:szCs w:val="24"/>
              </w:rPr>
              <w:t>General instructions:</w:t>
            </w:r>
          </w:p>
          <w:p w14:paraId="486A228E" w14:textId="77777777" w:rsidR="00AB3019" w:rsidRPr="004C6026" w:rsidRDefault="00AB3019" w:rsidP="00B66D47">
            <w:pPr>
              <w:numPr>
                <w:ilvl w:val="0"/>
                <w:numId w:val="36"/>
              </w:numPr>
              <w:spacing w:after="0"/>
              <w:rPr>
                <w:rFonts w:asciiTheme="majorBidi" w:hAnsiTheme="majorBidi" w:cstheme="majorBidi"/>
                <w:b/>
                <w:i/>
                <w:sz w:val="24"/>
                <w:szCs w:val="24"/>
              </w:rPr>
            </w:pPr>
            <w:r w:rsidRPr="004C6026">
              <w:rPr>
                <w:rFonts w:asciiTheme="majorBidi" w:hAnsiTheme="majorBidi" w:cstheme="majorBidi"/>
                <w:b/>
                <w:i/>
                <w:sz w:val="24"/>
                <w:szCs w:val="24"/>
              </w:rPr>
              <w:t xml:space="preserve">This question paper comprises of 34 questions in the question paper. </w:t>
            </w:r>
          </w:p>
          <w:p w14:paraId="2ABC876A" w14:textId="77777777" w:rsidR="00AB3019" w:rsidRPr="004C6026" w:rsidRDefault="00AB3019" w:rsidP="00B66D47">
            <w:pPr>
              <w:numPr>
                <w:ilvl w:val="0"/>
                <w:numId w:val="36"/>
              </w:numPr>
              <w:spacing w:after="0"/>
              <w:rPr>
                <w:rFonts w:asciiTheme="majorBidi" w:hAnsiTheme="majorBidi" w:cstheme="majorBidi"/>
                <w:b/>
                <w:i/>
                <w:sz w:val="24"/>
                <w:szCs w:val="24"/>
              </w:rPr>
            </w:pPr>
            <w:r w:rsidRPr="004C6026">
              <w:rPr>
                <w:rFonts w:asciiTheme="majorBidi" w:hAnsiTheme="majorBidi" w:cstheme="majorBidi"/>
                <w:b/>
                <w:i/>
                <w:sz w:val="24"/>
                <w:szCs w:val="24"/>
              </w:rPr>
              <w:t>All questions are compulsory.</w:t>
            </w:r>
          </w:p>
          <w:p w14:paraId="1DA3C194" w14:textId="77777777" w:rsidR="00AB3019" w:rsidRPr="004C6026" w:rsidRDefault="00AB3019" w:rsidP="00B66D47">
            <w:pPr>
              <w:numPr>
                <w:ilvl w:val="0"/>
                <w:numId w:val="36"/>
              </w:numPr>
              <w:spacing w:after="0"/>
              <w:rPr>
                <w:rFonts w:asciiTheme="majorBidi" w:hAnsiTheme="majorBidi" w:cstheme="majorBidi"/>
                <w:b/>
                <w:i/>
                <w:sz w:val="24"/>
                <w:szCs w:val="24"/>
              </w:rPr>
            </w:pPr>
            <w:r w:rsidRPr="004C6026">
              <w:rPr>
                <w:rFonts w:asciiTheme="majorBidi" w:hAnsiTheme="majorBidi" w:cstheme="majorBidi"/>
                <w:b/>
                <w:i/>
                <w:sz w:val="24"/>
                <w:szCs w:val="24"/>
              </w:rPr>
              <w:t>Marks are indicated against each question.</w:t>
            </w:r>
          </w:p>
          <w:p w14:paraId="2E461CF7" w14:textId="77777777" w:rsidR="00AB3019" w:rsidRPr="004C6026" w:rsidRDefault="00AB3019" w:rsidP="00B66D47">
            <w:pPr>
              <w:numPr>
                <w:ilvl w:val="0"/>
                <w:numId w:val="36"/>
              </w:numPr>
              <w:spacing w:after="0"/>
              <w:rPr>
                <w:rFonts w:asciiTheme="majorBidi" w:hAnsiTheme="majorBidi" w:cstheme="majorBidi"/>
                <w:b/>
                <w:i/>
                <w:sz w:val="24"/>
                <w:szCs w:val="24"/>
              </w:rPr>
            </w:pPr>
            <w:r w:rsidRPr="004C6026">
              <w:rPr>
                <w:rFonts w:asciiTheme="majorBidi" w:hAnsiTheme="majorBidi" w:cstheme="majorBidi"/>
                <w:b/>
                <w:i/>
                <w:sz w:val="24"/>
                <w:szCs w:val="24"/>
              </w:rPr>
              <w:t>Draw the proper format. Working notes should accompany questions.</w:t>
            </w:r>
          </w:p>
          <w:p w14:paraId="1E6A4850" w14:textId="75F2619A" w:rsidR="009F1F66" w:rsidRPr="00B66D47" w:rsidRDefault="00AB3019" w:rsidP="00B66D47">
            <w:pPr>
              <w:numPr>
                <w:ilvl w:val="0"/>
                <w:numId w:val="36"/>
              </w:numPr>
              <w:spacing w:after="0"/>
              <w:rPr>
                <w:rFonts w:asciiTheme="majorBidi" w:hAnsiTheme="majorBidi" w:cstheme="majorBidi"/>
                <w:b/>
                <w:i/>
                <w:sz w:val="24"/>
                <w:szCs w:val="24"/>
              </w:rPr>
            </w:pPr>
            <w:r w:rsidRPr="004C6026">
              <w:rPr>
                <w:rFonts w:asciiTheme="majorBidi" w:hAnsiTheme="majorBidi" w:cstheme="majorBidi"/>
                <w:b/>
                <w:i/>
                <w:sz w:val="24"/>
                <w:szCs w:val="24"/>
              </w:rPr>
              <w:t>Journal entries should have narrations.</w:t>
            </w:r>
          </w:p>
        </w:tc>
      </w:tr>
      <w:tr w:rsidR="001375AB" w:rsidRPr="004C6026" w14:paraId="6FDBADC3" w14:textId="77777777" w:rsidTr="001807BB">
        <w:trPr>
          <w:trHeight w:val="405"/>
        </w:trPr>
        <w:tc>
          <w:tcPr>
            <w:tcW w:w="697" w:type="dxa"/>
            <w:tcBorders>
              <w:top w:val="single" w:sz="4" w:space="0" w:color="auto"/>
            </w:tcBorders>
            <w:shd w:val="clear" w:color="auto" w:fill="auto"/>
          </w:tcPr>
          <w:p w14:paraId="2D91DAC8" w14:textId="77777777" w:rsidR="001375AB" w:rsidRPr="004C6026" w:rsidRDefault="001375AB" w:rsidP="00B66D47">
            <w:pPr>
              <w:spacing w:after="0"/>
              <w:jc w:val="center"/>
              <w:rPr>
                <w:rFonts w:asciiTheme="majorBidi" w:hAnsiTheme="majorBidi" w:cstheme="majorBidi"/>
                <w:sz w:val="24"/>
                <w:szCs w:val="24"/>
              </w:rPr>
            </w:pPr>
            <w:bookmarkStart w:id="0" w:name="_Hlk134437035"/>
            <w:r w:rsidRPr="004C6026">
              <w:rPr>
                <w:rFonts w:asciiTheme="majorBidi" w:hAnsiTheme="majorBidi" w:cstheme="majorBidi"/>
                <w:sz w:val="24"/>
                <w:szCs w:val="24"/>
              </w:rPr>
              <w:t>1</w:t>
            </w:r>
          </w:p>
        </w:tc>
        <w:tc>
          <w:tcPr>
            <w:tcW w:w="9203" w:type="dxa"/>
            <w:gridSpan w:val="4"/>
            <w:tcBorders>
              <w:top w:val="single" w:sz="4" w:space="0" w:color="auto"/>
            </w:tcBorders>
            <w:shd w:val="clear" w:color="auto" w:fill="auto"/>
          </w:tcPr>
          <w:p w14:paraId="4BE4C620" w14:textId="4A48D562" w:rsidR="008211E4" w:rsidRDefault="008211E4" w:rsidP="00B66D47">
            <w:pPr>
              <w:pStyle w:val="BodyTextIndent2"/>
              <w:tabs>
                <w:tab w:val="clear" w:pos="1440"/>
                <w:tab w:val="left" w:pos="720"/>
                <w:tab w:val="left" w:pos="1260"/>
                <w:tab w:val="left" w:pos="1800"/>
                <w:tab w:val="left" w:pos="6300"/>
                <w:tab w:val="left" w:pos="6480"/>
              </w:tabs>
              <w:spacing w:before="0" w:after="0" w:line="276" w:lineRule="auto"/>
              <w:jc w:val="left"/>
              <w:rPr>
                <w:rFonts w:asciiTheme="majorBidi" w:hAnsiTheme="majorBidi" w:cstheme="majorBidi"/>
              </w:rPr>
            </w:pPr>
            <w:r w:rsidRPr="008211E4">
              <w:rPr>
                <w:rFonts w:asciiTheme="majorBidi" w:hAnsiTheme="majorBidi" w:cstheme="majorBidi"/>
              </w:rPr>
              <w:t>A, B and C are in partnership business. A used ₹2,00,000 belonging to the firm without the information to other partners and made a profit of ₹35,000 by using this amount. Which decision should be taken by the firm to rectify this situation?</w:t>
            </w:r>
          </w:p>
          <w:p w14:paraId="691420AE" w14:textId="5EF3D950" w:rsidR="00B546E4" w:rsidRPr="004C6026" w:rsidRDefault="00483674" w:rsidP="00B66D47">
            <w:pPr>
              <w:pStyle w:val="BodyTextIndent2"/>
              <w:numPr>
                <w:ilvl w:val="0"/>
                <w:numId w:val="54"/>
              </w:numPr>
              <w:tabs>
                <w:tab w:val="left" w:pos="720"/>
                <w:tab w:val="left" w:pos="1260"/>
                <w:tab w:val="left" w:pos="1800"/>
                <w:tab w:val="left" w:pos="6300"/>
                <w:tab w:val="left" w:pos="6480"/>
              </w:tabs>
              <w:spacing w:before="0" w:after="0" w:line="276" w:lineRule="auto"/>
              <w:jc w:val="left"/>
              <w:rPr>
                <w:rFonts w:asciiTheme="majorBidi" w:hAnsiTheme="majorBidi" w:cstheme="majorBidi"/>
              </w:rPr>
            </w:pPr>
            <w:r w:rsidRPr="004C6026">
              <w:rPr>
                <w:rFonts w:asciiTheme="majorBidi" w:hAnsiTheme="majorBidi" w:cstheme="majorBidi"/>
              </w:rPr>
              <w:t xml:space="preserve">A need to return only ₹2,00,000 to the </w:t>
            </w:r>
            <w:r w:rsidR="00B546E4" w:rsidRPr="004C6026">
              <w:rPr>
                <w:rFonts w:asciiTheme="majorBidi" w:hAnsiTheme="majorBidi" w:cstheme="majorBidi"/>
              </w:rPr>
              <w:t>firm.</w:t>
            </w:r>
          </w:p>
          <w:p w14:paraId="6EC788DF" w14:textId="0D74FB14" w:rsidR="00483674" w:rsidRPr="004C6026" w:rsidRDefault="00483674" w:rsidP="00B66D47">
            <w:pPr>
              <w:pStyle w:val="BodyTextIndent2"/>
              <w:numPr>
                <w:ilvl w:val="0"/>
                <w:numId w:val="54"/>
              </w:numPr>
              <w:tabs>
                <w:tab w:val="left" w:pos="720"/>
                <w:tab w:val="left" w:pos="1260"/>
                <w:tab w:val="left" w:pos="1800"/>
                <w:tab w:val="left" w:pos="6300"/>
                <w:tab w:val="left" w:pos="6480"/>
              </w:tabs>
              <w:spacing w:before="0" w:after="0" w:line="276" w:lineRule="auto"/>
              <w:jc w:val="left"/>
              <w:rPr>
                <w:rFonts w:asciiTheme="majorBidi" w:hAnsiTheme="majorBidi" w:cstheme="majorBidi"/>
              </w:rPr>
            </w:pPr>
            <w:r w:rsidRPr="004C6026">
              <w:rPr>
                <w:rFonts w:asciiTheme="majorBidi" w:hAnsiTheme="majorBidi" w:cstheme="majorBidi"/>
              </w:rPr>
              <w:t>A is required to return ₹35,000 to the firm.</w:t>
            </w:r>
          </w:p>
          <w:p w14:paraId="77DAD2E9" w14:textId="23737EEF" w:rsidR="00483674" w:rsidRPr="004C6026" w:rsidRDefault="00483674" w:rsidP="00B66D47">
            <w:pPr>
              <w:pStyle w:val="BodyTextIndent2"/>
              <w:numPr>
                <w:ilvl w:val="0"/>
                <w:numId w:val="54"/>
              </w:numPr>
              <w:tabs>
                <w:tab w:val="left" w:pos="720"/>
                <w:tab w:val="left" w:pos="1260"/>
                <w:tab w:val="left" w:pos="1800"/>
                <w:tab w:val="left" w:pos="6300"/>
                <w:tab w:val="left" w:pos="6480"/>
              </w:tabs>
              <w:spacing w:before="0" w:after="0" w:line="276" w:lineRule="auto"/>
              <w:jc w:val="left"/>
              <w:rPr>
                <w:rFonts w:asciiTheme="majorBidi" w:hAnsiTheme="majorBidi" w:cstheme="majorBidi"/>
              </w:rPr>
            </w:pPr>
            <w:r w:rsidRPr="004C6026">
              <w:rPr>
                <w:rFonts w:asciiTheme="majorBidi" w:hAnsiTheme="majorBidi" w:cstheme="majorBidi"/>
              </w:rPr>
              <w:t>A is required to pay back ₹35,000 only equally to B and C.</w:t>
            </w:r>
          </w:p>
          <w:p w14:paraId="4F82EFD0" w14:textId="002E2D24" w:rsidR="001375AB" w:rsidRPr="008211E4" w:rsidRDefault="00483674" w:rsidP="00B66D47">
            <w:pPr>
              <w:pStyle w:val="BodyTextIndent2"/>
              <w:numPr>
                <w:ilvl w:val="0"/>
                <w:numId w:val="54"/>
              </w:numPr>
              <w:tabs>
                <w:tab w:val="clear" w:pos="2160"/>
                <w:tab w:val="left" w:pos="720"/>
                <w:tab w:val="left" w:pos="1260"/>
                <w:tab w:val="left" w:pos="1800"/>
                <w:tab w:val="left" w:pos="6300"/>
                <w:tab w:val="left" w:pos="6480"/>
              </w:tabs>
              <w:spacing w:before="0" w:after="0" w:line="276" w:lineRule="auto"/>
              <w:jc w:val="left"/>
              <w:rPr>
                <w:rFonts w:asciiTheme="majorBidi" w:hAnsiTheme="majorBidi" w:cstheme="majorBidi"/>
              </w:rPr>
            </w:pPr>
            <w:r w:rsidRPr="008211E4">
              <w:rPr>
                <w:rFonts w:asciiTheme="majorBidi" w:hAnsiTheme="majorBidi" w:cstheme="majorBidi"/>
              </w:rPr>
              <w:t>A need to return ₹2,35,000 to the firm.</w:t>
            </w:r>
          </w:p>
        </w:tc>
        <w:tc>
          <w:tcPr>
            <w:tcW w:w="697" w:type="dxa"/>
            <w:tcBorders>
              <w:top w:val="single" w:sz="4" w:space="0" w:color="auto"/>
            </w:tcBorders>
            <w:shd w:val="clear" w:color="auto" w:fill="auto"/>
          </w:tcPr>
          <w:p w14:paraId="6D36F180" w14:textId="77777777" w:rsidR="001375AB" w:rsidRPr="004C6026" w:rsidRDefault="001375AB"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856238" w:rsidRPr="004C6026" w14:paraId="4DD532D9" w14:textId="77777777" w:rsidTr="001807BB">
        <w:trPr>
          <w:trHeight w:val="404"/>
        </w:trPr>
        <w:tc>
          <w:tcPr>
            <w:tcW w:w="697" w:type="dxa"/>
            <w:shd w:val="clear" w:color="auto" w:fill="auto"/>
          </w:tcPr>
          <w:p w14:paraId="019975A0" w14:textId="77777777" w:rsidR="00856238" w:rsidRPr="004C6026" w:rsidRDefault="00856238"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2.</w:t>
            </w:r>
          </w:p>
        </w:tc>
        <w:tc>
          <w:tcPr>
            <w:tcW w:w="9203" w:type="dxa"/>
            <w:gridSpan w:val="4"/>
            <w:shd w:val="clear" w:color="auto" w:fill="auto"/>
          </w:tcPr>
          <w:p w14:paraId="441AA196" w14:textId="2103CACF" w:rsidR="00856238" w:rsidRPr="004C6026" w:rsidRDefault="00C226F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Aditya, Bhavya and Chetan are partners sharing profits in the ratio of 5:4:1. Chetan is given </w:t>
            </w:r>
            <w:r w:rsidR="00A35D92" w:rsidRPr="004C6026">
              <w:rPr>
                <w:rFonts w:asciiTheme="majorBidi" w:hAnsiTheme="majorBidi" w:cstheme="majorBidi"/>
              </w:rPr>
              <w:t>a guarantee</w:t>
            </w:r>
            <w:r w:rsidRPr="004C6026">
              <w:rPr>
                <w:rFonts w:asciiTheme="majorBidi" w:hAnsiTheme="majorBidi" w:cstheme="majorBidi"/>
              </w:rPr>
              <w:t xml:space="preserve"> of </w:t>
            </w:r>
            <w:r w:rsidR="00A35D92" w:rsidRPr="004C6026">
              <w:rPr>
                <w:rFonts w:asciiTheme="majorBidi" w:hAnsiTheme="majorBidi" w:cstheme="majorBidi"/>
                <w:bCs/>
              </w:rPr>
              <w:t>₹</w:t>
            </w:r>
            <w:r w:rsidRPr="004C6026">
              <w:rPr>
                <w:rFonts w:asciiTheme="majorBidi" w:hAnsiTheme="majorBidi" w:cstheme="majorBidi"/>
              </w:rPr>
              <w:t>5,000 in any year. Deficiency will be borne by Bhavya. The journal entry to record for deficiency met by Bhavya is given below:</w:t>
            </w:r>
          </w:p>
          <w:tbl>
            <w:tblPr>
              <w:tblStyle w:val="TableGrid"/>
              <w:tblW w:w="0" w:type="auto"/>
              <w:tblLayout w:type="fixed"/>
              <w:tblLook w:val="04A0" w:firstRow="1" w:lastRow="0" w:firstColumn="1" w:lastColumn="0" w:noHBand="0" w:noVBand="1"/>
            </w:tblPr>
            <w:tblGrid>
              <w:gridCol w:w="790"/>
              <w:gridCol w:w="3596"/>
              <w:gridCol w:w="798"/>
              <w:gridCol w:w="1728"/>
              <w:gridCol w:w="1728"/>
            </w:tblGrid>
            <w:tr w:rsidR="00C226F3" w:rsidRPr="004C6026" w14:paraId="633E0124" w14:textId="77777777" w:rsidTr="00B546E4">
              <w:trPr>
                <w:trHeight w:val="144"/>
              </w:trPr>
              <w:tc>
                <w:tcPr>
                  <w:tcW w:w="790" w:type="dxa"/>
                </w:tcPr>
                <w:p w14:paraId="222EC91A" w14:textId="2202A91E" w:rsidR="00C226F3" w:rsidRPr="004C6026" w:rsidRDefault="00C226F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Date</w:t>
                  </w:r>
                </w:p>
              </w:tc>
              <w:tc>
                <w:tcPr>
                  <w:tcW w:w="3596" w:type="dxa"/>
                </w:tcPr>
                <w:p w14:paraId="77E5B871" w14:textId="4EF6AB5B" w:rsidR="00C226F3" w:rsidRPr="004C6026" w:rsidRDefault="00C226F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Particulars</w:t>
                  </w:r>
                </w:p>
              </w:tc>
              <w:tc>
                <w:tcPr>
                  <w:tcW w:w="798" w:type="dxa"/>
                </w:tcPr>
                <w:p w14:paraId="42E1CAA0" w14:textId="76775C1F" w:rsidR="00C226F3" w:rsidRPr="004C6026" w:rsidRDefault="00C226F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L.F.</w:t>
                  </w:r>
                </w:p>
              </w:tc>
              <w:tc>
                <w:tcPr>
                  <w:tcW w:w="1728" w:type="dxa"/>
                </w:tcPr>
                <w:p w14:paraId="6B273477" w14:textId="4CC4F09E" w:rsidR="00C226F3" w:rsidRPr="004C6026" w:rsidRDefault="00C226F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Debit</w:t>
                  </w:r>
                </w:p>
              </w:tc>
              <w:tc>
                <w:tcPr>
                  <w:tcW w:w="1728" w:type="dxa"/>
                </w:tcPr>
                <w:p w14:paraId="5A1498FD" w14:textId="097B4106" w:rsidR="00C226F3" w:rsidRPr="004C6026" w:rsidRDefault="00C226F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Credit</w:t>
                  </w:r>
                </w:p>
              </w:tc>
            </w:tr>
            <w:tr w:rsidR="00C226F3" w:rsidRPr="004C6026" w14:paraId="514A32C0" w14:textId="77777777" w:rsidTr="00B546E4">
              <w:trPr>
                <w:trHeight w:val="144"/>
              </w:trPr>
              <w:tc>
                <w:tcPr>
                  <w:tcW w:w="790" w:type="dxa"/>
                </w:tcPr>
                <w:p w14:paraId="3656CB31" w14:textId="77777777" w:rsidR="00C226F3" w:rsidRPr="004C6026" w:rsidRDefault="00C226F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
              </w:tc>
              <w:tc>
                <w:tcPr>
                  <w:tcW w:w="3596" w:type="dxa"/>
                </w:tcPr>
                <w:p w14:paraId="1928B668" w14:textId="77777777" w:rsidR="00C226F3" w:rsidRPr="004C6026" w:rsidRDefault="00A35D92"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Bhavya’s capita a/c                   ..Dr.</w:t>
                  </w:r>
                </w:p>
                <w:p w14:paraId="1D822792" w14:textId="77777777" w:rsidR="00A35D92" w:rsidRPr="004C6026" w:rsidRDefault="00A35D92"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  To Chetan’s capital a/c</w:t>
                  </w:r>
                </w:p>
                <w:p w14:paraId="3ABDF7FC" w14:textId="14FC4A92" w:rsidR="00A35D92" w:rsidRPr="004C6026" w:rsidRDefault="00A35D92"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(Deficiency met by Bhavya)</w:t>
                  </w:r>
                </w:p>
              </w:tc>
              <w:tc>
                <w:tcPr>
                  <w:tcW w:w="798" w:type="dxa"/>
                </w:tcPr>
                <w:p w14:paraId="24DF4894" w14:textId="77777777" w:rsidR="00C226F3" w:rsidRPr="004C6026" w:rsidRDefault="00C226F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
              </w:tc>
              <w:tc>
                <w:tcPr>
                  <w:tcW w:w="1728" w:type="dxa"/>
                </w:tcPr>
                <w:p w14:paraId="24F01AED" w14:textId="76B2F9FB" w:rsidR="00C226F3" w:rsidRPr="004C6026" w:rsidRDefault="00A35D92"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1,000</w:t>
                  </w:r>
                </w:p>
              </w:tc>
              <w:tc>
                <w:tcPr>
                  <w:tcW w:w="1728" w:type="dxa"/>
                </w:tcPr>
                <w:p w14:paraId="1A555B3B" w14:textId="77777777" w:rsidR="00C226F3" w:rsidRPr="004C6026" w:rsidRDefault="00C226F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
                <w:p w14:paraId="2A45C2AD" w14:textId="0B7AFE74" w:rsidR="00A35D92" w:rsidRPr="004C6026" w:rsidRDefault="00A35D92"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1,000</w:t>
                  </w:r>
                </w:p>
              </w:tc>
            </w:tr>
          </w:tbl>
          <w:p w14:paraId="04AAD6DA" w14:textId="77777777" w:rsidR="00C226F3" w:rsidRPr="004C6026" w:rsidRDefault="00A35D92"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Profit earned during the year was:</w:t>
            </w:r>
          </w:p>
          <w:p w14:paraId="0005205B" w14:textId="542B9017" w:rsidR="00A35D92" w:rsidRPr="004C6026" w:rsidRDefault="00A35D92" w:rsidP="00B66D47">
            <w:pPr>
              <w:pStyle w:val="BodyTextIndent2"/>
              <w:numPr>
                <w:ilvl w:val="0"/>
                <w:numId w:val="37"/>
              </w:numPr>
              <w:tabs>
                <w:tab w:val="clear" w:pos="2160"/>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bCs/>
              </w:rPr>
              <w:t>₹</w:t>
            </w:r>
            <w:r w:rsidRPr="004C6026">
              <w:rPr>
                <w:rFonts w:asciiTheme="majorBidi" w:hAnsiTheme="majorBidi" w:cstheme="majorBidi"/>
              </w:rPr>
              <w:t>30,000</w:t>
            </w:r>
          </w:p>
          <w:p w14:paraId="7141D609" w14:textId="26439D05" w:rsidR="00A35D92" w:rsidRPr="004C6026" w:rsidRDefault="00A35D92" w:rsidP="00B66D47">
            <w:pPr>
              <w:pStyle w:val="BodyTextIndent2"/>
              <w:numPr>
                <w:ilvl w:val="0"/>
                <w:numId w:val="37"/>
              </w:numPr>
              <w:tabs>
                <w:tab w:val="clear" w:pos="2160"/>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bCs/>
              </w:rPr>
              <w:t>₹</w:t>
            </w:r>
            <w:r w:rsidRPr="004C6026">
              <w:rPr>
                <w:rFonts w:asciiTheme="majorBidi" w:hAnsiTheme="majorBidi" w:cstheme="majorBidi"/>
              </w:rPr>
              <w:t>35,000</w:t>
            </w:r>
          </w:p>
          <w:p w14:paraId="4C501105" w14:textId="0AEB9A6B" w:rsidR="00A35D92" w:rsidRPr="008211E4" w:rsidRDefault="00A35D92" w:rsidP="00B66D47">
            <w:pPr>
              <w:pStyle w:val="BodyTextIndent2"/>
              <w:numPr>
                <w:ilvl w:val="0"/>
                <w:numId w:val="37"/>
              </w:numPr>
              <w:tabs>
                <w:tab w:val="clear" w:pos="2160"/>
                <w:tab w:val="left" w:pos="1080"/>
                <w:tab w:val="left" w:pos="1440"/>
                <w:tab w:val="left" w:pos="8640"/>
              </w:tabs>
              <w:spacing w:before="0" w:after="0" w:line="276" w:lineRule="auto"/>
              <w:rPr>
                <w:rFonts w:asciiTheme="majorBidi" w:hAnsiTheme="majorBidi" w:cstheme="majorBidi"/>
                <w:bCs/>
              </w:rPr>
            </w:pPr>
            <w:r w:rsidRPr="008211E4">
              <w:rPr>
                <w:rFonts w:asciiTheme="majorBidi" w:hAnsiTheme="majorBidi" w:cstheme="majorBidi"/>
                <w:bCs/>
              </w:rPr>
              <w:t>₹40,000</w:t>
            </w:r>
          </w:p>
          <w:p w14:paraId="77421A5E" w14:textId="0B8FA6EF" w:rsidR="00A35D92" w:rsidRPr="004C6026" w:rsidRDefault="00A35D92" w:rsidP="00B66D47">
            <w:pPr>
              <w:pStyle w:val="BodyTextIndent2"/>
              <w:numPr>
                <w:ilvl w:val="0"/>
                <w:numId w:val="37"/>
              </w:numPr>
              <w:tabs>
                <w:tab w:val="clear" w:pos="2160"/>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bCs/>
              </w:rPr>
              <w:t>₹</w:t>
            </w:r>
            <w:r w:rsidRPr="004C6026">
              <w:rPr>
                <w:rFonts w:asciiTheme="majorBidi" w:hAnsiTheme="majorBidi" w:cstheme="majorBidi"/>
              </w:rPr>
              <w:t>50,000</w:t>
            </w:r>
          </w:p>
        </w:tc>
        <w:tc>
          <w:tcPr>
            <w:tcW w:w="697" w:type="dxa"/>
            <w:shd w:val="clear" w:color="auto" w:fill="auto"/>
          </w:tcPr>
          <w:p w14:paraId="3DFA7E89" w14:textId="77777777" w:rsidR="00856238" w:rsidRPr="004C6026" w:rsidRDefault="00856238"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6C6F01" w:rsidRPr="004C6026" w14:paraId="2A2EF35C" w14:textId="77777777" w:rsidTr="001807BB">
        <w:trPr>
          <w:trHeight w:val="404"/>
        </w:trPr>
        <w:tc>
          <w:tcPr>
            <w:tcW w:w="697" w:type="dxa"/>
            <w:shd w:val="clear" w:color="auto" w:fill="auto"/>
          </w:tcPr>
          <w:p w14:paraId="68BB6464" w14:textId="77777777" w:rsidR="006C6F01" w:rsidRPr="004C6026" w:rsidRDefault="006C6F01"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3</w:t>
            </w:r>
          </w:p>
        </w:tc>
        <w:tc>
          <w:tcPr>
            <w:tcW w:w="9203" w:type="dxa"/>
            <w:gridSpan w:val="4"/>
            <w:shd w:val="clear" w:color="auto" w:fill="auto"/>
          </w:tcPr>
          <w:p w14:paraId="107217D7" w14:textId="77777777" w:rsidR="002F4B13" w:rsidRPr="004C6026" w:rsidRDefault="002F4B13" w:rsidP="00B66D47">
            <w:pPr>
              <w:shd w:val="clear" w:color="auto" w:fill="FFFFFF"/>
              <w:spacing w:after="0"/>
              <w:jc w:val="both"/>
              <w:rPr>
                <w:rFonts w:asciiTheme="majorBidi" w:eastAsia="Times New Roman" w:hAnsiTheme="majorBidi" w:cstheme="majorBidi"/>
                <w:bCs/>
                <w:color w:val="222222"/>
                <w:sz w:val="24"/>
                <w:szCs w:val="24"/>
              </w:rPr>
            </w:pPr>
            <w:r w:rsidRPr="004C6026">
              <w:rPr>
                <w:rFonts w:asciiTheme="majorBidi" w:eastAsia="Times New Roman" w:hAnsiTheme="majorBidi" w:cstheme="majorBidi"/>
                <w:bCs/>
                <w:color w:val="222222"/>
                <w:sz w:val="24"/>
                <w:szCs w:val="24"/>
              </w:rPr>
              <w:t>X and Y are partners sharing profits equally. Z was manager who received the salary of ₹.8,000 p.m. in addition to a commission of 5% on net profit after charging such commission. Profit for the year ₹.13,56,000 before charging salary. Find out the total remuneration of Z.</w:t>
            </w:r>
          </w:p>
          <w:p w14:paraId="040941A4" w14:textId="77777777" w:rsidR="002F4B13" w:rsidRPr="008211E4" w:rsidRDefault="002F4B13" w:rsidP="00B66D47">
            <w:pPr>
              <w:numPr>
                <w:ilvl w:val="0"/>
                <w:numId w:val="47"/>
              </w:numPr>
              <w:shd w:val="clear" w:color="auto" w:fill="FFFFFF"/>
              <w:spacing w:after="0"/>
              <w:jc w:val="both"/>
              <w:rPr>
                <w:rFonts w:asciiTheme="majorBidi" w:eastAsia="Times New Roman" w:hAnsiTheme="majorBidi" w:cstheme="majorBidi"/>
                <w:color w:val="222222"/>
                <w:sz w:val="24"/>
                <w:szCs w:val="24"/>
              </w:rPr>
            </w:pPr>
            <w:r w:rsidRPr="008211E4">
              <w:rPr>
                <w:rFonts w:asciiTheme="majorBidi" w:eastAsia="Times New Roman" w:hAnsiTheme="majorBidi" w:cstheme="majorBidi"/>
                <w:color w:val="222222"/>
                <w:sz w:val="24"/>
                <w:szCs w:val="24"/>
              </w:rPr>
              <w:t>₹.1,56,000</w:t>
            </w:r>
          </w:p>
          <w:p w14:paraId="7227DC55" w14:textId="77777777" w:rsidR="002F4B13" w:rsidRPr="004C6026" w:rsidRDefault="002F4B13" w:rsidP="00B66D47">
            <w:pPr>
              <w:numPr>
                <w:ilvl w:val="0"/>
                <w:numId w:val="47"/>
              </w:num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₹.1,76,000</w:t>
            </w:r>
          </w:p>
          <w:p w14:paraId="7E3CAC13" w14:textId="77777777" w:rsidR="002F4B13" w:rsidRPr="004C6026" w:rsidRDefault="002F4B13" w:rsidP="00B66D47">
            <w:pPr>
              <w:numPr>
                <w:ilvl w:val="0"/>
                <w:numId w:val="47"/>
              </w:num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₹.1,52,000</w:t>
            </w:r>
          </w:p>
          <w:p w14:paraId="78073DA5" w14:textId="13A21DC5" w:rsidR="00727B7A" w:rsidRPr="008211E4" w:rsidRDefault="002F4B13" w:rsidP="00B66D47">
            <w:pPr>
              <w:numPr>
                <w:ilvl w:val="0"/>
                <w:numId w:val="47"/>
              </w:num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₹.1,74,000</w:t>
            </w:r>
          </w:p>
        </w:tc>
        <w:tc>
          <w:tcPr>
            <w:tcW w:w="697" w:type="dxa"/>
            <w:shd w:val="clear" w:color="auto" w:fill="auto"/>
          </w:tcPr>
          <w:p w14:paraId="48D4E3AB" w14:textId="77777777" w:rsidR="006C6F01" w:rsidRPr="004C6026" w:rsidRDefault="006C6F01"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6C6F01" w:rsidRPr="004C6026" w14:paraId="08280371" w14:textId="77777777" w:rsidTr="001807BB">
        <w:trPr>
          <w:trHeight w:val="404"/>
        </w:trPr>
        <w:tc>
          <w:tcPr>
            <w:tcW w:w="697" w:type="dxa"/>
            <w:shd w:val="clear" w:color="auto" w:fill="auto"/>
          </w:tcPr>
          <w:p w14:paraId="7C3EA991" w14:textId="77777777" w:rsidR="006C6F01" w:rsidRPr="004C6026" w:rsidRDefault="006C6F01"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lastRenderedPageBreak/>
              <w:t>4</w:t>
            </w:r>
          </w:p>
        </w:tc>
        <w:tc>
          <w:tcPr>
            <w:tcW w:w="9203" w:type="dxa"/>
            <w:gridSpan w:val="4"/>
            <w:shd w:val="clear" w:color="auto" w:fill="auto"/>
          </w:tcPr>
          <w:p w14:paraId="1CB5EB12" w14:textId="77777777" w:rsidR="00D72C8A" w:rsidRDefault="00483674"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Assertion: </w:t>
            </w:r>
            <w:r w:rsidR="005315F9" w:rsidRPr="004C6026">
              <w:rPr>
                <w:rFonts w:asciiTheme="majorBidi" w:hAnsiTheme="majorBidi" w:cstheme="majorBidi"/>
              </w:rPr>
              <w:t>Valid partnership can be formed even without a written agreement among</w:t>
            </w:r>
          </w:p>
          <w:p w14:paraId="6F9550AF" w14:textId="2481D291" w:rsidR="00483674" w:rsidRPr="004C6026" w:rsidRDefault="00D72C8A" w:rsidP="00B66D47">
            <w:pPr>
              <w:pStyle w:val="BodyTextIndent2"/>
              <w:tabs>
                <w:tab w:val="left" w:pos="1080"/>
                <w:tab w:val="left" w:pos="1440"/>
                <w:tab w:val="left" w:pos="8640"/>
              </w:tabs>
              <w:spacing w:before="0" w:after="0" w:line="276" w:lineRule="auto"/>
              <w:rPr>
                <w:rFonts w:asciiTheme="majorBidi" w:hAnsiTheme="majorBidi" w:cstheme="majorBidi"/>
              </w:rPr>
            </w:pPr>
            <w:r>
              <w:rPr>
                <w:rFonts w:asciiTheme="majorBidi" w:hAnsiTheme="majorBidi" w:cstheme="majorBidi"/>
              </w:rPr>
              <w:t xml:space="preserve">                 </w:t>
            </w:r>
            <w:r w:rsidR="005315F9" w:rsidRPr="004C6026">
              <w:rPr>
                <w:rFonts w:asciiTheme="majorBidi" w:hAnsiTheme="majorBidi" w:cstheme="majorBidi"/>
              </w:rPr>
              <w:t xml:space="preserve"> </w:t>
            </w:r>
            <w:r>
              <w:rPr>
                <w:rFonts w:asciiTheme="majorBidi" w:hAnsiTheme="majorBidi" w:cstheme="majorBidi"/>
              </w:rPr>
              <w:t>t</w:t>
            </w:r>
            <w:r w:rsidR="005315F9" w:rsidRPr="004C6026">
              <w:rPr>
                <w:rFonts w:asciiTheme="majorBidi" w:hAnsiTheme="majorBidi" w:cstheme="majorBidi"/>
              </w:rPr>
              <w:t>he</w:t>
            </w:r>
            <w:r>
              <w:rPr>
                <w:rFonts w:asciiTheme="majorBidi" w:hAnsiTheme="majorBidi" w:cstheme="majorBidi"/>
              </w:rPr>
              <w:t xml:space="preserve"> </w:t>
            </w:r>
            <w:r w:rsidR="005315F9" w:rsidRPr="004C6026">
              <w:rPr>
                <w:rFonts w:asciiTheme="majorBidi" w:hAnsiTheme="majorBidi" w:cstheme="majorBidi"/>
              </w:rPr>
              <w:t>partners.</w:t>
            </w:r>
          </w:p>
          <w:p w14:paraId="5196DB59" w14:textId="0EBACAF0" w:rsidR="00483674" w:rsidRPr="004C6026" w:rsidRDefault="00483674"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Reasoning: </w:t>
            </w:r>
            <w:r w:rsidR="005315F9" w:rsidRPr="004C6026">
              <w:rPr>
                <w:rFonts w:asciiTheme="majorBidi" w:hAnsiTheme="majorBidi" w:cstheme="majorBidi"/>
              </w:rPr>
              <w:t>Registration of partnership is optional.</w:t>
            </w:r>
          </w:p>
          <w:p w14:paraId="2369D248" w14:textId="384B5400" w:rsidR="00483674" w:rsidRPr="008211E4" w:rsidRDefault="00483674" w:rsidP="00B66D47">
            <w:pPr>
              <w:pStyle w:val="BodyTextIndent2"/>
              <w:numPr>
                <w:ilvl w:val="0"/>
                <w:numId w:val="55"/>
              </w:numPr>
              <w:tabs>
                <w:tab w:val="left" w:pos="1080"/>
                <w:tab w:val="left" w:pos="1440"/>
                <w:tab w:val="left" w:pos="8640"/>
              </w:tabs>
              <w:spacing w:before="0" w:after="0" w:line="276" w:lineRule="auto"/>
              <w:rPr>
                <w:rFonts w:asciiTheme="majorBidi" w:hAnsiTheme="majorBidi" w:cstheme="majorBidi"/>
              </w:rPr>
            </w:pPr>
            <w:r w:rsidRPr="008211E4">
              <w:rPr>
                <w:rFonts w:asciiTheme="majorBidi" w:hAnsiTheme="majorBidi" w:cstheme="majorBidi"/>
              </w:rPr>
              <w:t xml:space="preserve">Both A and R are correct, and R is the correct explanation of A. </w:t>
            </w:r>
          </w:p>
          <w:p w14:paraId="2DB4CBAE" w14:textId="6562414B" w:rsidR="00483674" w:rsidRPr="004C6026" w:rsidRDefault="00483674" w:rsidP="00B66D47">
            <w:pPr>
              <w:pStyle w:val="BodyTextIndent2"/>
              <w:numPr>
                <w:ilvl w:val="0"/>
                <w:numId w:val="55"/>
              </w:numPr>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Both A and R are correct, but R is not the correct explanation of A. </w:t>
            </w:r>
          </w:p>
          <w:p w14:paraId="0BF69C8B" w14:textId="34EB8D29" w:rsidR="00483674" w:rsidRPr="004C6026" w:rsidRDefault="00483674" w:rsidP="00B66D47">
            <w:pPr>
              <w:pStyle w:val="BodyTextIndent2"/>
              <w:numPr>
                <w:ilvl w:val="0"/>
                <w:numId w:val="55"/>
              </w:numPr>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A is correct but R is incorrect. </w:t>
            </w:r>
          </w:p>
          <w:p w14:paraId="0AFC213B" w14:textId="6ACD776E" w:rsidR="006C6F01" w:rsidRPr="004C6026" w:rsidRDefault="00483674" w:rsidP="00B66D47">
            <w:pPr>
              <w:pStyle w:val="BodyTextIndent2"/>
              <w:numPr>
                <w:ilvl w:val="0"/>
                <w:numId w:val="55"/>
              </w:numPr>
              <w:tabs>
                <w:tab w:val="clear" w:pos="2160"/>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A is incorrect but R is correct. </w:t>
            </w:r>
          </w:p>
        </w:tc>
        <w:tc>
          <w:tcPr>
            <w:tcW w:w="697" w:type="dxa"/>
            <w:shd w:val="clear" w:color="auto" w:fill="auto"/>
          </w:tcPr>
          <w:p w14:paraId="05938A29" w14:textId="77777777" w:rsidR="006C6F01" w:rsidRPr="004C6026" w:rsidRDefault="006C6F01"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bookmarkEnd w:id="0"/>
      <w:tr w:rsidR="0019304F" w:rsidRPr="004C6026" w14:paraId="1516E80C" w14:textId="77777777" w:rsidTr="001807BB">
        <w:trPr>
          <w:trHeight w:val="405"/>
        </w:trPr>
        <w:tc>
          <w:tcPr>
            <w:tcW w:w="697" w:type="dxa"/>
            <w:shd w:val="clear" w:color="auto" w:fill="auto"/>
          </w:tcPr>
          <w:p w14:paraId="280EAE6A" w14:textId="32920D3C" w:rsidR="0019304F" w:rsidRPr="004C6026" w:rsidRDefault="0019304F"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5</w:t>
            </w:r>
          </w:p>
        </w:tc>
        <w:tc>
          <w:tcPr>
            <w:tcW w:w="9203" w:type="dxa"/>
            <w:gridSpan w:val="4"/>
            <w:shd w:val="clear" w:color="auto" w:fill="auto"/>
          </w:tcPr>
          <w:p w14:paraId="095C54F8" w14:textId="77777777" w:rsidR="00082597" w:rsidRPr="004C6026" w:rsidRDefault="00082597" w:rsidP="00B66D47">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Balance of Profit &amp; Loss A/c and Reserves, at the time of change in profit sharing ratio are shared by __________ while at the time of Admission it is shared by _____________. </w:t>
            </w:r>
          </w:p>
          <w:p w14:paraId="150B3322" w14:textId="651D834A" w:rsidR="00082597" w:rsidRPr="004C6026" w:rsidRDefault="00082597" w:rsidP="00B66D47">
            <w:pPr>
              <w:pStyle w:val="BodyTextIndent2"/>
              <w:numPr>
                <w:ilvl w:val="0"/>
                <w:numId w:val="56"/>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rPr>
            </w:pPr>
            <w:r w:rsidRPr="004C6026">
              <w:rPr>
                <w:rFonts w:asciiTheme="majorBidi" w:hAnsiTheme="majorBidi" w:cstheme="majorBidi"/>
              </w:rPr>
              <w:t xml:space="preserve">Old partners; all partners </w:t>
            </w:r>
          </w:p>
          <w:p w14:paraId="6DA47043" w14:textId="606813D2" w:rsidR="00082597" w:rsidRPr="004C6026" w:rsidRDefault="00082597" w:rsidP="00B66D47">
            <w:pPr>
              <w:pStyle w:val="BodyTextIndent2"/>
              <w:numPr>
                <w:ilvl w:val="0"/>
                <w:numId w:val="56"/>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rPr>
            </w:pPr>
            <w:r w:rsidRPr="004C6026">
              <w:rPr>
                <w:rFonts w:asciiTheme="majorBidi" w:hAnsiTheme="majorBidi" w:cstheme="majorBidi"/>
              </w:rPr>
              <w:t xml:space="preserve">All partners: All partners </w:t>
            </w:r>
          </w:p>
          <w:p w14:paraId="6705437D" w14:textId="27213215" w:rsidR="00082597" w:rsidRPr="004C6026" w:rsidRDefault="00082597" w:rsidP="00B66D47">
            <w:pPr>
              <w:pStyle w:val="BodyTextIndent2"/>
              <w:numPr>
                <w:ilvl w:val="0"/>
                <w:numId w:val="56"/>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rPr>
            </w:pPr>
            <w:r w:rsidRPr="004C6026">
              <w:rPr>
                <w:rFonts w:asciiTheme="majorBidi" w:hAnsiTheme="majorBidi" w:cstheme="majorBidi"/>
              </w:rPr>
              <w:t xml:space="preserve">All partners: Sacrificing partners. </w:t>
            </w:r>
          </w:p>
          <w:p w14:paraId="5645E72E" w14:textId="3B249970" w:rsidR="0019304F" w:rsidRPr="008211E4" w:rsidRDefault="00082597" w:rsidP="00B66D47">
            <w:pPr>
              <w:pStyle w:val="BodyTextIndent2"/>
              <w:numPr>
                <w:ilvl w:val="0"/>
                <w:numId w:val="56"/>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rPr>
            </w:pPr>
            <w:r w:rsidRPr="008211E4">
              <w:rPr>
                <w:rFonts w:asciiTheme="majorBidi" w:hAnsiTheme="majorBidi" w:cstheme="majorBidi"/>
              </w:rPr>
              <w:t>All Partners; Old partners</w:t>
            </w:r>
          </w:p>
        </w:tc>
        <w:tc>
          <w:tcPr>
            <w:tcW w:w="697" w:type="dxa"/>
            <w:shd w:val="clear" w:color="auto" w:fill="auto"/>
          </w:tcPr>
          <w:p w14:paraId="52C2C546" w14:textId="77777777" w:rsidR="0019304F" w:rsidRPr="004C6026" w:rsidRDefault="0019304F"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681A51" w:rsidRPr="004C6026" w14:paraId="29409FD7" w14:textId="77777777" w:rsidTr="001807BB">
        <w:trPr>
          <w:trHeight w:val="404"/>
        </w:trPr>
        <w:tc>
          <w:tcPr>
            <w:tcW w:w="697" w:type="dxa"/>
            <w:shd w:val="clear" w:color="auto" w:fill="auto"/>
          </w:tcPr>
          <w:p w14:paraId="786356EA" w14:textId="418ADCA1" w:rsidR="00681A51" w:rsidRPr="004C6026" w:rsidRDefault="00681A51"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6</w:t>
            </w:r>
          </w:p>
        </w:tc>
        <w:tc>
          <w:tcPr>
            <w:tcW w:w="9203" w:type="dxa"/>
            <w:gridSpan w:val="4"/>
            <w:shd w:val="clear" w:color="auto" w:fill="auto"/>
          </w:tcPr>
          <w:p w14:paraId="180C0FF0" w14:textId="77777777" w:rsidR="002F4B13" w:rsidRPr="004C6026" w:rsidRDefault="002F4B13" w:rsidP="00B66D47">
            <w:pPr>
              <w:spacing w:after="0"/>
              <w:rPr>
                <w:rFonts w:asciiTheme="majorBidi" w:hAnsiTheme="majorBidi" w:cstheme="majorBidi"/>
                <w:sz w:val="24"/>
                <w:szCs w:val="24"/>
              </w:rPr>
            </w:pPr>
            <w:r w:rsidRPr="004C6026">
              <w:rPr>
                <w:rFonts w:asciiTheme="majorBidi" w:hAnsiTheme="majorBidi" w:cstheme="majorBidi"/>
                <w:sz w:val="24"/>
                <w:szCs w:val="24"/>
              </w:rPr>
              <w:t>Goodwill valued at 3 years purchase of super profits is Rs.180000.  Capital of the firm is Rs.10, 00,000 and normal rate of return is 10%. What is the actual profit?</w:t>
            </w:r>
          </w:p>
          <w:p w14:paraId="21CC33FE" w14:textId="77777777" w:rsidR="002F4B13" w:rsidRPr="004C6026" w:rsidRDefault="002F4B13" w:rsidP="00B66D47">
            <w:pPr>
              <w:pStyle w:val="ListParagraph"/>
              <w:numPr>
                <w:ilvl w:val="0"/>
                <w:numId w:val="48"/>
              </w:numPr>
              <w:spacing w:after="0"/>
              <w:rPr>
                <w:rFonts w:asciiTheme="majorBidi" w:hAnsiTheme="majorBidi" w:cstheme="majorBidi"/>
                <w:sz w:val="24"/>
                <w:szCs w:val="24"/>
              </w:rPr>
            </w:pPr>
            <w:r w:rsidRPr="004C6026">
              <w:rPr>
                <w:rFonts w:asciiTheme="majorBidi" w:hAnsiTheme="majorBidi" w:cstheme="majorBidi"/>
                <w:sz w:val="24"/>
                <w:szCs w:val="24"/>
              </w:rPr>
              <w:t>Rs.18,000</w:t>
            </w:r>
          </w:p>
          <w:p w14:paraId="31F36DE4" w14:textId="77777777" w:rsidR="002F4B13" w:rsidRPr="004C6026" w:rsidRDefault="002F4B13" w:rsidP="00B66D47">
            <w:pPr>
              <w:pStyle w:val="ListParagraph"/>
              <w:numPr>
                <w:ilvl w:val="0"/>
                <w:numId w:val="48"/>
              </w:numPr>
              <w:spacing w:after="0"/>
              <w:rPr>
                <w:rFonts w:asciiTheme="majorBidi" w:hAnsiTheme="majorBidi" w:cstheme="majorBidi"/>
                <w:sz w:val="24"/>
                <w:szCs w:val="24"/>
              </w:rPr>
            </w:pPr>
            <w:r w:rsidRPr="004C6026">
              <w:rPr>
                <w:rFonts w:asciiTheme="majorBidi" w:hAnsiTheme="majorBidi" w:cstheme="majorBidi"/>
                <w:sz w:val="24"/>
                <w:szCs w:val="24"/>
              </w:rPr>
              <w:t>Rs.11,80,000</w:t>
            </w:r>
          </w:p>
          <w:p w14:paraId="62CB9CC4" w14:textId="77777777" w:rsidR="002F4B13" w:rsidRPr="004C6026" w:rsidRDefault="002F4B13" w:rsidP="00B66D47">
            <w:pPr>
              <w:pStyle w:val="ListParagraph"/>
              <w:numPr>
                <w:ilvl w:val="0"/>
                <w:numId w:val="48"/>
              </w:numPr>
              <w:spacing w:after="0"/>
              <w:rPr>
                <w:rFonts w:asciiTheme="majorBidi" w:hAnsiTheme="majorBidi" w:cstheme="majorBidi"/>
                <w:sz w:val="24"/>
                <w:szCs w:val="24"/>
              </w:rPr>
            </w:pPr>
            <w:r w:rsidRPr="004C6026">
              <w:rPr>
                <w:rFonts w:asciiTheme="majorBidi" w:hAnsiTheme="majorBidi" w:cstheme="majorBidi"/>
                <w:sz w:val="24"/>
                <w:szCs w:val="24"/>
              </w:rPr>
              <w:t>Rs.1,00,000</w:t>
            </w:r>
          </w:p>
          <w:p w14:paraId="160A3836" w14:textId="53DA0ED0" w:rsidR="00681A51" w:rsidRPr="008211E4" w:rsidRDefault="002F4B13" w:rsidP="00B66D47">
            <w:pPr>
              <w:pStyle w:val="ListParagraph"/>
              <w:numPr>
                <w:ilvl w:val="0"/>
                <w:numId w:val="48"/>
              </w:numPr>
              <w:spacing w:after="0"/>
              <w:rPr>
                <w:rFonts w:asciiTheme="majorBidi" w:hAnsiTheme="majorBidi" w:cstheme="majorBidi"/>
                <w:sz w:val="24"/>
                <w:szCs w:val="24"/>
              </w:rPr>
            </w:pPr>
            <w:r w:rsidRPr="008211E4">
              <w:rPr>
                <w:rFonts w:asciiTheme="majorBidi" w:hAnsiTheme="majorBidi" w:cstheme="majorBidi"/>
                <w:sz w:val="24"/>
                <w:szCs w:val="24"/>
              </w:rPr>
              <w:t>Rs.1,60,000</w:t>
            </w:r>
          </w:p>
        </w:tc>
        <w:tc>
          <w:tcPr>
            <w:tcW w:w="697" w:type="dxa"/>
            <w:shd w:val="clear" w:color="auto" w:fill="auto"/>
          </w:tcPr>
          <w:p w14:paraId="211B23FF" w14:textId="77777777" w:rsidR="00681A51" w:rsidRPr="004C6026" w:rsidRDefault="00681A51"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681A51" w:rsidRPr="004C6026" w14:paraId="7F696E14" w14:textId="77777777" w:rsidTr="001807BB">
        <w:trPr>
          <w:trHeight w:val="404"/>
        </w:trPr>
        <w:tc>
          <w:tcPr>
            <w:tcW w:w="697" w:type="dxa"/>
            <w:shd w:val="clear" w:color="auto" w:fill="auto"/>
          </w:tcPr>
          <w:p w14:paraId="73FFFD41" w14:textId="122E20AA" w:rsidR="00681A51" w:rsidRPr="004C6026" w:rsidRDefault="00681A51"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7</w:t>
            </w:r>
          </w:p>
        </w:tc>
        <w:tc>
          <w:tcPr>
            <w:tcW w:w="9203" w:type="dxa"/>
            <w:gridSpan w:val="4"/>
            <w:shd w:val="clear" w:color="auto" w:fill="auto"/>
          </w:tcPr>
          <w:p w14:paraId="431ABB3E" w14:textId="7932439E" w:rsidR="002F4B13" w:rsidRPr="004C6026" w:rsidRDefault="002F4B13" w:rsidP="00B66D47">
            <w:p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Black and white were partners in a firm sharing profits in the ratio of 2:1. Red was admitted as a partner in the firm. The new profit-sharing ratio was 3:3:2. Red brought the following assets towards his share of goodwill and his capital:</w:t>
            </w:r>
          </w:p>
          <w:p w14:paraId="738E11F0" w14:textId="13EE7531" w:rsidR="002F4B13" w:rsidRPr="004C6026" w:rsidRDefault="002F4B13" w:rsidP="00B66D47">
            <w:p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 xml:space="preserve">       </w:t>
            </w:r>
            <w:r w:rsidR="009F67DF">
              <w:rPr>
                <w:rFonts w:asciiTheme="majorBidi" w:eastAsia="Times New Roman" w:hAnsiTheme="majorBidi" w:cstheme="majorBidi"/>
                <w:color w:val="222222"/>
                <w:sz w:val="24"/>
                <w:szCs w:val="24"/>
              </w:rPr>
              <w:t>Assets</w:t>
            </w:r>
            <w:r w:rsidRPr="004C6026">
              <w:rPr>
                <w:rFonts w:asciiTheme="majorBidi" w:eastAsia="Times New Roman" w:hAnsiTheme="majorBidi" w:cstheme="majorBidi"/>
                <w:color w:val="222222"/>
                <w:sz w:val="24"/>
                <w:szCs w:val="24"/>
              </w:rPr>
              <w:t xml:space="preserve">                                                            ₹</w:t>
            </w:r>
          </w:p>
          <w:p w14:paraId="2C530AEA" w14:textId="77777777" w:rsidR="002F4B13" w:rsidRPr="004C6026" w:rsidRDefault="002F4B13" w:rsidP="00B66D47">
            <w:p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Machinery                                                       2,00,000</w:t>
            </w:r>
          </w:p>
          <w:p w14:paraId="08D68E0D" w14:textId="77777777" w:rsidR="002F4B13" w:rsidRPr="004C6026" w:rsidRDefault="002F4B13" w:rsidP="00B66D47">
            <w:p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Furniture                                                          1,20,000</w:t>
            </w:r>
          </w:p>
          <w:p w14:paraId="2A143070" w14:textId="77777777" w:rsidR="002F4B13" w:rsidRPr="004C6026" w:rsidRDefault="002F4B13" w:rsidP="00B66D47">
            <w:p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Stock                                                                  80,000</w:t>
            </w:r>
          </w:p>
          <w:p w14:paraId="6392F680" w14:textId="77777777" w:rsidR="002F4B13" w:rsidRPr="004C6026" w:rsidRDefault="002F4B13" w:rsidP="00B66D47">
            <w:p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Cash                                                                   50,000</w:t>
            </w:r>
          </w:p>
          <w:p w14:paraId="764DE466" w14:textId="77777777" w:rsidR="00681A51" w:rsidRPr="004C6026" w:rsidRDefault="002F4B13" w:rsidP="00B66D47">
            <w:p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If his capital is considered as ₹.3,80,000, the goodwill of the firm will be:</w:t>
            </w:r>
          </w:p>
          <w:p w14:paraId="308EA545" w14:textId="77777777" w:rsidR="002F4B13" w:rsidRPr="008211E4" w:rsidRDefault="002F4B13" w:rsidP="00B66D47">
            <w:pPr>
              <w:numPr>
                <w:ilvl w:val="0"/>
                <w:numId w:val="49"/>
              </w:numPr>
              <w:shd w:val="clear" w:color="auto" w:fill="FFFFFF"/>
              <w:spacing w:after="0"/>
              <w:jc w:val="both"/>
              <w:rPr>
                <w:rFonts w:asciiTheme="majorBidi" w:eastAsia="Times New Roman" w:hAnsiTheme="majorBidi" w:cstheme="majorBidi"/>
                <w:color w:val="222222"/>
                <w:sz w:val="24"/>
                <w:szCs w:val="24"/>
              </w:rPr>
            </w:pPr>
            <w:r w:rsidRPr="008211E4">
              <w:rPr>
                <w:rFonts w:asciiTheme="majorBidi" w:eastAsia="Times New Roman" w:hAnsiTheme="majorBidi" w:cstheme="majorBidi"/>
                <w:color w:val="222222"/>
                <w:sz w:val="24"/>
                <w:szCs w:val="24"/>
              </w:rPr>
              <w:t>₹.70,000</w:t>
            </w:r>
          </w:p>
          <w:p w14:paraId="6B671D55" w14:textId="77777777" w:rsidR="002F4B13" w:rsidRPr="004C6026" w:rsidRDefault="002F4B13" w:rsidP="00B66D47">
            <w:pPr>
              <w:numPr>
                <w:ilvl w:val="0"/>
                <w:numId w:val="49"/>
              </w:num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₹.2,80,000</w:t>
            </w:r>
          </w:p>
          <w:p w14:paraId="6DDD3AD7" w14:textId="77777777" w:rsidR="002F4B13" w:rsidRPr="004C6026" w:rsidRDefault="002F4B13" w:rsidP="00B66D47">
            <w:pPr>
              <w:numPr>
                <w:ilvl w:val="0"/>
                <w:numId w:val="49"/>
              </w:num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₹.4,50,000</w:t>
            </w:r>
          </w:p>
          <w:p w14:paraId="3EA394D5" w14:textId="4421893E" w:rsidR="002F4B13" w:rsidRPr="004C6026" w:rsidRDefault="002F4B13" w:rsidP="00B66D47">
            <w:pPr>
              <w:numPr>
                <w:ilvl w:val="0"/>
                <w:numId w:val="49"/>
              </w:numPr>
              <w:shd w:val="clear" w:color="auto" w:fill="FFFFFF"/>
              <w:spacing w:after="0"/>
              <w:jc w:val="both"/>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₹.1,40,000</w:t>
            </w:r>
          </w:p>
        </w:tc>
        <w:tc>
          <w:tcPr>
            <w:tcW w:w="697" w:type="dxa"/>
            <w:shd w:val="clear" w:color="auto" w:fill="auto"/>
          </w:tcPr>
          <w:p w14:paraId="249190B6" w14:textId="77777777" w:rsidR="00681A51" w:rsidRPr="004C6026" w:rsidRDefault="00681A51"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681A51" w:rsidRPr="004C6026" w14:paraId="69B6138A" w14:textId="77777777" w:rsidTr="001807BB">
        <w:trPr>
          <w:trHeight w:val="404"/>
        </w:trPr>
        <w:tc>
          <w:tcPr>
            <w:tcW w:w="697" w:type="dxa"/>
            <w:shd w:val="clear" w:color="auto" w:fill="auto"/>
          </w:tcPr>
          <w:p w14:paraId="65C3F03D" w14:textId="5A6FFAD1" w:rsidR="00681A51" w:rsidRPr="004C6026" w:rsidRDefault="00681A51"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8</w:t>
            </w:r>
          </w:p>
        </w:tc>
        <w:tc>
          <w:tcPr>
            <w:tcW w:w="9203" w:type="dxa"/>
            <w:gridSpan w:val="4"/>
            <w:shd w:val="clear" w:color="auto" w:fill="auto"/>
          </w:tcPr>
          <w:p w14:paraId="73D6F0C9" w14:textId="19C92CCD" w:rsidR="00681A51" w:rsidRPr="004C6026" w:rsidRDefault="002F4B1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A firm earns a profit of ₹.1,10,000; Normal Rate of return is 10%. Assets of the firm are ₹.11,00,000 and liabilities ₹.1,00,000, value of goodwill by capitalization of </w:t>
            </w:r>
            <w:r w:rsidR="00C3329E" w:rsidRPr="004C6026">
              <w:rPr>
                <w:rFonts w:asciiTheme="majorBidi" w:hAnsiTheme="majorBidi" w:cstheme="majorBidi"/>
              </w:rPr>
              <w:t>Super profits</w:t>
            </w:r>
            <w:r w:rsidRPr="004C6026">
              <w:rPr>
                <w:rFonts w:asciiTheme="majorBidi" w:hAnsiTheme="majorBidi" w:cstheme="majorBidi"/>
              </w:rPr>
              <w:t xml:space="preserve"> will be:</w:t>
            </w:r>
          </w:p>
          <w:p w14:paraId="2DCB6383" w14:textId="77777777" w:rsidR="0012577A" w:rsidRPr="004C6026" w:rsidRDefault="0012577A" w:rsidP="00B66D47">
            <w:pPr>
              <w:numPr>
                <w:ilvl w:val="0"/>
                <w:numId w:val="50"/>
              </w:numPr>
              <w:spacing w:after="0"/>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2,00 000</w:t>
            </w:r>
          </w:p>
          <w:p w14:paraId="6EB5652A" w14:textId="77777777" w:rsidR="0012577A" w:rsidRPr="004C6026" w:rsidRDefault="0012577A" w:rsidP="00B66D47">
            <w:pPr>
              <w:numPr>
                <w:ilvl w:val="0"/>
                <w:numId w:val="50"/>
              </w:numPr>
              <w:spacing w:after="0"/>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₹.10,000</w:t>
            </w:r>
          </w:p>
          <w:p w14:paraId="3FF6EE86" w14:textId="77777777" w:rsidR="0012577A" w:rsidRPr="004C6026" w:rsidRDefault="0012577A" w:rsidP="00B66D47">
            <w:pPr>
              <w:numPr>
                <w:ilvl w:val="0"/>
                <w:numId w:val="50"/>
              </w:numPr>
              <w:spacing w:after="0"/>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₹.5,000</w:t>
            </w:r>
            <w:r w:rsidRPr="004C6026">
              <w:rPr>
                <w:rFonts w:asciiTheme="majorBidi" w:hAnsiTheme="majorBidi" w:cstheme="majorBidi"/>
                <w:kern w:val="2"/>
                <w:sz w:val="24"/>
                <w:szCs w:val="24"/>
                <w14:ligatures w14:val="standardContextual"/>
              </w:rPr>
              <w:tab/>
            </w:r>
          </w:p>
          <w:p w14:paraId="28E440BC" w14:textId="2769FCC3" w:rsidR="002F4B13" w:rsidRPr="008211E4" w:rsidRDefault="0012577A" w:rsidP="00B66D47">
            <w:pPr>
              <w:numPr>
                <w:ilvl w:val="0"/>
                <w:numId w:val="50"/>
              </w:numPr>
              <w:spacing w:after="0"/>
              <w:contextualSpacing/>
              <w:rPr>
                <w:rFonts w:asciiTheme="majorBidi" w:hAnsiTheme="majorBidi" w:cstheme="majorBidi"/>
                <w:kern w:val="2"/>
                <w:sz w:val="24"/>
                <w:szCs w:val="24"/>
                <w14:ligatures w14:val="standardContextual"/>
              </w:rPr>
            </w:pPr>
            <w:r w:rsidRPr="008211E4">
              <w:rPr>
                <w:rFonts w:asciiTheme="majorBidi" w:hAnsiTheme="majorBidi" w:cstheme="majorBidi"/>
                <w:kern w:val="2"/>
                <w:sz w:val="24"/>
                <w:szCs w:val="24"/>
                <w14:ligatures w14:val="standardContextual"/>
              </w:rPr>
              <w:t>₹. 1,00,000</w:t>
            </w:r>
          </w:p>
        </w:tc>
        <w:tc>
          <w:tcPr>
            <w:tcW w:w="697" w:type="dxa"/>
            <w:shd w:val="clear" w:color="auto" w:fill="auto"/>
          </w:tcPr>
          <w:p w14:paraId="57942757" w14:textId="77777777" w:rsidR="00681A51" w:rsidRPr="004C6026" w:rsidRDefault="00681A51"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04399B54" w14:textId="77777777" w:rsidTr="001807BB">
        <w:trPr>
          <w:trHeight w:val="405"/>
        </w:trPr>
        <w:tc>
          <w:tcPr>
            <w:tcW w:w="697" w:type="dxa"/>
            <w:shd w:val="clear" w:color="auto" w:fill="auto"/>
          </w:tcPr>
          <w:p w14:paraId="7C512D48" w14:textId="77777777" w:rsidR="00A35D92" w:rsidRPr="004C6026" w:rsidRDefault="00A35D92" w:rsidP="00B66D47">
            <w:pPr>
              <w:spacing w:after="0"/>
              <w:jc w:val="center"/>
              <w:rPr>
                <w:rFonts w:asciiTheme="majorBidi" w:hAnsiTheme="majorBidi" w:cstheme="majorBidi"/>
                <w:sz w:val="24"/>
                <w:szCs w:val="24"/>
              </w:rPr>
            </w:pPr>
          </w:p>
        </w:tc>
        <w:tc>
          <w:tcPr>
            <w:tcW w:w="9203" w:type="dxa"/>
            <w:gridSpan w:val="4"/>
            <w:shd w:val="clear" w:color="auto" w:fill="auto"/>
          </w:tcPr>
          <w:p w14:paraId="4DFD6F8A" w14:textId="77777777" w:rsidR="00A35D92" w:rsidRPr="004C6026" w:rsidRDefault="00A35D92" w:rsidP="00B66D47">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heme="majorBidi" w:hAnsiTheme="majorBidi" w:cstheme="majorBidi"/>
              </w:rPr>
            </w:pPr>
            <w:r w:rsidRPr="004C6026">
              <w:rPr>
                <w:rFonts w:asciiTheme="majorBidi" w:hAnsiTheme="majorBidi" w:cstheme="majorBidi"/>
              </w:rPr>
              <w:t>Read the following hypothetical situation, answer question no. 9 and 10.</w:t>
            </w:r>
          </w:p>
          <w:p w14:paraId="5846F104" w14:textId="77777777" w:rsidR="004C6026" w:rsidRPr="004C6026" w:rsidRDefault="004C6026" w:rsidP="00B66D47">
            <w:pPr>
              <w:spacing w:after="0"/>
              <w:jc w:val="both"/>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Amit and Mahesh were partners in a fast-food corner sharing profits and losses in ratio 3:2. They sold fast food items across the counter and did home delivery too. Their initial fixed capital contribution was ₹1,20,000 and ₹80,000 respectively. At the end of first year their profit was ₹ 1,20,000 before allowing the remuneration of ₹.3,000 per quarter to Amit and ₹.2,000 </w:t>
            </w:r>
            <w:r w:rsidRPr="004C6026">
              <w:rPr>
                <w:rFonts w:asciiTheme="majorBidi" w:hAnsiTheme="majorBidi" w:cstheme="majorBidi"/>
                <w:kern w:val="2"/>
                <w:sz w:val="24"/>
                <w:szCs w:val="24"/>
                <w14:ligatures w14:val="standardContextual"/>
              </w:rPr>
              <w:lastRenderedPageBreak/>
              <w:t>per half year to Mahesh. Such a promising performance for the first year was encouraging, therefore, they decided to expand the area of operations.</w:t>
            </w:r>
          </w:p>
          <w:p w14:paraId="514311E6" w14:textId="0995D726" w:rsidR="00A35D92" w:rsidRPr="004C6026" w:rsidRDefault="004C6026"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For this purpose, they needed a delivery van, a few Scotties, and an additional person to support. Six months into the accounting year they decided to admit Sundaram as a new partner and offered him 20% as a share of profits along with monthly remuneration of ₹ 2,500. Sundaram was asked to introduce ₹1,30,000 for capital and ₹.70,000 for premium for goodwill. Besides this Sundaram was required to provide Rs.1,00,000 as loan for two years. Sundaram readily accepted the offer. The terms of the offer were duly executed, and he was admitted as a partner.</w:t>
            </w:r>
          </w:p>
        </w:tc>
        <w:tc>
          <w:tcPr>
            <w:tcW w:w="697" w:type="dxa"/>
            <w:shd w:val="clear" w:color="auto" w:fill="auto"/>
          </w:tcPr>
          <w:p w14:paraId="15129061" w14:textId="77777777" w:rsidR="00A35D92" w:rsidRPr="004C6026" w:rsidRDefault="00A35D92" w:rsidP="00B66D47">
            <w:pPr>
              <w:spacing w:after="0"/>
              <w:jc w:val="center"/>
              <w:rPr>
                <w:rFonts w:asciiTheme="majorBidi" w:hAnsiTheme="majorBidi" w:cstheme="majorBidi"/>
                <w:sz w:val="24"/>
                <w:szCs w:val="24"/>
              </w:rPr>
            </w:pPr>
          </w:p>
        </w:tc>
      </w:tr>
      <w:tr w:rsidR="00A35D92" w:rsidRPr="004C6026" w14:paraId="6D3BD5E4" w14:textId="77777777" w:rsidTr="001807BB">
        <w:trPr>
          <w:trHeight w:val="405"/>
        </w:trPr>
        <w:tc>
          <w:tcPr>
            <w:tcW w:w="697" w:type="dxa"/>
            <w:shd w:val="clear" w:color="auto" w:fill="auto"/>
          </w:tcPr>
          <w:p w14:paraId="78527F4D" w14:textId="3C79B559"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9</w:t>
            </w:r>
          </w:p>
        </w:tc>
        <w:tc>
          <w:tcPr>
            <w:tcW w:w="9203" w:type="dxa"/>
            <w:gridSpan w:val="4"/>
            <w:shd w:val="clear" w:color="auto" w:fill="auto"/>
          </w:tcPr>
          <w:p w14:paraId="1768B227" w14:textId="77777777" w:rsidR="004C6026" w:rsidRPr="004C6026" w:rsidRDefault="004C6026"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Remuneration will be transferred to _______________ of Amit and Mahesh at the end of the accounting period. </w:t>
            </w:r>
          </w:p>
          <w:p w14:paraId="268743E2" w14:textId="77777777" w:rsidR="004C6026" w:rsidRPr="004C6026" w:rsidRDefault="004C6026" w:rsidP="00B66D47">
            <w:pPr>
              <w:numPr>
                <w:ilvl w:val="0"/>
                <w:numId w:val="69"/>
              </w:numPr>
              <w:spacing w:after="0"/>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Capital account. </w:t>
            </w:r>
          </w:p>
          <w:p w14:paraId="2E43F40B" w14:textId="77777777" w:rsidR="004C6026" w:rsidRPr="004C6026" w:rsidRDefault="004C6026" w:rsidP="00B66D47">
            <w:pPr>
              <w:numPr>
                <w:ilvl w:val="0"/>
                <w:numId w:val="69"/>
              </w:numPr>
              <w:spacing w:after="0"/>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Loan account. </w:t>
            </w:r>
          </w:p>
          <w:p w14:paraId="7FF613A6" w14:textId="77777777" w:rsidR="004C6026" w:rsidRPr="008211E4" w:rsidRDefault="004C6026" w:rsidP="00B66D47">
            <w:pPr>
              <w:numPr>
                <w:ilvl w:val="0"/>
                <w:numId w:val="69"/>
              </w:numPr>
              <w:spacing w:after="0"/>
              <w:contextualSpacing/>
              <w:rPr>
                <w:rFonts w:asciiTheme="majorBidi" w:hAnsiTheme="majorBidi" w:cstheme="majorBidi"/>
                <w:kern w:val="2"/>
                <w:sz w:val="24"/>
                <w:szCs w:val="24"/>
                <w14:ligatures w14:val="standardContextual"/>
              </w:rPr>
            </w:pPr>
            <w:r w:rsidRPr="008211E4">
              <w:rPr>
                <w:rFonts w:asciiTheme="majorBidi" w:hAnsiTheme="majorBidi" w:cstheme="majorBidi"/>
                <w:kern w:val="2"/>
                <w:sz w:val="24"/>
                <w:szCs w:val="24"/>
                <w14:ligatures w14:val="standardContextual"/>
              </w:rPr>
              <w:t xml:space="preserve">Current account. </w:t>
            </w:r>
          </w:p>
          <w:p w14:paraId="0FEAB845" w14:textId="21C39643" w:rsidR="00A35D92" w:rsidRPr="00B66D47" w:rsidRDefault="004C6026" w:rsidP="00B66D47">
            <w:pPr>
              <w:numPr>
                <w:ilvl w:val="0"/>
                <w:numId w:val="69"/>
              </w:numPr>
              <w:spacing w:after="0"/>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None of the above.</w:t>
            </w:r>
          </w:p>
        </w:tc>
        <w:tc>
          <w:tcPr>
            <w:tcW w:w="697" w:type="dxa"/>
            <w:shd w:val="clear" w:color="auto" w:fill="auto"/>
          </w:tcPr>
          <w:p w14:paraId="3AABD5F4"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2A6A3DE5" w14:textId="77777777" w:rsidTr="001807BB">
        <w:trPr>
          <w:trHeight w:val="404"/>
        </w:trPr>
        <w:tc>
          <w:tcPr>
            <w:tcW w:w="697" w:type="dxa"/>
            <w:shd w:val="clear" w:color="auto" w:fill="auto"/>
          </w:tcPr>
          <w:p w14:paraId="62463236" w14:textId="3E6371E4"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10</w:t>
            </w:r>
          </w:p>
        </w:tc>
        <w:tc>
          <w:tcPr>
            <w:tcW w:w="9203" w:type="dxa"/>
            <w:gridSpan w:val="4"/>
            <w:shd w:val="clear" w:color="auto" w:fill="auto"/>
          </w:tcPr>
          <w:p w14:paraId="491F8E58" w14:textId="77777777" w:rsidR="00A35D92" w:rsidRPr="004C6026" w:rsidRDefault="004C6026" w:rsidP="00B66D47">
            <w:pPr>
              <w:pStyle w:val="Heading1"/>
              <w:spacing w:line="276" w:lineRule="auto"/>
              <w:rPr>
                <w:rFonts w:asciiTheme="majorBidi" w:hAnsiTheme="majorBidi" w:cstheme="majorBidi"/>
                <w:b w:val="0"/>
                <w:bCs/>
                <w:sz w:val="24"/>
                <w:szCs w:val="24"/>
              </w:rPr>
            </w:pPr>
            <w:r w:rsidRPr="004C6026">
              <w:rPr>
                <w:rFonts w:asciiTheme="majorBidi" w:hAnsiTheme="majorBidi" w:cstheme="majorBidi"/>
                <w:b w:val="0"/>
                <w:bCs/>
                <w:sz w:val="24"/>
                <w:szCs w:val="24"/>
              </w:rPr>
              <w:t>Sundaram will be entitled to a remuneration of _____________at the end of the year.</w:t>
            </w:r>
          </w:p>
          <w:p w14:paraId="3820D8AB" w14:textId="36209FD5" w:rsidR="004C6026" w:rsidRDefault="004C6026" w:rsidP="00B66D47">
            <w:pPr>
              <w:pStyle w:val="ListParagraph"/>
              <w:numPr>
                <w:ilvl w:val="0"/>
                <w:numId w:val="71"/>
              </w:numPr>
              <w:spacing w:after="0"/>
              <w:rPr>
                <w:rFonts w:asciiTheme="majorBidi" w:hAnsiTheme="majorBidi" w:cstheme="majorBidi"/>
                <w:sz w:val="24"/>
                <w:szCs w:val="24"/>
              </w:rPr>
            </w:pPr>
            <w:r w:rsidRPr="004C6026">
              <w:rPr>
                <w:rFonts w:asciiTheme="majorBidi" w:hAnsiTheme="majorBidi" w:cstheme="majorBidi"/>
                <w:kern w:val="2"/>
                <w:sz w:val="24"/>
                <w:szCs w:val="24"/>
                <w14:ligatures w14:val="standardContextual"/>
              </w:rPr>
              <w:t>₹</w:t>
            </w:r>
            <w:r>
              <w:rPr>
                <w:rFonts w:asciiTheme="majorBidi" w:hAnsiTheme="majorBidi" w:cstheme="majorBidi"/>
                <w:sz w:val="24"/>
                <w:szCs w:val="24"/>
              </w:rPr>
              <w:t>12,000</w:t>
            </w:r>
          </w:p>
          <w:p w14:paraId="4C3E23C0" w14:textId="1CA07FFA" w:rsidR="004C6026" w:rsidRDefault="004C6026" w:rsidP="00B66D47">
            <w:pPr>
              <w:pStyle w:val="ListParagraph"/>
              <w:numPr>
                <w:ilvl w:val="0"/>
                <w:numId w:val="71"/>
              </w:numPr>
              <w:spacing w:after="0"/>
              <w:rPr>
                <w:rFonts w:asciiTheme="majorBidi" w:hAnsiTheme="majorBidi" w:cstheme="majorBidi"/>
                <w:sz w:val="24"/>
                <w:szCs w:val="24"/>
              </w:rPr>
            </w:pPr>
            <w:r w:rsidRPr="004C6026">
              <w:rPr>
                <w:rFonts w:asciiTheme="majorBidi" w:hAnsiTheme="majorBidi" w:cstheme="majorBidi"/>
                <w:kern w:val="2"/>
                <w:sz w:val="24"/>
                <w:szCs w:val="24"/>
                <w14:ligatures w14:val="standardContextual"/>
              </w:rPr>
              <w:t>₹</w:t>
            </w:r>
            <w:r>
              <w:rPr>
                <w:rFonts w:asciiTheme="majorBidi" w:hAnsiTheme="majorBidi" w:cstheme="majorBidi"/>
                <w:sz w:val="24"/>
                <w:szCs w:val="24"/>
              </w:rPr>
              <w:t>30,000</w:t>
            </w:r>
          </w:p>
          <w:p w14:paraId="377C4519" w14:textId="545A6C3E" w:rsidR="004C6026" w:rsidRPr="008211E4" w:rsidRDefault="004C6026" w:rsidP="00B66D47">
            <w:pPr>
              <w:pStyle w:val="ListParagraph"/>
              <w:numPr>
                <w:ilvl w:val="0"/>
                <w:numId w:val="71"/>
              </w:numPr>
              <w:spacing w:after="0"/>
              <w:rPr>
                <w:rFonts w:asciiTheme="majorBidi" w:hAnsiTheme="majorBidi" w:cstheme="majorBidi"/>
                <w:sz w:val="24"/>
                <w:szCs w:val="24"/>
              </w:rPr>
            </w:pPr>
            <w:r w:rsidRPr="008211E4">
              <w:rPr>
                <w:rFonts w:asciiTheme="majorBidi" w:hAnsiTheme="majorBidi" w:cstheme="majorBidi"/>
                <w:kern w:val="2"/>
                <w:sz w:val="24"/>
                <w:szCs w:val="24"/>
                <w14:ligatures w14:val="standardContextual"/>
              </w:rPr>
              <w:t>₹</w:t>
            </w:r>
            <w:r w:rsidRPr="008211E4">
              <w:rPr>
                <w:rFonts w:asciiTheme="majorBidi" w:hAnsiTheme="majorBidi" w:cstheme="majorBidi"/>
                <w:sz w:val="24"/>
                <w:szCs w:val="24"/>
              </w:rPr>
              <w:t>15,000</w:t>
            </w:r>
          </w:p>
          <w:p w14:paraId="3A011D68" w14:textId="2BF758DF" w:rsidR="004C6026" w:rsidRPr="004C6026" w:rsidRDefault="004C6026" w:rsidP="00B66D47">
            <w:pPr>
              <w:pStyle w:val="ListParagraph"/>
              <w:numPr>
                <w:ilvl w:val="0"/>
                <w:numId w:val="71"/>
              </w:numPr>
              <w:spacing w:after="0"/>
              <w:rPr>
                <w:rFonts w:asciiTheme="majorBidi" w:hAnsiTheme="majorBidi" w:cstheme="majorBidi"/>
                <w:sz w:val="24"/>
                <w:szCs w:val="24"/>
              </w:rPr>
            </w:pPr>
            <w:r w:rsidRPr="004C6026">
              <w:rPr>
                <w:rFonts w:asciiTheme="majorBidi" w:hAnsiTheme="majorBidi" w:cstheme="majorBidi"/>
                <w:kern w:val="2"/>
                <w:sz w:val="24"/>
                <w:szCs w:val="24"/>
                <w14:ligatures w14:val="standardContextual"/>
              </w:rPr>
              <w:t>₹</w:t>
            </w:r>
            <w:r>
              <w:rPr>
                <w:rFonts w:asciiTheme="majorBidi" w:hAnsiTheme="majorBidi" w:cstheme="majorBidi"/>
                <w:sz w:val="24"/>
                <w:szCs w:val="24"/>
              </w:rPr>
              <w:t>18,000</w:t>
            </w:r>
          </w:p>
        </w:tc>
        <w:tc>
          <w:tcPr>
            <w:tcW w:w="697" w:type="dxa"/>
            <w:shd w:val="clear" w:color="auto" w:fill="auto"/>
          </w:tcPr>
          <w:p w14:paraId="57D1E5D0"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5446074C" w14:textId="77777777" w:rsidTr="001807BB">
        <w:trPr>
          <w:trHeight w:val="404"/>
        </w:trPr>
        <w:tc>
          <w:tcPr>
            <w:tcW w:w="697" w:type="dxa"/>
            <w:shd w:val="clear" w:color="auto" w:fill="auto"/>
          </w:tcPr>
          <w:p w14:paraId="2C20B73B" w14:textId="6AD17C6A" w:rsidR="00A35D92" w:rsidRPr="004C6026" w:rsidRDefault="00A35D92" w:rsidP="00B66D47">
            <w:pPr>
              <w:spacing w:after="0"/>
              <w:rPr>
                <w:rFonts w:asciiTheme="majorBidi" w:hAnsiTheme="majorBidi" w:cstheme="majorBidi"/>
                <w:sz w:val="24"/>
                <w:szCs w:val="24"/>
              </w:rPr>
            </w:pPr>
            <w:r w:rsidRPr="004C6026">
              <w:rPr>
                <w:rFonts w:asciiTheme="majorBidi" w:hAnsiTheme="majorBidi" w:cstheme="majorBidi"/>
                <w:sz w:val="24"/>
                <w:szCs w:val="24"/>
              </w:rPr>
              <w:t xml:space="preserve">  11</w:t>
            </w:r>
          </w:p>
        </w:tc>
        <w:tc>
          <w:tcPr>
            <w:tcW w:w="9203" w:type="dxa"/>
            <w:gridSpan w:val="4"/>
            <w:shd w:val="clear" w:color="auto" w:fill="auto"/>
          </w:tcPr>
          <w:p w14:paraId="044304DE" w14:textId="77777777" w:rsidR="00E21C3F" w:rsidRPr="004C6026" w:rsidRDefault="00E21C3F" w:rsidP="00B66D47">
            <w:pPr>
              <w:spacing w:after="0"/>
              <w:rPr>
                <w:rFonts w:asciiTheme="majorBidi" w:hAnsiTheme="majorBidi" w:cstheme="majorBidi"/>
                <w:sz w:val="24"/>
                <w:szCs w:val="24"/>
              </w:rPr>
            </w:pPr>
            <w:r w:rsidRPr="004C6026">
              <w:rPr>
                <w:rFonts w:asciiTheme="majorBidi" w:hAnsiTheme="majorBidi" w:cstheme="majorBidi"/>
                <w:sz w:val="24"/>
                <w:szCs w:val="24"/>
              </w:rPr>
              <w:t>On admission of a partner, which of the following items of the Balance Sheet is transferred to the credit of Capital Accounts of old partners in the old Profit-sharing Ratio, if Capital Accounts are maintained following Fluctuating Capital Accounts Method</w:t>
            </w:r>
          </w:p>
          <w:p w14:paraId="1A1E5CD7" w14:textId="77777777" w:rsidR="00E21C3F" w:rsidRPr="004C6026" w:rsidRDefault="00E21C3F" w:rsidP="00B66D47">
            <w:pPr>
              <w:pStyle w:val="ListParagraph"/>
              <w:numPr>
                <w:ilvl w:val="0"/>
                <w:numId w:val="46"/>
              </w:numPr>
              <w:spacing w:after="0"/>
              <w:rPr>
                <w:rFonts w:asciiTheme="majorBidi" w:hAnsiTheme="majorBidi" w:cstheme="majorBidi"/>
                <w:sz w:val="24"/>
                <w:szCs w:val="24"/>
              </w:rPr>
            </w:pPr>
            <w:r w:rsidRPr="004C6026">
              <w:rPr>
                <w:rFonts w:asciiTheme="majorBidi" w:hAnsiTheme="majorBidi" w:cstheme="majorBidi"/>
                <w:sz w:val="24"/>
                <w:szCs w:val="24"/>
              </w:rPr>
              <w:t>Deferred Revenue Expenditure</w:t>
            </w:r>
          </w:p>
          <w:p w14:paraId="19DC73AF" w14:textId="77777777" w:rsidR="00E21C3F" w:rsidRPr="004C6026" w:rsidRDefault="00E21C3F" w:rsidP="00B66D47">
            <w:pPr>
              <w:pStyle w:val="ListParagraph"/>
              <w:numPr>
                <w:ilvl w:val="0"/>
                <w:numId w:val="46"/>
              </w:numPr>
              <w:spacing w:after="0"/>
              <w:rPr>
                <w:rFonts w:asciiTheme="majorBidi" w:hAnsiTheme="majorBidi" w:cstheme="majorBidi"/>
                <w:sz w:val="24"/>
                <w:szCs w:val="24"/>
              </w:rPr>
            </w:pPr>
            <w:r w:rsidRPr="004C6026">
              <w:rPr>
                <w:rFonts w:asciiTheme="majorBidi" w:hAnsiTheme="majorBidi" w:cstheme="majorBidi"/>
                <w:sz w:val="24"/>
                <w:szCs w:val="24"/>
              </w:rPr>
              <w:t>Profit and Loss Account (Debit Balance)</w:t>
            </w:r>
          </w:p>
          <w:p w14:paraId="394EB04E" w14:textId="2AA9F503" w:rsidR="00E21C3F" w:rsidRPr="008211E4" w:rsidRDefault="00E21C3F" w:rsidP="00B66D47">
            <w:pPr>
              <w:pStyle w:val="ListParagraph"/>
              <w:numPr>
                <w:ilvl w:val="0"/>
                <w:numId w:val="46"/>
              </w:numPr>
              <w:spacing w:after="0"/>
              <w:rPr>
                <w:rFonts w:asciiTheme="majorBidi" w:hAnsiTheme="majorBidi" w:cstheme="majorBidi"/>
                <w:sz w:val="24"/>
                <w:szCs w:val="24"/>
              </w:rPr>
            </w:pPr>
            <w:r w:rsidRPr="008211E4">
              <w:rPr>
                <w:rFonts w:asciiTheme="majorBidi" w:hAnsiTheme="majorBidi" w:cstheme="majorBidi"/>
                <w:sz w:val="24"/>
                <w:szCs w:val="24"/>
              </w:rPr>
              <w:t>Profit and Loss Account (Credit Balance).</w:t>
            </w:r>
          </w:p>
          <w:p w14:paraId="7E222B5F" w14:textId="6948064A" w:rsidR="00E21C3F" w:rsidRPr="004C6026" w:rsidRDefault="00E21C3F" w:rsidP="00B66D47">
            <w:pPr>
              <w:pStyle w:val="ListParagraph"/>
              <w:numPr>
                <w:ilvl w:val="0"/>
                <w:numId w:val="46"/>
              </w:numPr>
              <w:spacing w:after="0"/>
              <w:rPr>
                <w:rFonts w:asciiTheme="majorBidi" w:hAnsiTheme="majorBidi" w:cstheme="majorBidi"/>
                <w:sz w:val="24"/>
                <w:szCs w:val="24"/>
              </w:rPr>
            </w:pPr>
            <w:r w:rsidRPr="004C6026">
              <w:rPr>
                <w:rFonts w:asciiTheme="majorBidi" w:hAnsiTheme="majorBidi" w:cstheme="majorBidi"/>
                <w:sz w:val="24"/>
                <w:szCs w:val="24"/>
              </w:rPr>
              <w:t>Balance in Drawings Account of partners.</w:t>
            </w:r>
          </w:p>
        </w:tc>
        <w:tc>
          <w:tcPr>
            <w:tcW w:w="697" w:type="dxa"/>
            <w:shd w:val="clear" w:color="auto" w:fill="auto"/>
          </w:tcPr>
          <w:p w14:paraId="7FE6CCA6"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2EEE73FD" w14:textId="77777777" w:rsidTr="001807BB">
        <w:trPr>
          <w:trHeight w:val="404"/>
        </w:trPr>
        <w:tc>
          <w:tcPr>
            <w:tcW w:w="697" w:type="dxa"/>
            <w:shd w:val="clear" w:color="auto" w:fill="auto"/>
          </w:tcPr>
          <w:p w14:paraId="4EF43854" w14:textId="5A6A07E0"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12</w:t>
            </w:r>
          </w:p>
        </w:tc>
        <w:tc>
          <w:tcPr>
            <w:tcW w:w="9203" w:type="dxa"/>
            <w:gridSpan w:val="4"/>
            <w:shd w:val="clear" w:color="auto" w:fill="auto"/>
          </w:tcPr>
          <w:p w14:paraId="21FE36C1" w14:textId="613C750F" w:rsidR="0087680D" w:rsidRPr="004C6026" w:rsidRDefault="0087680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At the time of admission of new partner Vasu, Old partners Paresh and </w:t>
            </w:r>
            <w:proofErr w:type="spellStart"/>
            <w:r w:rsidRPr="004C6026">
              <w:rPr>
                <w:rFonts w:asciiTheme="majorBidi" w:hAnsiTheme="majorBidi" w:cstheme="majorBidi"/>
              </w:rPr>
              <w:t>Prabhav</w:t>
            </w:r>
            <w:proofErr w:type="spellEnd"/>
            <w:r w:rsidRPr="004C6026">
              <w:rPr>
                <w:rFonts w:asciiTheme="majorBidi" w:hAnsiTheme="majorBidi" w:cstheme="majorBidi"/>
              </w:rPr>
              <w:t xml:space="preserve"> had debtors of ₹6,20,000 and a provision for doubtful debts of ₹20,000 in their books. As per terms of admission, assets were revalued, and it was found that debtors worth ₹15,000 had turned bad and hence should be written off. Which journal entry reflects the correct accounting treatment of the above situation. </w:t>
            </w:r>
          </w:p>
          <w:p w14:paraId="53EA46A2" w14:textId="477D2F1B" w:rsidR="0087680D" w:rsidRPr="008211E4" w:rsidRDefault="0087680D" w:rsidP="00B66D47">
            <w:pPr>
              <w:pStyle w:val="BodyTextIndent2"/>
              <w:numPr>
                <w:ilvl w:val="0"/>
                <w:numId w:val="53"/>
              </w:numPr>
              <w:tabs>
                <w:tab w:val="clear" w:pos="2160"/>
                <w:tab w:val="left" w:pos="1080"/>
                <w:tab w:val="left" w:pos="1440"/>
                <w:tab w:val="left" w:pos="8640"/>
              </w:tabs>
              <w:spacing w:before="0" w:after="0" w:line="276" w:lineRule="auto"/>
              <w:rPr>
                <w:rFonts w:asciiTheme="majorBidi" w:hAnsiTheme="majorBidi" w:cstheme="majorBidi"/>
              </w:rPr>
            </w:pPr>
            <w:r w:rsidRPr="008211E4">
              <w:rPr>
                <w:rFonts w:asciiTheme="majorBidi" w:hAnsiTheme="majorBidi" w:cstheme="majorBidi"/>
              </w:rPr>
              <w:t xml:space="preserve">Bad Debts A/c Dr. 15,000 To Sundry Debtors 15,000 Provision for Doubtful Debts A/c Dr. 15,000 To Bad Debts A/c 15,000 </w:t>
            </w:r>
          </w:p>
          <w:p w14:paraId="0D508A7C" w14:textId="2884F9C6" w:rsidR="0087680D" w:rsidRPr="004C6026" w:rsidRDefault="0087680D" w:rsidP="00B66D47">
            <w:pPr>
              <w:pStyle w:val="BodyTextIndent2"/>
              <w:numPr>
                <w:ilvl w:val="0"/>
                <w:numId w:val="53"/>
              </w:numPr>
              <w:tabs>
                <w:tab w:val="clear" w:pos="2160"/>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Bad Debt A/c Dr. 15,000 To Sundry Debtors 15,000 Revaluation A/c Dr. 15,000 To Provision for Doubtful Debts A/c 15,000 </w:t>
            </w:r>
          </w:p>
          <w:p w14:paraId="7ACDC287" w14:textId="106EE80A" w:rsidR="0087680D" w:rsidRPr="004C6026" w:rsidRDefault="0087680D" w:rsidP="00B66D47">
            <w:pPr>
              <w:pStyle w:val="BodyTextIndent2"/>
              <w:numPr>
                <w:ilvl w:val="0"/>
                <w:numId w:val="53"/>
              </w:numPr>
              <w:tabs>
                <w:tab w:val="clear" w:pos="2160"/>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Revaluation A/c Dr. 15,000 To Sundry Debtors A/c 15,000 </w:t>
            </w:r>
          </w:p>
          <w:p w14:paraId="0A21DB17" w14:textId="7277D343" w:rsidR="00A35D92" w:rsidRPr="004C6026" w:rsidRDefault="0087680D" w:rsidP="00B66D47">
            <w:pPr>
              <w:pStyle w:val="BodyTextIndent2"/>
              <w:numPr>
                <w:ilvl w:val="0"/>
                <w:numId w:val="53"/>
              </w:numPr>
              <w:tabs>
                <w:tab w:val="clear" w:pos="2160"/>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Bad Debt A/c Dr. 15,000 To Revaluation A/c 15,000</w:t>
            </w:r>
          </w:p>
        </w:tc>
        <w:tc>
          <w:tcPr>
            <w:tcW w:w="697" w:type="dxa"/>
            <w:shd w:val="clear" w:color="auto" w:fill="auto"/>
          </w:tcPr>
          <w:p w14:paraId="4FDEBC66"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243DA670" w14:textId="77777777" w:rsidTr="001807BB">
        <w:trPr>
          <w:trHeight w:val="405"/>
        </w:trPr>
        <w:tc>
          <w:tcPr>
            <w:tcW w:w="697" w:type="dxa"/>
            <w:shd w:val="clear" w:color="auto" w:fill="auto"/>
          </w:tcPr>
          <w:p w14:paraId="20555FFD" w14:textId="5DF576B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13</w:t>
            </w:r>
          </w:p>
        </w:tc>
        <w:tc>
          <w:tcPr>
            <w:tcW w:w="9203" w:type="dxa"/>
            <w:gridSpan w:val="4"/>
            <w:shd w:val="clear" w:color="auto" w:fill="auto"/>
          </w:tcPr>
          <w:p w14:paraId="2BF96749" w14:textId="77777777" w:rsidR="0087680D" w:rsidRPr="004C6026" w:rsidRDefault="0087680D" w:rsidP="00B66D47">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P and Q are partners in a firm having capitals of ₹15,000 each. R is admitted for 1/3rd share for which he has to bring ₹20,000 for his share of capital. The amount of goodwill will be : </w:t>
            </w:r>
          </w:p>
          <w:p w14:paraId="7687766B" w14:textId="28B424DA" w:rsidR="0087680D" w:rsidRPr="004C6026" w:rsidRDefault="00922518" w:rsidP="00B66D47">
            <w:pPr>
              <w:pStyle w:val="BodyTextIndent2"/>
              <w:numPr>
                <w:ilvl w:val="0"/>
                <w:numId w:val="58"/>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rPr>
            </w:pPr>
            <w:r w:rsidRPr="004C6026">
              <w:rPr>
                <w:rFonts w:asciiTheme="majorBidi" w:hAnsiTheme="majorBidi" w:cstheme="majorBidi"/>
                <w:kern w:val="2"/>
                <w14:ligatures w14:val="standardContextual"/>
              </w:rPr>
              <w:t>₹</w:t>
            </w:r>
            <w:r w:rsidR="0087680D" w:rsidRPr="004C6026">
              <w:rPr>
                <w:rFonts w:asciiTheme="majorBidi" w:hAnsiTheme="majorBidi" w:cstheme="majorBidi"/>
              </w:rPr>
              <w:t xml:space="preserve">8,000 </w:t>
            </w:r>
          </w:p>
          <w:p w14:paraId="5D2CDB19" w14:textId="7015749B" w:rsidR="0087680D" w:rsidRPr="004C6026" w:rsidRDefault="00922518" w:rsidP="00B66D47">
            <w:pPr>
              <w:pStyle w:val="BodyTextIndent2"/>
              <w:numPr>
                <w:ilvl w:val="0"/>
                <w:numId w:val="58"/>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rPr>
            </w:pPr>
            <w:r w:rsidRPr="004C6026">
              <w:rPr>
                <w:rFonts w:asciiTheme="majorBidi" w:hAnsiTheme="majorBidi" w:cstheme="majorBidi"/>
                <w:kern w:val="2"/>
                <w14:ligatures w14:val="standardContextual"/>
              </w:rPr>
              <w:t>₹</w:t>
            </w:r>
            <w:r w:rsidR="0087680D" w:rsidRPr="004C6026">
              <w:rPr>
                <w:rFonts w:asciiTheme="majorBidi" w:hAnsiTheme="majorBidi" w:cstheme="majorBidi"/>
              </w:rPr>
              <w:t>9,000</w:t>
            </w:r>
          </w:p>
          <w:p w14:paraId="13F5E028" w14:textId="0D761B3D" w:rsidR="0087680D" w:rsidRPr="008211E4" w:rsidRDefault="00922518" w:rsidP="00B66D47">
            <w:pPr>
              <w:pStyle w:val="BodyTextIndent2"/>
              <w:numPr>
                <w:ilvl w:val="0"/>
                <w:numId w:val="58"/>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rPr>
            </w:pPr>
            <w:r w:rsidRPr="008211E4">
              <w:rPr>
                <w:rFonts w:asciiTheme="majorBidi" w:hAnsiTheme="majorBidi" w:cstheme="majorBidi"/>
                <w:kern w:val="2"/>
                <w14:ligatures w14:val="standardContextual"/>
              </w:rPr>
              <w:t>₹</w:t>
            </w:r>
            <w:r w:rsidR="0087680D" w:rsidRPr="008211E4">
              <w:rPr>
                <w:rFonts w:asciiTheme="majorBidi" w:hAnsiTheme="majorBidi" w:cstheme="majorBidi"/>
              </w:rPr>
              <w:t xml:space="preserve">10,000 </w:t>
            </w:r>
          </w:p>
          <w:p w14:paraId="06504375" w14:textId="743AC3CA" w:rsidR="00A35D92" w:rsidRPr="004C6026" w:rsidRDefault="00922518" w:rsidP="00B66D47">
            <w:pPr>
              <w:pStyle w:val="BodyTextIndent2"/>
              <w:numPr>
                <w:ilvl w:val="0"/>
                <w:numId w:val="58"/>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rPr>
            </w:pPr>
            <w:r w:rsidRPr="004C6026">
              <w:rPr>
                <w:rFonts w:asciiTheme="majorBidi" w:hAnsiTheme="majorBidi" w:cstheme="majorBidi"/>
                <w:kern w:val="2"/>
                <w14:ligatures w14:val="standardContextual"/>
              </w:rPr>
              <w:t>₹</w:t>
            </w:r>
            <w:r w:rsidR="0087680D" w:rsidRPr="004C6026">
              <w:rPr>
                <w:rFonts w:asciiTheme="majorBidi" w:hAnsiTheme="majorBidi" w:cstheme="majorBidi"/>
              </w:rPr>
              <w:t>11,000</w:t>
            </w:r>
          </w:p>
        </w:tc>
        <w:tc>
          <w:tcPr>
            <w:tcW w:w="697" w:type="dxa"/>
            <w:shd w:val="clear" w:color="auto" w:fill="auto"/>
          </w:tcPr>
          <w:p w14:paraId="50388B1D"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74694574" w14:textId="77777777" w:rsidTr="001807BB">
        <w:trPr>
          <w:trHeight w:val="404"/>
        </w:trPr>
        <w:tc>
          <w:tcPr>
            <w:tcW w:w="697" w:type="dxa"/>
            <w:shd w:val="clear" w:color="auto" w:fill="auto"/>
          </w:tcPr>
          <w:p w14:paraId="6F195C5E" w14:textId="179A4C94"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lastRenderedPageBreak/>
              <w:t>14</w:t>
            </w:r>
          </w:p>
        </w:tc>
        <w:tc>
          <w:tcPr>
            <w:tcW w:w="9203" w:type="dxa"/>
            <w:gridSpan w:val="4"/>
            <w:shd w:val="clear" w:color="auto" w:fill="auto"/>
          </w:tcPr>
          <w:p w14:paraId="61AEE34E" w14:textId="77777777" w:rsidR="00D63EAB" w:rsidRPr="004C6026" w:rsidRDefault="00D63EAB"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Consider the following information from the books of Ajay and Balbir who agree to admit Kamlesh. They share future profits and losses in the ratio of 2:2:1.</w:t>
            </w:r>
          </w:p>
          <w:p w14:paraId="0D53237F" w14:textId="77777777" w:rsidR="00D63EAB" w:rsidRPr="004C6026" w:rsidRDefault="00D63EAB"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Investment                                            1,00,000</w:t>
            </w:r>
          </w:p>
          <w:p w14:paraId="498571CA" w14:textId="77777777" w:rsidR="00D63EAB" w:rsidRPr="004C6026" w:rsidRDefault="00D63EAB"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Investment Fluctuation Fund                20,000</w:t>
            </w:r>
          </w:p>
          <w:p w14:paraId="1F6B2422" w14:textId="77777777" w:rsidR="00D63EAB" w:rsidRPr="004C6026" w:rsidRDefault="00D63EAB"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Investments were valued at ₹1,05,000 at the time of reconstitution of the firm. Which of the following treatment is correct with respect to Investment Fluctuation Fund:</w:t>
            </w:r>
          </w:p>
          <w:p w14:paraId="6C55E658" w14:textId="77777777" w:rsidR="00D63EAB" w:rsidRPr="004C6026" w:rsidRDefault="00D63EAB" w:rsidP="00B66D47">
            <w:pPr>
              <w:numPr>
                <w:ilvl w:val="0"/>
                <w:numId w:val="51"/>
              </w:numPr>
              <w:spacing w:after="0"/>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Investment Fluctuation Fund Dr. 5,000 To Revaluation A/c 5,000 </w:t>
            </w:r>
          </w:p>
          <w:p w14:paraId="3672AE70" w14:textId="77777777" w:rsidR="00D63EAB" w:rsidRPr="004C6026" w:rsidRDefault="00D63EAB" w:rsidP="00B66D47">
            <w:pPr>
              <w:numPr>
                <w:ilvl w:val="0"/>
                <w:numId w:val="51"/>
              </w:numPr>
              <w:spacing w:after="0"/>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Investment Fluctuation Fund Dr. 20,000 To Ajay 8,000 To Balbir 8,000 To Kamlesh 4,000 </w:t>
            </w:r>
          </w:p>
          <w:p w14:paraId="689ACAE3" w14:textId="77777777" w:rsidR="00D63EAB" w:rsidRPr="008211E4" w:rsidRDefault="00D63EAB" w:rsidP="00B66D47">
            <w:pPr>
              <w:numPr>
                <w:ilvl w:val="0"/>
                <w:numId w:val="51"/>
              </w:numPr>
              <w:spacing w:after="0"/>
              <w:contextualSpacing/>
              <w:rPr>
                <w:rFonts w:asciiTheme="majorBidi" w:hAnsiTheme="majorBidi" w:cstheme="majorBidi"/>
                <w:kern w:val="2"/>
                <w:sz w:val="24"/>
                <w:szCs w:val="24"/>
                <w14:ligatures w14:val="standardContextual"/>
              </w:rPr>
            </w:pPr>
            <w:r w:rsidRPr="008211E4">
              <w:rPr>
                <w:rFonts w:asciiTheme="majorBidi" w:hAnsiTheme="majorBidi" w:cstheme="majorBidi"/>
                <w:kern w:val="2"/>
                <w:sz w:val="24"/>
                <w:szCs w:val="24"/>
                <w14:ligatures w14:val="standardContextual"/>
              </w:rPr>
              <w:t xml:space="preserve">Investment Fluctuation Fund Dr. 20,000 To Ajay 10,000 To Balbir 10,000 </w:t>
            </w:r>
          </w:p>
          <w:p w14:paraId="3AF96847" w14:textId="2CF27B5D" w:rsidR="00D63EAB" w:rsidRPr="004C6026" w:rsidRDefault="00D63EAB" w:rsidP="00B66D47">
            <w:pPr>
              <w:numPr>
                <w:ilvl w:val="0"/>
                <w:numId w:val="51"/>
              </w:numPr>
              <w:spacing w:after="0"/>
              <w:contextualSpacing/>
              <w:rPr>
                <w:rFonts w:asciiTheme="majorBidi" w:hAnsiTheme="majorBidi" w:cstheme="majorBidi"/>
                <w:sz w:val="24"/>
                <w:szCs w:val="24"/>
              </w:rPr>
            </w:pPr>
            <w:r w:rsidRPr="004C6026">
              <w:rPr>
                <w:rFonts w:asciiTheme="majorBidi" w:hAnsiTheme="majorBidi" w:cstheme="majorBidi"/>
                <w:kern w:val="2"/>
                <w:sz w:val="24"/>
                <w:szCs w:val="24"/>
                <w14:ligatures w14:val="standardContextual"/>
              </w:rPr>
              <w:t>Ajay Dr. 8,000 Balbir Dr. 8,000 To Investment Fluctuation Fund 25,000</w:t>
            </w:r>
          </w:p>
        </w:tc>
        <w:tc>
          <w:tcPr>
            <w:tcW w:w="697" w:type="dxa"/>
            <w:shd w:val="clear" w:color="auto" w:fill="auto"/>
          </w:tcPr>
          <w:p w14:paraId="0D223573"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7F051042" w14:textId="77777777" w:rsidTr="001807BB">
        <w:trPr>
          <w:trHeight w:val="404"/>
        </w:trPr>
        <w:tc>
          <w:tcPr>
            <w:tcW w:w="697" w:type="dxa"/>
            <w:shd w:val="clear" w:color="auto" w:fill="auto"/>
          </w:tcPr>
          <w:p w14:paraId="389501BE" w14:textId="3742F2FF"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15</w:t>
            </w:r>
          </w:p>
        </w:tc>
        <w:tc>
          <w:tcPr>
            <w:tcW w:w="9203" w:type="dxa"/>
            <w:gridSpan w:val="4"/>
            <w:shd w:val="clear" w:color="auto" w:fill="auto"/>
          </w:tcPr>
          <w:p w14:paraId="06F5D785" w14:textId="57789646" w:rsidR="00A908C0" w:rsidRPr="004C6026" w:rsidRDefault="00A908C0" w:rsidP="00B66D47">
            <w:pPr>
              <w:shd w:val="clear" w:color="auto" w:fill="FFFFFF"/>
              <w:spacing w:after="0"/>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 xml:space="preserve">G, S and T were partners sharing profits in the ratio 3:2:1. G retired and his dues towards the firm including Capital balance, Accumulated profits and losses share, Revaluation Gain amounted to ₹ 5,80,000. G was being paid ₹ 7,00,000 in full settlement. For giving that additional amount of ₹ 1,20,000, </w:t>
            </w:r>
            <w:r w:rsidR="00885845">
              <w:rPr>
                <w:rFonts w:asciiTheme="majorBidi" w:eastAsia="Times New Roman" w:hAnsiTheme="majorBidi" w:cstheme="majorBidi"/>
                <w:color w:val="222222"/>
                <w:sz w:val="24"/>
                <w:szCs w:val="24"/>
              </w:rPr>
              <w:t>T</w:t>
            </w:r>
            <w:r w:rsidRPr="004C6026">
              <w:rPr>
                <w:rFonts w:asciiTheme="majorBidi" w:eastAsia="Times New Roman" w:hAnsiTheme="majorBidi" w:cstheme="majorBidi"/>
                <w:color w:val="222222"/>
                <w:sz w:val="24"/>
                <w:szCs w:val="24"/>
              </w:rPr>
              <w:t xml:space="preserve"> was debited for ₹ 40,000. Determine goodwill of the firm.</w:t>
            </w:r>
          </w:p>
          <w:p w14:paraId="601517C1" w14:textId="69A58508" w:rsidR="00A908C0" w:rsidRPr="004C6026" w:rsidRDefault="00A908C0" w:rsidP="00B66D47">
            <w:pPr>
              <w:pStyle w:val="ListParagraph"/>
              <w:numPr>
                <w:ilvl w:val="0"/>
                <w:numId w:val="40"/>
              </w:numPr>
              <w:shd w:val="clear" w:color="auto" w:fill="FFFFFF"/>
              <w:spacing w:after="0"/>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 xml:space="preserve">₹ 1,20,000 </w:t>
            </w:r>
          </w:p>
          <w:p w14:paraId="01DCC5EF" w14:textId="7CE776ED" w:rsidR="00A908C0" w:rsidRPr="004C6026" w:rsidRDefault="00A908C0" w:rsidP="00B66D47">
            <w:pPr>
              <w:pStyle w:val="ListParagraph"/>
              <w:numPr>
                <w:ilvl w:val="0"/>
                <w:numId w:val="40"/>
              </w:numPr>
              <w:shd w:val="clear" w:color="auto" w:fill="FFFFFF"/>
              <w:spacing w:after="0"/>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 xml:space="preserve">₹80,000 </w:t>
            </w:r>
          </w:p>
          <w:p w14:paraId="6A48949F" w14:textId="0ACFB476" w:rsidR="00A908C0" w:rsidRPr="008211E4" w:rsidRDefault="00A908C0" w:rsidP="00B66D47">
            <w:pPr>
              <w:pStyle w:val="ListParagraph"/>
              <w:numPr>
                <w:ilvl w:val="0"/>
                <w:numId w:val="40"/>
              </w:numPr>
              <w:shd w:val="clear" w:color="auto" w:fill="FFFFFF"/>
              <w:spacing w:after="0"/>
              <w:rPr>
                <w:rFonts w:asciiTheme="majorBidi" w:eastAsia="Times New Roman" w:hAnsiTheme="majorBidi" w:cstheme="majorBidi"/>
                <w:color w:val="222222"/>
                <w:sz w:val="24"/>
                <w:szCs w:val="24"/>
              </w:rPr>
            </w:pPr>
            <w:r w:rsidRPr="008211E4">
              <w:rPr>
                <w:rFonts w:asciiTheme="majorBidi" w:eastAsia="Times New Roman" w:hAnsiTheme="majorBidi" w:cstheme="majorBidi"/>
                <w:color w:val="222222"/>
                <w:sz w:val="24"/>
                <w:szCs w:val="24"/>
              </w:rPr>
              <w:t xml:space="preserve">₹2,40,000 </w:t>
            </w:r>
          </w:p>
          <w:p w14:paraId="4770A0E0" w14:textId="11B810F9" w:rsidR="00A35D92" w:rsidRPr="004C6026" w:rsidRDefault="00A908C0" w:rsidP="00B66D47">
            <w:pPr>
              <w:pStyle w:val="ListParagraph"/>
              <w:numPr>
                <w:ilvl w:val="0"/>
                <w:numId w:val="40"/>
              </w:numPr>
              <w:shd w:val="clear" w:color="auto" w:fill="FFFFFF"/>
              <w:spacing w:after="0"/>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 3,60,000</w:t>
            </w:r>
          </w:p>
        </w:tc>
        <w:tc>
          <w:tcPr>
            <w:tcW w:w="697" w:type="dxa"/>
            <w:shd w:val="clear" w:color="auto" w:fill="auto"/>
          </w:tcPr>
          <w:p w14:paraId="46D89CD2"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43995026" w14:textId="77777777" w:rsidTr="001807BB">
        <w:trPr>
          <w:trHeight w:val="404"/>
        </w:trPr>
        <w:tc>
          <w:tcPr>
            <w:tcW w:w="697" w:type="dxa"/>
            <w:shd w:val="clear" w:color="auto" w:fill="auto"/>
          </w:tcPr>
          <w:p w14:paraId="6D2EA99F" w14:textId="298DD7CE"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16</w:t>
            </w:r>
          </w:p>
        </w:tc>
        <w:tc>
          <w:tcPr>
            <w:tcW w:w="9203" w:type="dxa"/>
            <w:gridSpan w:val="4"/>
            <w:shd w:val="clear" w:color="auto" w:fill="auto"/>
          </w:tcPr>
          <w:p w14:paraId="6C7E1078" w14:textId="0721F2FB" w:rsidR="0098030D" w:rsidRPr="004C6026" w:rsidRDefault="0098030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X, Y and Z are partners sharing profits and losses equally. Z retires. Firm’s goodwill at the time of retirement is ` 3,60,000. Z being compensated by X and Y in the gaining ratio 1:1. </w:t>
            </w:r>
            <w:r w:rsidR="008211E4" w:rsidRPr="004C6026">
              <w:rPr>
                <w:rFonts w:asciiTheme="majorBidi" w:hAnsiTheme="majorBidi" w:cstheme="majorBidi"/>
              </w:rPr>
              <w:t>Journalize</w:t>
            </w:r>
            <w:r w:rsidRPr="004C6026">
              <w:rPr>
                <w:rFonts w:asciiTheme="majorBidi" w:hAnsiTheme="majorBidi" w:cstheme="majorBidi"/>
              </w:rPr>
              <w:t xml:space="preserve"> the transaction.</w:t>
            </w:r>
          </w:p>
          <w:p w14:paraId="3B4AC0EF" w14:textId="7AFCEFA7" w:rsidR="0098030D" w:rsidRPr="008211E4" w:rsidRDefault="0098030D" w:rsidP="00B66D47">
            <w:pPr>
              <w:pStyle w:val="BodyTextIndent2"/>
              <w:numPr>
                <w:ilvl w:val="0"/>
                <w:numId w:val="59"/>
              </w:numPr>
              <w:tabs>
                <w:tab w:val="left" w:pos="1080"/>
                <w:tab w:val="left" w:pos="1440"/>
                <w:tab w:val="left" w:pos="8640"/>
              </w:tabs>
              <w:spacing w:before="0" w:after="0" w:line="276" w:lineRule="auto"/>
              <w:rPr>
                <w:rFonts w:asciiTheme="majorBidi" w:hAnsiTheme="majorBidi" w:cstheme="majorBidi"/>
              </w:rPr>
            </w:pPr>
            <w:r w:rsidRPr="008211E4">
              <w:rPr>
                <w:rFonts w:asciiTheme="majorBidi" w:hAnsiTheme="majorBidi" w:cstheme="majorBidi"/>
              </w:rPr>
              <w:t>X’s Capital A/c Dr 60,000</w:t>
            </w:r>
          </w:p>
          <w:p w14:paraId="3DD855AF" w14:textId="13E22F48" w:rsidR="0098030D" w:rsidRPr="008211E4" w:rsidRDefault="0098030D" w:rsidP="00B66D47">
            <w:pPr>
              <w:pStyle w:val="BodyTextIndent2"/>
              <w:tabs>
                <w:tab w:val="left" w:pos="1080"/>
                <w:tab w:val="left" w:pos="1440"/>
                <w:tab w:val="left" w:pos="8640"/>
              </w:tabs>
              <w:spacing w:before="0" w:after="0" w:line="276" w:lineRule="auto"/>
              <w:ind w:firstLine="0"/>
              <w:rPr>
                <w:rFonts w:asciiTheme="majorBidi" w:hAnsiTheme="majorBidi" w:cstheme="majorBidi"/>
              </w:rPr>
            </w:pPr>
            <w:r w:rsidRPr="008211E4">
              <w:rPr>
                <w:rFonts w:asciiTheme="majorBidi" w:hAnsiTheme="majorBidi" w:cstheme="majorBidi"/>
              </w:rPr>
              <w:t>Y’s Capital A/c Dr 60,000</w:t>
            </w:r>
          </w:p>
          <w:p w14:paraId="2F5BF1A4" w14:textId="673C9AE5" w:rsidR="0098030D" w:rsidRPr="008211E4" w:rsidRDefault="0098030D" w:rsidP="00B66D47">
            <w:pPr>
              <w:pStyle w:val="BodyTextIndent2"/>
              <w:tabs>
                <w:tab w:val="left" w:pos="1080"/>
                <w:tab w:val="left" w:pos="1440"/>
                <w:tab w:val="left" w:pos="8640"/>
              </w:tabs>
              <w:spacing w:before="0" w:after="0" w:line="276" w:lineRule="auto"/>
              <w:ind w:left="2160" w:firstLine="0"/>
              <w:rPr>
                <w:rFonts w:asciiTheme="majorBidi" w:hAnsiTheme="majorBidi" w:cstheme="majorBidi"/>
              </w:rPr>
            </w:pPr>
            <w:r w:rsidRPr="008211E4">
              <w:rPr>
                <w:rFonts w:asciiTheme="majorBidi" w:hAnsiTheme="majorBidi" w:cstheme="majorBidi"/>
              </w:rPr>
              <w:t>To Z ’s Capital A/c 1,20,000</w:t>
            </w:r>
          </w:p>
          <w:p w14:paraId="7551FCF6" w14:textId="79C0FB3B" w:rsidR="0098030D" w:rsidRPr="004C6026" w:rsidRDefault="0098030D" w:rsidP="00B66D47">
            <w:pPr>
              <w:pStyle w:val="BodyTextIndent2"/>
              <w:numPr>
                <w:ilvl w:val="0"/>
                <w:numId w:val="59"/>
              </w:numPr>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Y’s Capital A/c Dr 90,000</w:t>
            </w:r>
          </w:p>
          <w:p w14:paraId="65626825" w14:textId="1B0F424F" w:rsidR="0098030D" w:rsidRPr="004C6026" w:rsidRDefault="0098030D" w:rsidP="00B66D47">
            <w:pPr>
              <w:pStyle w:val="BodyTextIndent2"/>
              <w:tabs>
                <w:tab w:val="left" w:pos="1080"/>
                <w:tab w:val="left" w:pos="1440"/>
                <w:tab w:val="left" w:pos="8640"/>
              </w:tabs>
              <w:spacing w:before="0" w:after="0" w:line="276" w:lineRule="auto"/>
              <w:ind w:firstLine="0"/>
              <w:rPr>
                <w:rFonts w:asciiTheme="majorBidi" w:hAnsiTheme="majorBidi" w:cstheme="majorBidi"/>
              </w:rPr>
            </w:pPr>
            <w:r w:rsidRPr="004C6026">
              <w:rPr>
                <w:rFonts w:asciiTheme="majorBidi" w:hAnsiTheme="majorBidi" w:cstheme="majorBidi"/>
              </w:rPr>
              <w:t>X’s Capital A/c Dr 30,000</w:t>
            </w:r>
          </w:p>
          <w:p w14:paraId="0B423A2C" w14:textId="336F9D47" w:rsidR="0098030D" w:rsidRPr="004C6026" w:rsidRDefault="0098030D" w:rsidP="00B66D47">
            <w:pPr>
              <w:pStyle w:val="BodyTextIndent2"/>
              <w:tabs>
                <w:tab w:val="left" w:pos="1080"/>
                <w:tab w:val="left" w:pos="1440"/>
                <w:tab w:val="left" w:pos="8640"/>
              </w:tabs>
              <w:spacing w:before="0" w:after="0" w:line="276" w:lineRule="auto"/>
              <w:ind w:left="2160" w:firstLine="0"/>
              <w:rPr>
                <w:rFonts w:asciiTheme="majorBidi" w:hAnsiTheme="majorBidi" w:cstheme="majorBidi"/>
              </w:rPr>
            </w:pPr>
            <w:r w:rsidRPr="004C6026">
              <w:rPr>
                <w:rFonts w:asciiTheme="majorBidi" w:hAnsiTheme="majorBidi" w:cstheme="majorBidi"/>
              </w:rPr>
              <w:t>To Z’s Capital A/c 1,20,000</w:t>
            </w:r>
          </w:p>
          <w:p w14:paraId="06BE5E96" w14:textId="04C97549" w:rsidR="0098030D" w:rsidRPr="004C6026" w:rsidRDefault="0098030D" w:rsidP="00B66D47">
            <w:pPr>
              <w:pStyle w:val="BodyTextIndent2"/>
              <w:numPr>
                <w:ilvl w:val="0"/>
                <w:numId w:val="59"/>
              </w:numPr>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Z’s Capital A/c Dr 1,20,000</w:t>
            </w:r>
          </w:p>
          <w:p w14:paraId="503F6799" w14:textId="5BF178B2" w:rsidR="0098030D" w:rsidRPr="004C6026" w:rsidRDefault="0098030D" w:rsidP="00B66D47">
            <w:pPr>
              <w:pStyle w:val="BodyTextIndent2"/>
              <w:tabs>
                <w:tab w:val="left" w:pos="1080"/>
                <w:tab w:val="left" w:pos="1440"/>
                <w:tab w:val="left" w:pos="8640"/>
              </w:tabs>
              <w:spacing w:before="0" w:after="0" w:line="276" w:lineRule="auto"/>
              <w:ind w:left="2160" w:firstLine="0"/>
              <w:rPr>
                <w:rFonts w:asciiTheme="majorBidi" w:hAnsiTheme="majorBidi" w:cstheme="majorBidi"/>
              </w:rPr>
            </w:pPr>
            <w:r w:rsidRPr="004C6026">
              <w:rPr>
                <w:rFonts w:asciiTheme="majorBidi" w:hAnsiTheme="majorBidi" w:cstheme="majorBidi"/>
              </w:rPr>
              <w:t>To X’s Capital A/c 60,000</w:t>
            </w:r>
          </w:p>
          <w:p w14:paraId="2B7640E2" w14:textId="59B01E94" w:rsidR="0098030D" w:rsidRPr="004C6026" w:rsidRDefault="0098030D" w:rsidP="00B66D47">
            <w:pPr>
              <w:pStyle w:val="BodyTextIndent2"/>
              <w:tabs>
                <w:tab w:val="left" w:pos="1080"/>
                <w:tab w:val="left" w:pos="1440"/>
                <w:tab w:val="left" w:pos="8640"/>
              </w:tabs>
              <w:spacing w:before="0" w:after="0" w:line="276" w:lineRule="auto"/>
              <w:ind w:left="2160" w:firstLine="0"/>
              <w:rPr>
                <w:rFonts w:asciiTheme="majorBidi" w:hAnsiTheme="majorBidi" w:cstheme="majorBidi"/>
              </w:rPr>
            </w:pPr>
            <w:r w:rsidRPr="004C6026">
              <w:rPr>
                <w:rFonts w:asciiTheme="majorBidi" w:hAnsiTheme="majorBidi" w:cstheme="majorBidi"/>
              </w:rPr>
              <w:t>To Y’s Capital A/c 60,000</w:t>
            </w:r>
          </w:p>
          <w:p w14:paraId="72A3F1F2" w14:textId="63BC317B" w:rsidR="0098030D" w:rsidRPr="004C6026" w:rsidRDefault="0098030D" w:rsidP="00B66D47">
            <w:pPr>
              <w:pStyle w:val="BodyTextIndent2"/>
              <w:numPr>
                <w:ilvl w:val="0"/>
                <w:numId w:val="59"/>
              </w:numPr>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Z’s Capital A/c Dr 1,20,000</w:t>
            </w:r>
          </w:p>
          <w:p w14:paraId="1685B492" w14:textId="5491EC68" w:rsidR="0098030D" w:rsidRPr="004C6026" w:rsidRDefault="0098030D" w:rsidP="00B66D47">
            <w:pPr>
              <w:pStyle w:val="BodyTextIndent2"/>
              <w:tabs>
                <w:tab w:val="left" w:pos="1080"/>
                <w:tab w:val="left" w:pos="1440"/>
                <w:tab w:val="left" w:pos="8640"/>
              </w:tabs>
              <w:spacing w:before="0" w:after="0" w:line="276" w:lineRule="auto"/>
              <w:ind w:left="2160" w:firstLine="0"/>
              <w:rPr>
                <w:rFonts w:asciiTheme="majorBidi" w:hAnsiTheme="majorBidi" w:cstheme="majorBidi"/>
              </w:rPr>
            </w:pPr>
            <w:r w:rsidRPr="004C6026">
              <w:rPr>
                <w:rFonts w:asciiTheme="majorBidi" w:hAnsiTheme="majorBidi" w:cstheme="majorBidi"/>
              </w:rPr>
              <w:t>To X’s Capital A/c 30,000</w:t>
            </w:r>
          </w:p>
          <w:p w14:paraId="322E281B" w14:textId="7D27270C" w:rsidR="00A35D92" w:rsidRPr="004C6026" w:rsidRDefault="0098030D" w:rsidP="00B66D47">
            <w:pPr>
              <w:pStyle w:val="BodyTextIndent2"/>
              <w:tabs>
                <w:tab w:val="clear" w:pos="2160"/>
                <w:tab w:val="left" w:pos="1080"/>
                <w:tab w:val="left" w:pos="1440"/>
                <w:tab w:val="left" w:pos="8640"/>
              </w:tabs>
              <w:spacing w:before="0" w:after="0" w:line="276" w:lineRule="auto"/>
              <w:ind w:left="2160" w:firstLine="0"/>
              <w:rPr>
                <w:rFonts w:asciiTheme="majorBidi" w:hAnsiTheme="majorBidi" w:cstheme="majorBidi"/>
              </w:rPr>
            </w:pPr>
            <w:r w:rsidRPr="004C6026">
              <w:rPr>
                <w:rFonts w:asciiTheme="majorBidi" w:hAnsiTheme="majorBidi" w:cstheme="majorBidi"/>
              </w:rPr>
              <w:t>To Y’s Capital A/c 90,000</w:t>
            </w:r>
          </w:p>
        </w:tc>
        <w:tc>
          <w:tcPr>
            <w:tcW w:w="697" w:type="dxa"/>
            <w:shd w:val="clear" w:color="auto" w:fill="auto"/>
          </w:tcPr>
          <w:p w14:paraId="2FC56AA7"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3781B235" w14:textId="77777777" w:rsidTr="001807BB">
        <w:trPr>
          <w:trHeight w:val="405"/>
        </w:trPr>
        <w:tc>
          <w:tcPr>
            <w:tcW w:w="697" w:type="dxa"/>
            <w:shd w:val="clear" w:color="auto" w:fill="auto"/>
          </w:tcPr>
          <w:p w14:paraId="795C9F9A" w14:textId="419CB69A"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17</w:t>
            </w:r>
          </w:p>
        </w:tc>
        <w:tc>
          <w:tcPr>
            <w:tcW w:w="9203" w:type="dxa"/>
            <w:gridSpan w:val="4"/>
            <w:shd w:val="clear" w:color="auto" w:fill="auto"/>
          </w:tcPr>
          <w:p w14:paraId="5167BB4E" w14:textId="77777777" w:rsidR="00711CBF" w:rsidRPr="004C6026" w:rsidRDefault="00711CBF" w:rsidP="00B66D47">
            <w:pPr>
              <w:pStyle w:val="BodyTextIndent2"/>
              <w:tabs>
                <w:tab w:val="left" w:pos="720"/>
                <w:tab w:val="left" w:pos="1260"/>
                <w:tab w:val="left" w:pos="1800"/>
                <w:tab w:val="left" w:pos="6300"/>
                <w:tab w:val="left" w:pos="6480"/>
              </w:tabs>
              <w:spacing w:before="0" w:after="0" w:line="276" w:lineRule="auto"/>
              <w:rPr>
                <w:rFonts w:asciiTheme="majorBidi" w:hAnsiTheme="majorBidi" w:cstheme="majorBidi"/>
              </w:rPr>
            </w:pPr>
            <w:r w:rsidRPr="004C6026">
              <w:rPr>
                <w:rFonts w:asciiTheme="majorBidi" w:hAnsiTheme="majorBidi" w:cstheme="majorBidi"/>
              </w:rPr>
              <w:t>What adjustments out of the following will be required at the time of retirement of a partner?</w:t>
            </w:r>
          </w:p>
          <w:p w14:paraId="0979F7A3" w14:textId="271DD9BF" w:rsidR="00885845" w:rsidRDefault="00711CBF" w:rsidP="00B66D47">
            <w:pPr>
              <w:pStyle w:val="BodyTextIndent2"/>
              <w:numPr>
                <w:ilvl w:val="0"/>
                <w:numId w:val="72"/>
              </w:numPr>
              <w:tabs>
                <w:tab w:val="left" w:pos="720"/>
                <w:tab w:val="left" w:pos="1260"/>
                <w:tab w:val="left" w:pos="1800"/>
                <w:tab w:val="left" w:pos="6300"/>
                <w:tab w:val="left" w:pos="6480"/>
              </w:tabs>
              <w:spacing w:before="0" w:after="0" w:line="276" w:lineRule="auto"/>
              <w:rPr>
                <w:rFonts w:asciiTheme="majorBidi" w:hAnsiTheme="majorBidi" w:cstheme="majorBidi"/>
              </w:rPr>
            </w:pPr>
            <w:r w:rsidRPr="004C6026">
              <w:rPr>
                <w:rFonts w:asciiTheme="majorBidi" w:hAnsiTheme="majorBidi" w:cstheme="majorBidi"/>
              </w:rPr>
              <w:t xml:space="preserve">Adjustment in profit sharing ratio </w:t>
            </w:r>
          </w:p>
          <w:p w14:paraId="03932A1A" w14:textId="77777777" w:rsidR="00885845" w:rsidRPr="00B66D47" w:rsidRDefault="00711CBF" w:rsidP="00B66D47">
            <w:pPr>
              <w:pStyle w:val="BodyTextIndent2"/>
              <w:numPr>
                <w:ilvl w:val="0"/>
                <w:numId w:val="72"/>
              </w:numPr>
              <w:tabs>
                <w:tab w:val="left" w:pos="720"/>
                <w:tab w:val="left" w:pos="1260"/>
                <w:tab w:val="left" w:pos="1800"/>
                <w:tab w:val="left" w:pos="6300"/>
                <w:tab w:val="left" w:pos="6480"/>
              </w:tabs>
              <w:spacing w:before="0" w:after="0" w:line="276" w:lineRule="auto"/>
              <w:rPr>
                <w:rFonts w:asciiTheme="majorBidi" w:hAnsiTheme="majorBidi" w:cstheme="majorBidi"/>
                <w:sz w:val="22"/>
                <w:szCs w:val="22"/>
              </w:rPr>
            </w:pPr>
            <w:r w:rsidRPr="00885845">
              <w:rPr>
                <w:rFonts w:asciiTheme="majorBidi" w:hAnsiTheme="majorBidi" w:cstheme="majorBidi"/>
              </w:rPr>
              <w:t xml:space="preserve"> </w:t>
            </w:r>
            <w:r w:rsidRPr="00B66D47">
              <w:rPr>
                <w:rFonts w:asciiTheme="majorBidi" w:hAnsiTheme="majorBidi" w:cstheme="majorBidi"/>
                <w:sz w:val="22"/>
                <w:szCs w:val="22"/>
              </w:rPr>
              <w:t>Adjustment of reserve and surplus</w:t>
            </w:r>
          </w:p>
          <w:p w14:paraId="36C45A50" w14:textId="77777777" w:rsidR="00885845" w:rsidRPr="00B66D47" w:rsidRDefault="00711CBF" w:rsidP="00B66D47">
            <w:pPr>
              <w:pStyle w:val="BodyTextIndent2"/>
              <w:numPr>
                <w:ilvl w:val="0"/>
                <w:numId w:val="72"/>
              </w:numPr>
              <w:tabs>
                <w:tab w:val="left" w:pos="720"/>
                <w:tab w:val="left" w:pos="1260"/>
                <w:tab w:val="left" w:pos="1800"/>
                <w:tab w:val="left" w:pos="6300"/>
                <w:tab w:val="left" w:pos="6480"/>
              </w:tabs>
              <w:spacing w:before="0" w:after="0" w:line="276" w:lineRule="auto"/>
              <w:rPr>
                <w:rFonts w:asciiTheme="majorBidi" w:hAnsiTheme="majorBidi" w:cstheme="majorBidi"/>
                <w:sz w:val="22"/>
                <w:szCs w:val="22"/>
              </w:rPr>
            </w:pPr>
            <w:r w:rsidRPr="00B66D47">
              <w:rPr>
                <w:rFonts w:asciiTheme="majorBidi" w:hAnsiTheme="majorBidi" w:cstheme="majorBidi"/>
                <w:sz w:val="22"/>
                <w:szCs w:val="22"/>
              </w:rPr>
              <w:t xml:space="preserve"> Adjustment of goodwill </w:t>
            </w:r>
          </w:p>
          <w:p w14:paraId="64DFF789" w14:textId="26916F81" w:rsidR="00885845" w:rsidRPr="00B66D47" w:rsidRDefault="00711CBF" w:rsidP="00B66D47">
            <w:pPr>
              <w:pStyle w:val="BodyTextIndent2"/>
              <w:numPr>
                <w:ilvl w:val="0"/>
                <w:numId w:val="72"/>
              </w:numPr>
              <w:tabs>
                <w:tab w:val="left" w:pos="720"/>
                <w:tab w:val="left" w:pos="1260"/>
                <w:tab w:val="left" w:pos="1800"/>
                <w:tab w:val="left" w:pos="6300"/>
                <w:tab w:val="left" w:pos="6480"/>
              </w:tabs>
              <w:spacing w:before="0" w:after="0" w:line="276" w:lineRule="auto"/>
              <w:rPr>
                <w:rFonts w:asciiTheme="majorBidi" w:hAnsiTheme="majorBidi" w:cstheme="majorBidi"/>
                <w:sz w:val="22"/>
                <w:szCs w:val="22"/>
              </w:rPr>
            </w:pPr>
            <w:r w:rsidRPr="00B66D47">
              <w:rPr>
                <w:rFonts w:asciiTheme="majorBidi" w:hAnsiTheme="majorBidi" w:cstheme="majorBidi"/>
                <w:sz w:val="22"/>
                <w:szCs w:val="22"/>
              </w:rPr>
              <w:t xml:space="preserve"> Adjustment of capital (if agreed)</w:t>
            </w:r>
          </w:p>
          <w:p w14:paraId="32F00261" w14:textId="77777777" w:rsidR="00885845" w:rsidRDefault="00711CBF" w:rsidP="00B66D47">
            <w:pPr>
              <w:pStyle w:val="BodyTextIndent2"/>
              <w:numPr>
                <w:ilvl w:val="0"/>
                <w:numId w:val="72"/>
              </w:numPr>
              <w:tabs>
                <w:tab w:val="left" w:pos="720"/>
                <w:tab w:val="left" w:pos="1260"/>
                <w:tab w:val="left" w:pos="1800"/>
                <w:tab w:val="left" w:pos="6300"/>
                <w:tab w:val="left" w:pos="6480"/>
              </w:tabs>
              <w:spacing w:before="0" w:after="0" w:line="276" w:lineRule="auto"/>
              <w:rPr>
                <w:rFonts w:asciiTheme="majorBidi" w:hAnsiTheme="majorBidi" w:cstheme="majorBidi"/>
              </w:rPr>
            </w:pPr>
            <w:r w:rsidRPr="00B66D47">
              <w:rPr>
                <w:rFonts w:asciiTheme="majorBidi" w:hAnsiTheme="majorBidi" w:cstheme="majorBidi"/>
                <w:sz w:val="22"/>
                <w:szCs w:val="22"/>
              </w:rPr>
              <w:t xml:space="preserve"> Adjustments</w:t>
            </w:r>
            <w:r w:rsidRPr="00885845">
              <w:rPr>
                <w:rFonts w:asciiTheme="majorBidi" w:hAnsiTheme="majorBidi" w:cstheme="majorBidi"/>
              </w:rPr>
              <w:t xml:space="preserve"> of profit/loss on revaluation of assets and liabilities</w:t>
            </w:r>
          </w:p>
          <w:p w14:paraId="3A5973B1" w14:textId="5779BF88" w:rsidR="00711CBF" w:rsidRPr="00B66D47" w:rsidRDefault="00711CBF" w:rsidP="00B66D47">
            <w:pPr>
              <w:pStyle w:val="BodyTextIndent2"/>
              <w:numPr>
                <w:ilvl w:val="0"/>
                <w:numId w:val="72"/>
              </w:numPr>
              <w:tabs>
                <w:tab w:val="left" w:pos="720"/>
                <w:tab w:val="left" w:pos="1260"/>
                <w:tab w:val="left" w:pos="1800"/>
                <w:tab w:val="left" w:pos="6300"/>
                <w:tab w:val="left" w:pos="6480"/>
              </w:tabs>
              <w:spacing w:before="0" w:after="0" w:line="276" w:lineRule="auto"/>
              <w:rPr>
                <w:rFonts w:asciiTheme="majorBidi" w:hAnsiTheme="majorBidi" w:cstheme="majorBidi"/>
                <w:sz w:val="22"/>
                <w:szCs w:val="22"/>
              </w:rPr>
            </w:pPr>
            <w:r w:rsidRPr="00885845">
              <w:rPr>
                <w:rFonts w:asciiTheme="majorBidi" w:hAnsiTheme="majorBidi" w:cstheme="majorBidi"/>
              </w:rPr>
              <w:t xml:space="preserve"> </w:t>
            </w:r>
            <w:r w:rsidRPr="00B66D47">
              <w:rPr>
                <w:rFonts w:asciiTheme="majorBidi" w:hAnsiTheme="majorBidi" w:cstheme="majorBidi"/>
                <w:sz w:val="22"/>
                <w:szCs w:val="22"/>
              </w:rPr>
              <w:t>Computation of amount due to retiring partner and payment to him.</w:t>
            </w:r>
          </w:p>
          <w:p w14:paraId="14B82259" w14:textId="77777777" w:rsidR="00711CBF" w:rsidRPr="00B66D47" w:rsidRDefault="00711CBF" w:rsidP="00B66D47">
            <w:pPr>
              <w:pStyle w:val="BodyTextIndent2"/>
              <w:tabs>
                <w:tab w:val="left" w:pos="720"/>
                <w:tab w:val="left" w:pos="1260"/>
                <w:tab w:val="left" w:pos="1800"/>
                <w:tab w:val="left" w:pos="6300"/>
                <w:tab w:val="left" w:pos="6480"/>
              </w:tabs>
              <w:spacing w:before="0" w:after="0" w:line="276" w:lineRule="auto"/>
              <w:rPr>
                <w:rFonts w:asciiTheme="majorBidi" w:hAnsiTheme="majorBidi" w:cstheme="majorBidi"/>
                <w:sz w:val="22"/>
                <w:szCs w:val="22"/>
              </w:rPr>
            </w:pPr>
            <w:r w:rsidRPr="00B66D47">
              <w:rPr>
                <w:rFonts w:asciiTheme="majorBidi" w:hAnsiTheme="majorBidi" w:cstheme="majorBidi"/>
                <w:sz w:val="22"/>
                <w:szCs w:val="22"/>
              </w:rPr>
              <w:t>Alternatives</w:t>
            </w:r>
          </w:p>
          <w:p w14:paraId="3BF21267" w14:textId="169158EC" w:rsidR="00711CBF" w:rsidRPr="00B66D47" w:rsidRDefault="00711CBF" w:rsidP="00B66D47">
            <w:pPr>
              <w:pStyle w:val="BodyTextIndent2"/>
              <w:numPr>
                <w:ilvl w:val="0"/>
                <w:numId w:val="45"/>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sz w:val="22"/>
                <w:szCs w:val="22"/>
              </w:rPr>
            </w:pPr>
            <w:r w:rsidRPr="00B66D47">
              <w:rPr>
                <w:rFonts w:asciiTheme="majorBidi" w:hAnsiTheme="majorBidi" w:cstheme="majorBidi"/>
                <w:sz w:val="22"/>
                <w:szCs w:val="22"/>
              </w:rPr>
              <w:t>(</w:t>
            </w:r>
            <w:proofErr w:type="spellStart"/>
            <w:r w:rsidRPr="00B66D47">
              <w:rPr>
                <w:rFonts w:asciiTheme="majorBidi" w:hAnsiTheme="majorBidi" w:cstheme="majorBidi"/>
                <w:sz w:val="22"/>
                <w:szCs w:val="22"/>
              </w:rPr>
              <w:t>i</w:t>
            </w:r>
            <w:proofErr w:type="spellEnd"/>
            <w:r w:rsidRPr="00B66D47">
              <w:rPr>
                <w:rFonts w:asciiTheme="majorBidi" w:hAnsiTheme="majorBidi" w:cstheme="majorBidi"/>
                <w:sz w:val="22"/>
                <w:szCs w:val="22"/>
              </w:rPr>
              <w:t xml:space="preserve">), (ii), (iv), (v), (vi) </w:t>
            </w:r>
          </w:p>
          <w:p w14:paraId="5BC45136" w14:textId="1F58235A" w:rsidR="00711CBF" w:rsidRPr="00B66D47" w:rsidRDefault="00711CBF" w:rsidP="00B66D47">
            <w:pPr>
              <w:pStyle w:val="BodyTextIndent2"/>
              <w:numPr>
                <w:ilvl w:val="0"/>
                <w:numId w:val="45"/>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sz w:val="22"/>
                <w:szCs w:val="22"/>
              </w:rPr>
            </w:pPr>
            <w:r w:rsidRPr="00B66D47">
              <w:rPr>
                <w:rFonts w:asciiTheme="majorBidi" w:hAnsiTheme="majorBidi" w:cstheme="majorBidi"/>
                <w:sz w:val="22"/>
                <w:szCs w:val="22"/>
              </w:rPr>
              <w:t>(</w:t>
            </w:r>
            <w:proofErr w:type="spellStart"/>
            <w:r w:rsidRPr="00B66D47">
              <w:rPr>
                <w:rFonts w:asciiTheme="majorBidi" w:hAnsiTheme="majorBidi" w:cstheme="majorBidi"/>
                <w:sz w:val="22"/>
                <w:szCs w:val="22"/>
              </w:rPr>
              <w:t>i</w:t>
            </w:r>
            <w:proofErr w:type="spellEnd"/>
            <w:r w:rsidRPr="00B66D47">
              <w:rPr>
                <w:rFonts w:asciiTheme="majorBidi" w:hAnsiTheme="majorBidi" w:cstheme="majorBidi"/>
                <w:sz w:val="22"/>
                <w:szCs w:val="22"/>
              </w:rPr>
              <w:t xml:space="preserve">), (ii), (iii), (v), (vi) </w:t>
            </w:r>
          </w:p>
          <w:p w14:paraId="79D51BA5" w14:textId="561D4B4B" w:rsidR="00711CBF" w:rsidRPr="004C6026" w:rsidRDefault="00711CBF" w:rsidP="00B66D47">
            <w:pPr>
              <w:pStyle w:val="BodyTextIndent2"/>
              <w:numPr>
                <w:ilvl w:val="0"/>
                <w:numId w:val="45"/>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rPr>
            </w:pPr>
            <w:r w:rsidRPr="00B66D47">
              <w:rPr>
                <w:rFonts w:asciiTheme="majorBidi" w:hAnsiTheme="majorBidi" w:cstheme="majorBidi"/>
                <w:sz w:val="22"/>
                <w:szCs w:val="22"/>
              </w:rPr>
              <w:t>(</w:t>
            </w:r>
            <w:proofErr w:type="spellStart"/>
            <w:r w:rsidRPr="00B66D47">
              <w:rPr>
                <w:rFonts w:asciiTheme="majorBidi" w:hAnsiTheme="majorBidi" w:cstheme="majorBidi"/>
                <w:sz w:val="22"/>
                <w:szCs w:val="22"/>
              </w:rPr>
              <w:t>i</w:t>
            </w:r>
            <w:proofErr w:type="spellEnd"/>
            <w:r w:rsidRPr="00B66D47">
              <w:rPr>
                <w:rFonts w:asciiTheme="majorBidi" w:hAnsiTheme="majorBidi" w:cstheme="majorBidi"/>
                <w:sz w:val="22"/>
                <w:szCs w:val="22"/>
              </w:rPr>
              <w:t>), (ii), (iii), (iv),</w:t>
            </w:r>
            <w:r w:rsidRPr="004C6026">
              <w:rPr>
                <w:rFonts w:asciiTheme="majorBidi" w:hAnsiTheme="majorBidi" w:cstheme="majorBidi"/>
              </w:rPr>
              <w:t xml:space="preserve"> (vi) </w:t>
            </w:r>
          </w:p>
          <w:p w14:paraId="7163BF78" w14:textId="5B89D3EB" w:rsidR="00A35D92" w:rsidRPr="008211E4" w:rsidRDefault="00711CBF" w:rsidP="00B66D47">
            <w:pPr>
              <w:pStyle w:val="BodyTextIndent2"/>
              <w:numPr>
                <w:ilvl w:val="0"/>
                <w:numId w:val="45"/>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rPr>
            </w:pPr>
            <w:r w:rsidRPr="008211E4">
              <w:rPr>
                <w:rFonts w:asciiTheme="majorBidi" w:hAnsiTheme="majorBidi" w:cstheme="majorBidi"/>
              </w:rPr>
              <w:t>All of these</w:t>
            </w:r>
          </w:p>
        </w:tc>
        <w:tc>
          <w:tcPr>
            <w:tcW w:w="697" w:type="dxa"/>
            <w:shd w:val="clear" w:color="auto" w:fill="auto"/>
          </w:tcPr>
          <w:p w14:paraId="1AB5476C"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5631E4EB" w14:textId="77777777" w:rsidTr="001807BB">
        <w:trPr>
          <w:trHeight w:val="3780"/>
        </w:trPr>
        <w:tc>
          <w:tcPr>
            <w:tcW w:w="697" w:type="dxa"/>
            <w:shd w:val="clear" w:color="auto" w:fill="auto"/>
          </w:tcPr>
          <w:p w14:paraId="13CBE44C" w14:textId="42E14EC4"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lastRenderedPageBreak/>
              <w:t>18</w:t>
            </w:r>
          </w:p>
        </w:tc>
        <w:tc>
          <w:tcPr>
            <w:tcW w:w="9203" w:type="dxa"/>
            <w:gridSpan w:val="4"/>
            <w:shd w:val="clear" w:color="auto" w:fill="auto"/>
          </w:tcPr>
          <w:p w14:paraId="697CDA91" w14:textId="77777777" w:rsidR="004E3B14" w:rsidRPr="004C6026" w:rsidRDefault="004E3B14"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Match the following:</w:t>
            </w:r>
          </w:p>
          <w:tbl>
            <w:tblPr>
              <w:tblStyle w:val="TableGrid"/>
              <w:tblW w:w="0" w:type="auto"/>
              <w:tblLayout w:type="fixed"/>
              <w:tblLook w:val="04A0" w:firstRow="1" w:lastRow="0" w:firstColumn="1" w:lastColumn="0" w:noHBand="0" w:noVBand="1"/>
            </w:tblPr>
            <w:tblGrid>
              <w:gridCol w:w="4488"/>
              <w:gridCol w:w="4489"/>
            </w:tblGrid>
            <w:tr w:rsidR="004E3B14" w:rsidRPr="004C6026" w14:paraId="48883A64" w14:textId="77777777" w:rsidTr="004E3B14">
              <w:tc>
                <w:tcPr>
                  <w:tcW w:w="4488" w:type="dxa"/>
                </w:tcPr>
                <w:p w14:paraId="36E658A2" w14:textId="7FFFB37E" w:rsidR="004E3B14" w:rsidRPr="004C6026" w:rsidRDefault="004E3B14"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1. Balance of advertisement Suspense A/c appearing in Balance Sheet at the time of death of a partner is debited to partners ’Capital A/c in</w:t>
                  </w:r>
                </w:p>
              </w:tc>
              <w:tc>
                <w:tcPr>
                  <w:tcW w:w="4489" w:type="dxa"/>
                </w:tcPr>
                <w:p w14:paraId="3DE3001D" w14:textId="2DE0EACF" w:rsidR="004E3B14" w:rsidRPr="004C6026" w:rsidRDefault="004E3B14"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A. New Ratio</w:t>
                  </w:r>
                </w:p>
              </w:tc>
            </w:tr>
            <w:tr w:rsidR="004E3B14" w:rsidRPr="004C6026" w14:paraId="3C65E7BD" w14:textId="77777777" w:rsidTr="004E3B14">
              <w:tc>
                <w:tcPr>
                  <w:tcW w:w="4488" w:type="dxa"/>
                </w:tcPr>
                <w:p w14:paraId="6E60CB54" w14:textId="77777777" w:rsidR="004E3B14" w:rsidRPr="004C6026" w:rsidRDefault="004E3B14"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2. Profit earned after retirement of partner is </w:t>
                  </w:r>
                </w:p>
                <w:p w14:paraId="0EAFD307" w14:textId="12654550" w:rsidR="004E3B14" w:rsidRPr="004C6026" w:rsidRDefault="004E3B14"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distributed among remaining partner in</w:t>
                  </w:r>
                </w:p>
              </w:tc>
              <w:tc>
                <w:tcPr>
                  <w:tcW w:w="4489" w:type="dxa"/>
                </w:tcPr>
                <w:p w14:paraId="0A3F6081" w14:textId="3D98576B" w:rsidR="004E3B14" w:rsidRPr="004C6026" w:rsidRDefault="004E3B14"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B. Old Ratio</w:t>
                  </w:r>
                </w:p>
              </w:tc>
            </w:tr>
            <w:tr w:rsidR="004E3B14" w:rsidRPr="004C6026" w14:paraId="238FFA33" w14:textId="77777777" w:rsidTr="004E3B14">
              <w:tc>
                <w:tcPr>
                  <w:tcW w:w="4488" w:type="dxa"/>
                </w:tcPr>
                <w:p w14:paraId="50860E76" w14:textId="77777777" w:rsidR="004E3B14" w:rsidRPr="004C6026" w:rsidRDefault="004E3B14" w:rsidP="00B66D47">
                  <w:pPr>
                    <w:pStyle w:val="BodyTextIndent2"/>
                    <w:tabs>
                      <w:tab w:val="left" w:pos="1080"/>
                      <w:tab w:val="left" w:pos="1440"/>
                      <w:tab w:val="left" w:pos="8640"/>
                    </w:tabs>
                    <w:spacing w:before="0" w:after="0" w:line="276" w:lineRule="auto"/>
                    <w:rPr>
                      <w:rFonts w:asciiTheme="majorBidi" w:hAnsiTheme="majorBidi" w:cstheme="majorBidi"/>
                    </w:rPr>
                  </w:pPr>
                </w:p>
              </w:tc>
              <w:tc>
                <w:tcPr>
                  <w:tcW w:w="4489" w:type="dxa"/>
                </w:tcPr>
                <w:p w14:paraId="41E5AFA4" w14:textId="15D7111D" w:rsidR="004E3B14" w:rsidRPr="004C6026" w:rsidRDefault="00041472"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C. Sacrifice Ratio</w:t>
                  </w:r>
                </w:p>
              </w:tc>
            </w:tr>
            <w:tr w:rsidR="00041472" w:rsidRPr="004C6026" w14:paraId="38BF47FB" w14:textId="77777777" w:rsidTr="004E3B14">
              <w:tc>
                <w:tcPr>
                  <w:tcW w:w="4488" w:type="dxa"/>
                </w:tcPr>
                <w:p w14:paraId="1EF3BCC3" w14:textId="77777777" w:rsidR="00041472" w:rsidRPr="004C6026" w:rsidRDefault="00041472" w:rsidP="00B66D47">
                  <w:pPr>
                    <w:pStyle w:val="BodyTextIndent2"/>
                    <w:tabs>
                      <w:tab w:val="left" w:pos="1080"/>
                      <w:tab w:val="left" w:pos="1440"/>
                      <w:tab w:val="left" w:pos="8640"/>
                    </w:tabs>
                    <w:spacing w:before="0" w:after="0" w:line="276" w:lineRule="auto"/>
                    <w:rPr>
                      <w:rFonts w:asciiTheme="majorBidi" w:hAnsiTheme="majorBidi" w:cstheme="majorBidi"/>
                    </w:rPr>
                  </w:pPr>
                </w:p>
              </w:tc>
              <w:tc>
                <w:tcPr>
                  <w:tcW w:w="4489" w:type="dxa"/>
                </w:tcPr>
                <w:p w14:paraId="079D4DD3" w14:textId="23FB088B" w:rsidR="00041472" w:rsidRPr="004C6026" w:rsidRDefault="00041472"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D. Gaining Ratio</w:t>
                  </w:r>
                </w:p>
              </w:tc>
            </w:tr>
          </w:tbl>
          <w:p w14:paraId="33D5AF79" w14:textId="77777777" w:rsidR="00B546E4" w:rsidRPr="004C6026" w:rsidRDefault="00041472" w:rsidP="00B66D47">
            <w:pPr>
              <w:pStyle w:val="BodyTextIndent2"/>
              <w:numPr>
                <w:ilvl w:val="0"/>
                <w:numId w:val="60"/>
              </w:numPr>
              <w:tabs>
                <w:tab w:val="clear" w:pos="2160"/>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1.D 2. B</w:t>
            </w:r>
          </w:p>
          <w:p w14:paraId="41067B8F" w14:textId="11A59C72" w:rsidR="00041472" w:rsidRPr="004C6026" w:rsidRDefault="00B546E4" w:rsidP="00B66D47">
            <w:pPr>
              <w:pStyle w:val="BodyTextIndent2"/>
              <w:numPr>
                <w:ilvl w:val="0"/>
                <w:numId w:val="60"/>
              </w:numPr>
              <w:tabs>
                <w:tab w:val="clear" w:pos="2160"/>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1.</w:t>
            </w:r>
            <w:r w:rsidR="00041472" w:rsidRPr="004C6026">
              <w:rPr>
                <w:rFonts w:asciiTheme="majorBidi" w:hAnsiTheme="majorBidi" w:cstheme="majorBidi"/>
              </w:rPr>
              <w:t>A 2.C</w:t>
            </w:r>
          </w:p>
          <w:p w14:paraId="66EA42DE" w14:textId="629C6F3E" w:rsidR="00041472" w:rsidRPr="008211E4" w:rsidRDefault="00B546E4" w:rsidP="00B66D47">
            <w:pPr>
              <w:pStyle w:val="BodyTextIndent2"/>
              <w:numPr>
                <w:ilvl w:val="0"/>
                <w:numId w:val="60"/>
              </w:numPr>
              <w:tabs>
                <w:tab w:val="clear" w:pos="2160"/>
                <w:tab w:val="left" w:pos="1080"/>
                <w:tab w:val="left" w:pos="1440"/>
                <w:tab w:val="left" w:pos="8640"/>
              </w:tabs>
              <w:spacing w:before="0" w:after="0" w:line="276" w:lineRule="auto"/>
              <w:rPr>
                <w:rFonts w:asciiTheme="majorBidi" w:hAnsiTheme="majorBidi" w:cstheme="majorBidi"/>
              </w:rPr>
            </w:pPr>
            <w:r w:rsidRPr="008211E4">
              <w:rPr>
                <w:rFonts w:asciiTheme="majorBidi" w:hAnsiTheme="majorBidi" w:cstheme="majorBidi"/>
              </w:rPr>
              <w:t>1.</w:t>
            </w:r>
            <w:r w:rsidR="00041472" w:rsidRPr="008211E4">
              <w:rPr>
                <w:rFonts w:asciiTheme="majorBidi" w:hAnsiTheme="majorBidi" w:cstheme="majorBidi"/>
              </w:rPr>
              <w:t xml:space="preserve">B 2. A </w:t>
            </w:r>
          </w:p>
          <w:p w14:paraId="1001F8F3" w14:textId="581ECECE" w:rsidR="00041472" w:rsidRPr="004C6026" w:rsidRDefault="00041472" w:rsidP="00B66D47">
            <w:pPr>
              <w:pStyle w:val="BodyTextIndent2"/>
              <w:numPr>
                <w:ilvl w:val="0"/>
                <w:numId w:val="60"/>
              </w:numPr>
              <w:tabs>
                <w:tab w:val="clear" w:pos="2160"/>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1. A 2. D </w:t>
            </w:r>
          </w:p>
        </w:tc>
        <w:tc>
          <w:tcPr>
            <w:tcW w:w="697" w:type="dxa"/>
            <w:shd w:val="clear" w:color="auto" w:fill="auto"/>
          </w:tcPr>
          <w:p w14:paraId="36B844BD"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24CD9E5F" w14:textId="77777777" w:rsidTr="001807BB">
        <w:trPr>
          <w:trHeight w:val="404"/>
        </w:trPr>
        <w:tc>
          <w:tcPr>
            <w:tcW w:w="697" w:type="dxa"/>
            <w:shd w:val="clear" w:color="auto" w:fill="auto"/>
          </w:tcPr>
          <w:p w14:paraId="1C315794" w14:textId="68DDD76E"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19</w:t>
            </w:r>
          </w:p>
        </w:tc>
        <w:tc>
          <w:tcPr>
            <w:tcW w:w="9203" w:type="dxa"/>
            <w:gridSpan w:val="4"/>
            <w:shd w:val="clear" w:color="auto" w:fill="auto"/>
          </w:tcPr>
          <w:p w14:paraId="4D122A12" w14:textId="575E20CA" w:rsidR="00101D08" w:rsidRPr="004C6026" w:rsidRDefault="00101D08" w:rsidP="00B66D47">
            <w:pPr>
              <w:shd w:val="clear" w:color="auto" w:fill="FFFFFF"/>
              <w:spacing w:after="0"/>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 xml:space="preserve">P, Q and R sharing profit and losses in the ratio of 8:5:3. Q </w:t>
            </w:r>
            <w:r w:rsidR="0003291E" w:rsidRPr="004C6026">
              <w:rPr>
                <w:rFonts w:asciiTheme="majorBidi" w:eastAsia="Times New Roman" w:hAnsiTheme="majorBidi" w:cstheme="majorBidi"/>
                <w:color w:val="222222"/>
                <w:sz w:val="24"/>
                <w:szCs w:val="24"/>
              </w:rPr>
              <w:t>dies,</w:t>
            </w:r>
            <w:r w:rsidRPr="004C6026">
              <w:rPr>
                <w:rFonts w:asciiTheme="majorBidi" w:eastAsia="Times New Roman" w:hAnsiTheme="majorBidi" w:cstheme="majorBidi"/>
                <w:color w:val="222222"/>
                <w:sz w:val="24"/>
                <w:szCs w:val="24"/>
              </w:rPr>
              <w:t xml:space="preserve"> </w:t>
            </w:r>
            <w:r w:rsidR="004E3B14" w:rsidRPr="004C6026">
              <w:rPr>
                <w:rFonts w:asciiTheme="majorBidi" w:eastAsia="Times New Roman" w:hAnsiTheme="majorBidi" w:cstheme="majorBidi"/>
                <w:color w:val="222222"/>
                <w:sz w:val="24"/>
                <w:szCs w:val="24"/>
              </w:rPr>
              <w:t xml:space="preserve">and P </w:t>
            </w:r>
            <w:r w:rsidRPr="004C6026">
              <w:rPr>
                <w:rFonts w:asciiTheme="majorBidi" w:eastAsia="Times New Roman" w:hAnsiTheme="majorBidi" w:cstheme="majorBidi"/>
                <w:color w:val="222222"/>
                <w:sz w:val="24"/>
                <w:szCs w:val="24"/>
              </w:rPr>
              <w:t xml:space="preserve">takes </w:t>
            </w:r>
            <w:r w:rsidR="004E3B14" w:rsidRPr="004C6026">
              <w:rPr>
                <w:rFonts w:asciiTheme="majorBidi" w:eastAsia="Times New Roman" w:hAnsiTheme="majorBidi" w:cstheme="majorBidi"/>
                <w:color w:val="222222"/>
                <w:sz w:val="24"/>
                <w:szCs w:val="24"/>
              </w:rPr>
              <w:t>2</w:t>
            </w:r>
            <w:r w:rsidRPr="004C6026">
              <w:rPr>
                <w:rFonts w:asciiTheme="majorBidi" w:eastAsia="Times New Roman" w:hAnsiTheme="majorBidi" w:cstheme="majorBidi"/>
                <w:color w:val="222222"/>
                <w:sz w:val="24"/>
                <w:szCs w:val="24"/>
              </w:rPr>
              <w:t xml:space="preserve">/16 </w:t>
            </w:r>
            <w:r w:rsidR="004E3B14" w:rsidRPr="004C6026">
              <w:rPr>
                <w:rFonts w:asciiTheme="majorBidi" w:eastAsia="Times New Roman" w:hAnsiTheme="majorBidi" w:cstheme="majorBidi"/>
                <w:color w:val="222222"/>
                <w:sz w:val="24"/>
                <w:szCs w:val="24"/>
              </w:rPr>
              <w:t xml:space="preserve">from R </w:t>
            </w:r>
            <w:r w:rsidRPr="004C6026">
              <w:rPr>
                <w:rFonts w:asciiTheme="majorBidi" w:eastAsia="Times New Roman" w:hAnsiTheme="majorBidi" w:cstheme="majorBidi"/>
                <w:color w:val="222222"/>
                <w:sz w:val="24"/>
                <w:szCs w:val="24"/>
              </w:rPr>
              <w:t xml:space="preserve">and R takes </w:t>
            </w:r>
            <w:r w:rsidR="004E3B14" w:rsidRPr="004C6026">
              <w:rPr>
                <w:rFonts w:asciiTheme="majorBidi" w:eastAsia="Times New Roman" w:hAnsiTheme="majorBidi" w:cstheme="majorBidi"/>
                <w:color w:val="222222"/>
                <w:sz w:val="24"/>
                <w:szCs w:val="24"/>
              </w:rPr>
              <w:t>5</w:t>
            </w:r>
            <w:r w:rsidRPr="004C6026">
              <w:rPr>
                <w:rFonts w:asciiTheme="majorBidi" w:eastAsia="Times New Roman" w:hAnsiTheme="majorBidi" w:cstheme="majorBidi"/>
                <w:color w:val="222222"/>
                <w:sz w:val="24"/>
                <w:szCs w:val="24"/>
              </w:rPr>
              <w:t xml:space="preserve">/16 from </w:t>
            </w:r>
            <w:r w:rsidR="004E3B14" w:rsidRPr="004C6026">
              <w:rPr>
                <w:rFonts w:asciiTheme="majorBidi" w:eastAsia="Times New Roman" w:hAnsiTheme="majorBidi" w:cstheme="majorBidi"/>
                <w:color w:val="222222"/>
                <w:sz w:val="24"/>
                <w:szCs w:val="24"/>
              </w:rPr>
              <w:t>Q</w:t>
            </w:r>
            <w:r w:rsidRPr="004C6026">
              <w:rPr>
                <w:rFonts w:asciiTheme="majorBidi" w:eastAsia="Times New Roman" w:hAnsiTheme="majorBidi" w:cstheme="majorBidi"/>
                <w:color w:val="222222"/>
                <w:sz w:val="24"/>
                <w:szCs w:val="24"/>
              </w:rPr>
              <w:t xml:space="preserve">. New profit-sharing ratio between Q and R will be </w:t>
            </w:r>
          </w:p>
          <w:p w14:paraId="4CE4CAC8" w14:textId="5CD0D0D2" w:rsidR="00101D08" w:rsidRPr="004C6026" w:rsidRDefault="00101D08" w:rsidP="00B66D47">
            <w:pPr>
              <w:pStyle w:val="ListParagraph"/>
              <w:numPr>
                <w:ilvl w:val="0"/>
                <w:numId w:val="62"/>
              </w:numPr>
              <w:shd w:val="clear" w:color="auto" w:fill="FFFFFF"/>
              <w:spacing w:after="0"/>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1:1</w:t>
            </w:r>
          </w:p>
          <w:p w14:paraId="0044371F" w14:textId="4A7D912D" w:rsidR="00101D08" w:rsidRPr="004C6026" w:rsidRDefault="00101D08" w:rsidP="00B66D47">
            <w:pPr>
              <w:pStyle w:val="ListParagraph"/>
              <w:numPr>
                <w:ilvl w:val="0"/>
                <w:numId w:val="62"/>
              </w:numPr>
              <w:shd w:val="clear" w:color="auto" w:fill="FFFFFF"/>
              <w:spacing w:after="0"/>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10:6</w:t>
            </w:r>
          </w:p>
          <w:p w14:paraId="54035948" w14:textId="66492EA9" w:rsidR="00101D08" w:rsidRPr="004C6026" w:rsidRDefault="00101D08" w:rsidP="00B66D47">
            <w:pPr>
              <w:pStyle w:val="ListParagraph"/>
              <w:numPr>
                <w:ilvl w:val="0"/>
                <w:numId w:val="62"/>
              </w:numPr>
              <w:shd w:val="clear" w:color="auto" w:fill="FFFFFF"/>
              <w:spacing w:after="0"/>
              <w:rPr>
                <w:rFonts w:asciiTheme="majorBidi" w:eastAsia="Times New Roman" w:hAnsiTheme="majorBidi" w:cstheme="majorBidi"/>
                <w:color w:val="222222"/>
                <w:sz w:val="24"/>
                <w:szCs w:val="24"/>
              </w:rPr>
            </w:pPr>
            <w:r w:rsidRPr="004C6026">
              <w:rPr>
                <w:rFonts w:asciiTheme="majorBidi" w:eastAsia="Times New Roman" w:hAnsiTheme="majorBidi" w:cstheme="majorBidi"/>
                <w:color w:val="222222"/>
                <w:sz w:val="24"/>
                <w:szCs w:val="24"/>
              </w:rPr>
              <w:t>9:7</w:t>
            </w:r>
          </w:p>
          <w:p w14:paraId="2BF98289" w14:textId="4FE06016" w:rsidR="00A35D92" w:rsidRPr="008211E4" w:rsidRDefault="00101D08" w:rsidP="00B66D47">
            <w:pPr>
              <w:pStyle w:val="ListParagraph"/>
              <w:numPr>
                <w:ilvl w:val="0"/>
                <w:numId w:val="62"/>
              </w:numPr>
              <w:shd w:val="clear" w:color="auto" w:fill="FFFFFF"/>
              <w:spacing w:after="0"/>
              <w:jc w:val="both"/>
              <w:rPr>
                <w:rFonts w:asciiTheme="majorBidi" w:eastAsia="Times New Roman" w:hAnsiTheme="majorBidi" w:cstheme="majorBidi"/>
                <w:color w:val="222222"/>
                <w:sz w:val="24"/>
                <w:szCs w:val="24"/>
              </w:rPr>
            </w:pPr>
            <w:r w:rsidRPr="008211E4">
              <w:rPr>
                <w:rFonts w:asciiTheme="majorBidi" w:eastAsia="Times New Roman" w:hAnsiTheme="majorBidi" w:cstheme="majorBidi"/>
                <w:color w:val="222222"/>
                <w:sz w:val="24"/>
                <w:szCs w:val="24"/>
              </w:rPr>
              <w:t>5:3</w:t>
            </w:r>
          </w:p>
        </w:tc>
        <w:tc>
          <w:tcPr>
            <w:tcW w:w="697" w:type="dxa"/>
            <w:shd w:val="clear" w:color="auto" w:fill="auto"/>
          </w:tcPr>
          <w:p w14:paraId="1E119D56"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5A172A29" w14:textId="77777777" w:rsidTr="001807BB">
        <w:trPr>
          <w:trHeight w:val="404"/>
        </w:trPr>
        <w:tc>
          <w:tcPr>
            <w:tcW w:w="697" w:type="dxa"/>
            <w:shd w:val="clear" w:color="auto" w:fill="auto"/>
          </w:tcPr>
          <w:p w14:paraId="17100B56" w14:textId="12C86D6A"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20</w:t>
            </w:r>
          </w:p>
        </w:tc>
        <w:tc>
          <w:tcPr>
            <w:tcW w:w="9203" w:type="dxa"/>
            <w:gridSpan w:val="4"/>
            <w:shd w:val="clear" w:color="auto" w:fill="auto"/>
          </w:tcPr>
          <w:p w14:paraId="72931B20" w14:textId="44259D91" w:rsidR="00D179B8" w:rsidRPr="004C6026" w:rsidRDefault="00D179B8" w:rsidP="00B66D47">
            <w:pPr>
              <w:pStyle w:val="BodyTextIndent2"/>
              <w:tabs>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 B and C share profits and losses of the firm equally. B retires from business and his share is purchased by A and C in the ratio of 2:3. New profit-sharing ratio between A and C respectively would be:</w:t>
            </w:r>
          </w:p>
          <w:p w14:paraId="10849523" w14:textId="3F0AEA89" w:rsidR="00D179B8" w:rsidRPr="004C6026" w:rsidRDefault="00D179B8" w:rsidP="00B66D47">
            <w:pPr>
              <w:pStyle w:val="BodyTextIndent2"/>
              <w:numPr>
                <w:ilvl w:val="0"/>
                <w:numId w:val="67"/>
              </w:numPr>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1:1</w:t>
            </w:r>
          </w:p>
          <w:p w14:paraId="495A1297" w14:textId="0568D9BE" w:rsidR="00D179B8" w:rsidRPr="004C6026" w:rsidRDefault="00D179B8" w:rsidP="00B66D47">
            <w:pPr>
              <w:pStyle w:val="BodyTextIndent2"/>
              <w:numPr>
                <w:ilvl w:val="0"/>
                <w:numId w:val="67"/>
              </w:numPr>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3:2</w:t>
            </w:r>
          </w:p>
          <w:p w14:paraId="1F881182" w14:textId="3191A2EF" w:rsidR="00D179B8" w:rsidRPr="008211E4" w:rsidRDefault="00D179B8" w:rsidP="00B66D47">
            <w:pPr>
              <w:pStyle w:val="BodyTextIndent2"/>
              <w:numPr>
                <w:ilvl w:val="0"/>
                <w:numId w:val="67"/>
              </w:numPr>
              <w:tabs>
                <w:tab w:val="left" w:pos="1080"/>
                <w:tab w:val="left" w:pos="1440"/>
                <w:tab w:val="left" w:pos="8640"/>
              </w:tabs>
              <w:spacing w:before="0" w:after="0" w:line="276" w:lineRule="auto"/>
              <w:rPr>
                <w:rFonts w:asciiTheme="majorBidi" w:hAnsiTheme="majorBidi" w:cstheme="majorBidi"/>
              </w:rPr>
            </w:pPr>
            <w:r w:rsidRPr="008211E4">
              <w:rPr>
                <w:rFonts w:asciiTheme="majorBidi" w:hAnsiTheme="majorBidi" w:cstheme="majorBidi"/>
              </w:rPr>
              <w:t>7:8</w:t>
            </w:r>
          </w:p>
          <w:p w14:paraId="5D8FA0CE" w14:textId="67E619C0" w:rsidR="00A35D92" w:rsidRPr="004C6026" w:rsidRDefault="00D179B8" w:rsidP="00B66D47">
            <w:pPr>
              <w:pStyle w:val="BodyTextIndent2"/>
              <w:numPr>
                <w:ilvl w:val="0"/>
                <w:numId w:val="67"/>
              </w:numPr>
              <w:tabs>
                <w:tab w:val="clear" w:pos="2160"/>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3:5</w:t>
            </w:r>
          </w:p>
        </w:tc>
        <w:tc>
          <w:tcPr>
            <w:tcW w:w="697" w:type="dxa"/>
            <w:shd w:val="clear" w:color="auto" w:fill="auto"/>
          </w:tcPr>
          <w:p w14:paraId="6A18F260" w14:textId="7777777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1</w:t>
            </w:r>
          </w:p>
        </w:tc>
      </w:tr>
      <w:tr w:rsidR="00A35D92" w:rsidRPr="004C6026" w14:paraId="4931811D" w14:textId="77777777" w:rsidTr="001807BB">
        <w:trPr>
          <w:trHeight w:val="404"/>
        </w:trPr>
        <w:tc>
          <w:tcPr>
            <w:tcW w:w="697" w:type="dxa"/>
            <w:shd w:val="clear" w:color="auto" w:fill="auto"/>
          </w:tcPr>
          <w:p w14:paraId="374EDACB" w14:textId="421539B6"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21</w:t>
            </w:r>
          </w:p>
        </w:tc>
        <w:tc>
          <w:tcPr>
            <w:tcW w:w="9203" w:type="dxa"/>
            <w:gridSpan w:val="4"/>
            <w:shd w:val="clear" w:color="auto" w:fill="auto"/>
          </w:tcPr>
          <w:p w14:paraId="672C73D6" w14:textId="658A7F8C" w:rsidR="00A35D92" w:rsidRPr="004C6026" w:rsidRDefault="007A0097"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X, Y and Z are partners with Rs.72,000, Rs.80,000 and Rs.1,00,000 as their capitals respectively. The profit for the year ending March 31, 2022, was Rs.7,20,000. Before distributing profits, they donated 10% of profits to a non-Govt. organization as charity for welfare of educationally backward section of the society. Out of the remaining profit, Rs.4,00,000 is divisible as 5:3:2 ratios and the remaining </w:t>
            </w:r>
            <w:r w:rsidR="00B546E4" w:rsidRPr="004C6026">
              <w:rPr>
                <w:rFonts w:asciiTheme="majorBidi" w:hAnsiTheme="majorBidi" w:cstheme="majorBidi"/>
              </w:rPr>
              <w:t>are</w:t>
            </w:r>
            <w:r w:rsidRPr="004C6026">
              <w:rPr>
                <w:rFonts w:asciiTheme="majorBidi" w:hAnsiTheme="majorBidi" w:cstheme="majorBidi"/>
              </w:rPr>
              <w:t xml:space="preserve"> to be divided amongst them equally. Prepare Profit and Loss Appropriation Account.</w:t>
            </w:r>
          </w:p>
        </w:tc>
        <w:tc>
          <w:tcPr>
            <w:tcW w:w="697" w:type="dxa"/>
            <w:shd w:val="clear" w:color="auto" w:fill="auto"/>
          </w:tcPr>
          <w:p w14:paraId="2F64CDA2" w14:textId="7F350E2B"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3</w:t>
            </w:r>
          </w:p>
        </w:tc>
      </w:tr>
      <w:tr w:rsidR="00A35D92" w:rsidRPr="004C6026" w14:paraId="4A3ED584" w14:textId="77777777" w:rsidTr="001807BB">
        <w:trPr>
          <w:trHeight w:val="404"/>
        </w:trPr>
        <w:tc>
          <w:tcPr>
            <w:tcW w:w="697" w:type="dxa"/>
            <w:shd w:val="clear" w:color="auto" w:fill="auto"/>
          </w:tcPr>
          <w:p w14:paraId="020828BD" w14:textId="65DE4A4C"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22</w:t>
            </w:r>
          </w:p>
        </w:tc>
        <w:tc>
          <w:tcPr>
            <w:tcW w:w="9203" w:type="dxa"/>
            <w:gridSpan w:val="4"/>
            <w:shd w:val="clear" w:color="auto" w:fill="auto"/>
          </w:tcPr>
          <w:p w14:paraId="04008604" w14:textId="77777777" w:rsidR="004767CB" w:rsidRPr="004C6026" w:rsidRDefault="004767CB" w:rsidP="00B66D47">
            <w:pPr>
              <w:pStyle w:val="BodyTextIndent2"/>
              <w:tabs>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U V and W are partners sharing profits in the ration of 2:3:5. They decided to change the ratio to 5:3:2. They also decide to record the effect of the following revaluations and reassessments without affecting the book values of assets and liabilities by passing a single adjustment entry:</w:t>
            </w:r>
          </w:p>
          <w:tbl>
            <w:tblPr>
              <w:tblStyle w:val="TableGrid"/>
              <w:tblpPr w:leftFromText="180" w:rightFromText="180" w:vertAnchor="text" w:horzAnchor="margin" w:tblpY="234"/>
              <w:tblOverlap w:val="never"/>
              <w:tblW w:w="0" w:type="auto"/>
              <w:tblLayout w:type="fixed"/>
              <w:tblLook w:val="04A0" w:firstRow="1" w:lastRow="0" w:firstColumn="1" w:lastColumn="0" w:noHBand="0" w:noVBand="1"/>
            </w:tblPr>
            <w:tblGrid>
              <w:gridCol w:w="2881"/>
              <w:gridCol w:w="2822"/>
              <w:gridCol w:w="2572"/>
            </w:tblGrid>
            <w:tr w:rsidR="004767CB" w:rsidRPr="004C6026" w14:paraId="7ADB3F80" w14:textId="77777777" w:rsidTr="008211E4">
              <w:tc>
                <w:tcPr>
                  <w:tcW w:w="2881" w:type="dxa"/>
                </w:tcPr>
                <w:p w14:paraId="079E4DFF" w14:textId="0051FF0D"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Particulars</w:t>
                  </w:r>
                </w:p>
              </w:tc>
              <w:tc>
                <w:tcPr>
                  <w:tcW w:w="2822" w:type="dxa"/>
                </w:tcPr>
                <w:p w14:paraId="5F22E1D6"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Book Value (Rs)</w:t>
                  </w:r>
                </w:p>
              </w:tc>
              <w:tc>
                <w:tcPr>
                  <w:tcW w:w="2572" w:type="dxa"/>
                </w:tcPr>
                <w:p w14:paraId="583EC368"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Revised Value (Rs)</w:t>
                  </w:r>
                </w:p>
              </w:tc>
            </w:tr>
            <w:tr w:rsidR="004767CB" w:rsidRPr="004C6026" w14:paraId="2AB96D58" w14:textId="77777777" w:rsidTr="008211E4">
              <w:tc>
                <w:tcPr>
                  <w:tcW w:w="2881" w:type="dxa"/>
                </w:tcPr>
                <w:p w14:paraId="481FFFB8"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Land and Building</w:t>
                  </w:r>
                </w:p>
              </w:tc>
              <w:tc>
                <w:tcPr>
                  <w:tcW w:w="2822" w:type="dxa"/>
                </w:tcPr>
                <w:p w14:paraId="0EA2172E"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3,00,000</w:t>
                  </w:r>
                </w:p>
              </w:tc>
              <w:tc>
                <w:tcPr>
                  <w:tcW w:w="2572" w:type="dxa"/>
                </w:tcPr>
                <w:p w14:paraId="7B5FF14F"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3,50,000</w:t>
                  </w:r>
                </w:p>
              </w:tc>
            </w:tr>
            <w:tr w:rsidR="004767CB" w:rsidRPr="004C6026" w14:paraId="77B71FFB" w14:textId="77777777" w:rsidTr="008211E4">
              <w:tc>
                <w:tcPr>
                  <w:tcW w:w="2881" w:type="dxa"/>
                </w:tcPr>
                <w:p w14:paraId="26A4965F"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Furniture</w:t>
                  </w:r>
                </w:p>
              </w:tc>
              <w:tc>
                <w:tcPr>
                  <w:tcW w:w="2822" w:type="dxa"/>
                </w:tcPr>
                <w:p w14:paraId="13298658"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1,50,000</w:t>
                  </w:r>
                </w:p>
              </w:tc>
              <w:tc>
                <w:tcPr>
                  <w:tcW w:w="2572" w:type="dxa"/>
                </w:tcPr>
                <w:p w14:paraId="3B138A8D"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1,00,000</w:t>
                  </w:r>
                </w:p>
              </w:tc>
            </w:tr>
            <w:tr w:rsidR="004767CB" w:rsidRPr="004C6026" w14:paraId="244BB20B" w14:textId="77777777" w:rsidTr="008211E4">
              <w:tc>
                <w:tcPr>
                  <w:tcW w:w="2881" w:type="dxa"/>
                </w:tcPr>
                <w:p w14:paraId="4752DB71"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Sundry Creditors</w:t>
                  </w:r>
                </w:p>
              </w:tc>
              <w:tc>
                <w:tcPr>
                  <w:tcW w:w="2822" w:type="dxa"/>
                </w:tcPr>
                <w:p w14:paraId="50B9503F"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60,000</w:t>
                  </w:r>
                </w:p>
              </w:tc>
              <w:tc>
                <w:tcPr>
                  <w:tcW w:w="2572" w:type="dxa"/>
                </w:tcPr>
                <w:p w14:paraId="704864B0"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20,000</w:t>
                  </w:r>
                </w:p>
              </w:tc>
            </w:tr>
            <w:tr w:rsidR="004767CB" w:rsidRPr="004C6026" w14:paraId="77D19DF5" w14:textId="77777777" w:rsidTr="008211E4">
              <w:tc>
                <w:tcPr>
                  <w:tcW w:w="2881" w:type="dxa"/>
                </w:tcPr>
                <w:p w14:paraId="06FA1E73"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Outstanding Salaries</w:t>
                  </w:r>
                </w:p>
              </w:tc>
              <w:tc>
                <w:tcPr>
                  <w:tcW w:w="2822" w:type="dxa"/>
                </w:tcPr>
                <w:p w14:paraId="446EDC12"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10,000</w:t>
                  </w:r>
                </w:p>
              </w:tc>
              <w:tc>
                <w:tcPr>
                  <w:tcW w:w="2572" w:type="dxa"/>
                </w:tcPr>
                <w:p w14:paraId="6BFD8484" w14:textId="77777777" w:rsidR="004767CB" w:rsidRPr="004C6026" w:rsidRDefault="004767CB"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15,000</w:t>
                  </w:r>
                </w:p>
              </w:tc>
            </w:tr>
          </w:tbl>
          <w:p w14:paraId="2321FCCE" w14:textId="77777777" w:rsidR="004767CB" w:rsidRPr="004C6026" w:rsidRDefault="004767CB" w:rsidP="00B66D47">
            <w:pPr>
              <w:pStyle w:val="BodyTextIndent2"/>
              <w:tabs>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ab/>
            </w:r>
          </w:p>
          <w:p w14:paraId="0E0F9016" w14:textId="77777777" w:rsidR="00A35D92" w:rsidRPr="004C6026" w:rsidRDefault="00A35D92"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
        </w:tc>
        <w:tc>
          <w:tcPr>
            <w:tcW w:w="697" w:type="dxa"/>
            <w:shd w:val="clear" w:color="auto" w:fill="auto"/>
          </w:tcPr>
          <w:p w14:paraId="06176308" w14:textId="1BD5393A"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3</w:t>
            </w:r>
          </w:p>
        </w:tc>
      </w:tr>
      <w:tr w:rsidR="00A35D92" w:rsidRPr="004C6026" w14:paraId="02D2C7B1" w14:textId="77777777" w:rsidTr="001807BB">
        <w:trPr>
          <w:trHeight w:val="404"/>
        </w:trPr>
        <w:tc>
          <w:tcPr>
            <w:tcW w:w="697" w:type="dxa"/>
            <w:shd w:val="clear" w:color="auto" w:fill="auto"/>
          </w:tcPr>
          <w:p w14:paraId="0B0CC228" w14:textId="1829F964"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23</w:t>
            </w:r>
          </w:p>
        </w:tc>
        <w:tc>
          <w:tcPr>
            <w:tcW w:w="9203" w:type="dxa"/>
            <w:gridSpan w:val="4"/>
            <w:shd w:val="clear" w:color="auto" w:fill="auto"/>
          </w:tcPr>
          <w:p w14:paraId="29E23463" w14:textId="59B5F15E" w:rsidR="00837D07" w:rsidRPr="004C6026" w:rsidRDefault="00837D0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A and B are partners sharing profits in the ratio of 3:2</w:t>
            </w:r>
            <w:r w:rsidR="009414CE" w:rsidRPr="004C6026">
              <w:rPr>
                <w:rFonts w:asciiTheme="majorBidi" w:hAnsiTheme="majorBidi" w:cstheme="majorBidi"/>
                <w:kern w:val="2"/>
                <w:sz w:val="24"/>
                <w:szCs w:val="24"/>
                <w14:ligatures w14:val="standardContextual"/>
              </w:rPr>
              <w:t xml:space="preserve"> having 3,00,000 and 2,00,000 respectively. </w:t>
            </w:r>
            <w:r w:rsidRPr="004C6026">
              <w:rPr>
                <w:rFonts w:asciiTheme="majorBidi" w:hAnsiTheme="majorBidi" w:cstheme="majorBidi"/>
                <w:kern w:val="2"/>
                <w:sz w:val="24"/>
                <w:szCs w:val="24"/>
                <w14:ligatures w14:val="standardContextual"/>
              </w:rPr>
              <w:t>They decided to admit C as a partner from 1</w:t>
            </w:r>
            <w:r w:rsidRPr="004C6026">
              <w:rPr>
                <w:rFonts w:asciiTheme="majorBidi" w:hAnsiTheme="majorBidi" w:cstheme="majorBidi"/>
                <w:kern w:val="2"/>
                <w:sz w:val="24"/>
                <w:szCs w:val="24"/>
                <w:vertAlign w:val="superscript"/>
                <w14:ligatures w14:val="standardContextual"/>
              </w:rPr>
              <w:t>st</w:t>
            </w:r>
            <w:r w:rsidRPr="004C6026">
              <w:rPr>
                <w:rFonts w:asciiTheme="majorBidi" w:hAnsiTheme="majorBidi" w:cstheme="majorBidi"/>
                <w:kern w:val="2"/>
                <w:sz w:val="24"/>
                <w:szCs w:val="24"/>
                <w14:ligatures w14:val="standardContextual"/>
              </w:rPr>
              <w:t xml:space="preserve"> April 2022 on the following terms:</w:t>
            </w:r>
          </w:p>
          <w:p w14:paraId="66009227" w14:textId="6CF2002B" w:rsidR="00837D07" w:rsidRPr="004C6026" w:rsidRDefault="00837D0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C will be given 2/5th share of the profit</w:t>
            </w:r>
            <w:r w:rsidR="009414CE" w:rsidRPr="004C6026">
              <w:rPr>
                <w:rFonts w:asciiTheme="majorBidi" w:hAnsiTheme="majorBidi" w:cstheme="majorBidi"/>
                <w:kern w:val="2"/>
                <w:sz w:val="24"/>
                <w:szCs w:val="24"/>
                <w14:ligatures w14:val="standardContextual"/>
              </w:rPr>
              <w:t xml:space="preserve"> and he will bring </w:t>
            </w:r>
            <w:r w:rsidR="009461D1" w:rsidRPr="004C6026">
              <w:rPr>
                <w:rFonts w:asciiTheme="majorBidi" w:hAnsiTheme="majorBidi" w:cstheme="majorBidi"/>
                <w:kern w:val="2"/>
                <w:sz w:val="24"/>
                <w:szCs w:val="24"/>
                <w14:ligatures w14:val="standardContextual"/>
              </w:rPr>
              <w:t>1,50,000.</w:t>
            </w:r>
          </w:p>
          <w:p w14:paraId="3EF3DA5A" w14:textId="357307F2" w:rsidR="00837D07" w:rsidRPr="004C6026" w:rsidRDefault="00837D0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lastRenderedPageBreak/>
              <w:t>The goodwill of the firm will be valued at Capitalization of three years normal average profits of the firm.</w:t>
            </w:r>
            <w:r w:rsidR="00A13003" w:rsidRPr="004C6026">
              <w:rPr>
                <w:rFonts w:asciiTheme="majorBidi" w:hAnsiTheme="majorBidi" w:cstheme="majorBidi"/>
                <w:kern w:val="2"/>
                <w:sz w:val="24"/>
                <w:szCs w:val="24"/>
                <w14:ligatures w14:val="standardContextual"/>
              </w:rPr>
              <w:t xml:space="preserve"> </w:t>
            </w:r>
            <w:r w:rsidR="009461D1" w:rsidRPr="004C6026">
              <w:rPr>
                <w:rFonts w:asciiTheme="majorBidi" w:hAnsiTheme="majorBidi" w:cstheme="majorBidi"/>
                <w:kern w:val="2"/>
                <w:sz w:val="24"/>
                <w:szCs w:val="24"/>
                <w14:ligatures w14:val="standardContextual"/>
              </w:rPr>
              <w:t>The normal</w:t>
            </w:r>
            <w:r w:rsidR="00A13003" w:rsidRPr="004C6026">
              <w:rPr>
                <w:rFonts w:asciiTheme="majorBidi" w:hAnsiTheme="majorBidi" w:cstheme="majorBidi"/>
                <w:kern w:val="2"/>
                <w:sz w:val="24"/>
                <w:szCs w:val="24"/>
                <w14:ligatures w14:val="standardContextual"/>
              </w:rPr>
              <w:t xml:space="preserve"> rate of return is 8%.</w:t>
            </w:r>
          </w:p>
          <w:p w14:paraId="2C0C9606" w14:textId="77777777" w:rsidR="00837D07" w:rsidRPr="004C6026" w:rsidRDefault="00837D0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Profit of the previous three years ended 31st March were:</w:t>
            </w:r>
          </w:p>
          <w:p w14:paraId="79E42A29" w14:textId="14D941B1" w:rsidR="00837D07" w:rsidRPr="004C6026" w:rsidRDefault="00837D0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2022 ― Rs. 30,000/- (after debiting </w:t>
            </w:r>
            <w:r w:rsidR="0003291E">
              <w:rPr>
                <w:rFonts w:asciiTheme="majorBidi" w:hAnsiTheme="majorBidi" w:cstheme="majorBidi"/>
                <w:kern w:val="2"/>
                <w:sz w:val="24"/>
                <w:szCs w:val="24"/>
                <w14:ligatures w14:val="standardContextual"/>
              </w:rPr>
              <w:t>loss due to earthquake</w:t>
            </w:r>
            <w:r w:rsidRPr="004C6026">
              <w:rPr>
                <w:rFonts w:asciiTheme="majorBidi" w:hAnsiTheme="majorBidi" w:cstheme="majorBidi"/>
                <w:kern w:val="2"/>
                <w:sz w:val="24"/>
                <w:szCs w:val="24"/>
                <w14:ligatures w14:val="standardContextual"/>
              </w:rPr>
              <w:t xml:space="preserve"> Rs. 40,000/-)</w:t>
            </w:r>
          </w:p>
          <w:p w14:paraId="413259C3" w14:textId="77777777" w:rsidR="00837D07" w:rsidRPr="004C6026" w:rsidRDefault="00837D0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2021 ― Loss Rs. 80,000/- (includes voluntary retirement compensation paid Rs. 1,10,000/-) </w:t>
            </w:r>
          </w:p>
          <w:p w14:paraId="43AA52D9" w14:textId="77777777" w:rsidR="00837D07" w:rsidRPr="004C6026" w:rsidRDefault="00837D0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2020 ― Rs. 1,00,000/- (includes a profit of Rs. 30,000/- on the sale of assets). </w:t>
            </w:r>
          </w:p>
          <w:p w14:paraId="03811ED3" w14:textId="28776488" w:rsidR="00D51071" w:rsidRPr="004C6026" w:rsidRDefault="00837D0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Calculate goodwill for the year.</w:t>
            </w:r>
          </w:p>
        </w:tc>
        <w:tc>
          <w:tcPr>
            <w:tcW w:w="697" w:type="dxa"/>
            <w:shd w:val="clear" w:color="auto" w:fill="auto"/>
          </w:tcPr>
          <w:p w14:paraId="0B88312A" w14:textId="1D514254"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lastRenderedPageBreak/>
              <w:t>3</w:t>
            </w:r>
          </w:p>
        </w:tc>
      </w:tr>
      <w:tr w:rsidR="00A35D92" w:rsidRPr="004C6026" w14:paraId="2CC915A2" w14:textId="77777777" w:rsidTr="001807BB">
        <w:trPr>
          <w:trHeight w:val="404"/>
        </w:trPr>
        <w:tc>
          <w:tcPr>
            <w:tcW w:w="697" w:type="dxa"/>
            <w:shd w:val="clear" w:color="auto" w:fill="auto"/>
          </w:tcPr>
          <w:p w14:paraId="5E00900C" w14:textId="480A31DC" w:rsidR="00A35D92" w:rsidRPr="004C6026" w:rsidRDefault="00B36851" w:rsidP="00B66D47">
            <w:pPr>
              <w:spacing w:after="0"/>
              <w:rPr>
                <w:rFonts w:asciiTheme="majorBidi" w:hAnsiTheme="majorBidi" w:cstheme="majorBidi"/>
                <w:sz w:val="24"/>
                <w:szCs w:val="24"/>
              </w:rPr>
            </w:pPr>
            <w:r w:rsidRPr="004C6026">
              <w:rPr>
                <w:rFonts w:asciiTheme="majorBidi" w:hAnsiTheme="majorBidi" w:cstheme="majorBidi"/>
                <w:sz w:val="24"/>
                <w:szCs w:val="24"/>
              </w:rPr>
              <w:t xml:space="preserve"> </w:t>
            </w:r>
            <w:r w:rsidR="00A35D92" w:rsidRPr="004C6026">
              <w:rPr>
                <w:rFonts w:asciiTheme="majorBidi" w:hAnsiTheme="majorBidi" w:cstheme="majorBidi"/>
                <w:sz w:val="24"/>
                <w:szCs w:val="24"/>
              </w:rPr>
              <w:t>24</w:t>
            </w:r>
          </w:p>
        </w:tc>
        <w:tc>
          <w:tcPr>
            <w:tcW w:w="9203" w:type="dxa"/>
            <w:gridSpan w:val="4"/>
            <w:shd w:val="clear" w:color="auto" w:fill="auto"/>
          </w:tcPr>
          <w:p w14:paraId="56A30AF4" w14:textId="0F334F79" w:rsidR="008211E4" w:rsidRPr="004C6026" w:rsidRDefault="009A2B19"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roofErr w:type="spellStart"/>
            <w:r w:rsidRPr="004C6026">
              <w:rPr>
                <w:rFonts w:asciiTheme="majorBidi" w:hAnsiTheme="majorBidi" w:cstheme="majorBidi"/>
              </w:rPr>
              <w:t>A</w:t>
            </w:r>
            <w:r w:rsidR="00B36851" w:rsidRPr="004C6026">
              <w:rPr>
                <w:rFonts w:asciiTheme="majorBidi" w:hAnsiTheme="majorBidi" w:cstheme="majorBidi"/>
              </w:rPr>
              <w:t>yushmaan</w:t>
            </w:r>
            <w:proofErr w:type="spellEnd"/>
            <w:r w:rsidRPr="004C6026">
              <w:rPr>
                <w:rFonts w:asciiTheme="majorBidi" w:hAnsiTheme="majorBidi" w:cstheme="majorBidi"/>
              </w:rPr>
              <w:t>, B</w:t>
            </w:r>
            <w:r w:rsidR="00B36851" w:rsidRPr="004C6026">
              <w:rPr>
                <w:rFonts w:asciiTheme="majorBidi" w:hAnsiTheme="majorBidi" w:cstheme="majorBidi"/>
              </w:rPr>
              <w:t>hushan</w:t>
            </w:r>
            <w:r w:rsidRPr="004C6026">
              <w:rPr>
                <w:rFonts w:asciiTheme="majorBidi" w:hAnsiTheme="majorBidi" w:cstheme="majorBidi"/>
              </w:rPr>
              <w:t xml:space="preserve"> and </w:t>
            </w:r>
            <w:proofErr w:type="spellStart"/>
            <w:r w:rsidRPr="004C6026">
              <w:rPr>
                <w:rFonts w:asciiTheme="majorBidi" w:hAnsiTheme="majorBidi" w:cstheme="majorBidi"/>
              </w:rPr>
              <w:t>Ch</w:t>
            </w:r>
            <w:r w:rsidR="00B36851" w:rsidRPr="004C6026">
              <w:rPr>
                <w:rFonts w:asciiTheme="majorBidi" w:hAnsiTheme="majorBidi" w:cstheme="majorBidi"/>
              </w:rPr>
              <w:t>aithya</w:t>
            </w:r>
            <w:proofErr w:type="spellEnd"/>
            <w:r w:rsidRPr="004C6026">
              <w:rPr>
                <w:rFonts w:asciiTheme="majorBidi" w:hAnsiTheme="majorBidi" w:cstheme="majorBidi"/>
              </w:rPr>
              <w:t xml:space="preserve"> are partners sharing profits in the ratio 1:2:3. </w:t>
            </w:r>
            <w:proofErr w:type="spellStart"/>
            <w:r w:rsidRPr="004C6026">
              <w:rPr>
                <w:rFonts w:asciiTheme="majorBidi" w:hAnsiTheme="majorBidi" w:cstheme="majorBidi"/>
              </w:rPr>
              <w:t>Ch</w:t>
            </w:r>
            <w:r w:rsidR="00B36851" w:rsidRPr="004C6026">
              <w:rPr>
                <w:rFonts w:asciiTheme="majorBidi" w:hAnsiTheme="majorBidi" w:cstheme="majorBidi"/>
              </w:rPr>
              <w:t>aithya</w:t>
            </w:r>
            <w:proofErr w:type="spellEnd"/>
            <w:r w:rsidRPr="004C6026">
              <w:rPr>
                <w:rFonts w:asciiTheme="majorBidi" w:hAnsiTheme="majorBidi" w:cstheme="majorBidi"/>
              </w:rPr>
              <w:t xml:space="preserve"> retires and his capital, after making adjustment for reserves and gain (profit) on revaluation is ₹2,</w:t>
            </w:r>
            <w:r w:rsidR="00FF2678" w:rsidRPr="004C6026">
              <w:rPr>
                <w:rFonts w:asciiTheme="majorBidi" w:hAnsiTheme="majorBidi" w:cstheme="majorBidi"/>
              </w:rPr>
              <w:t>9</w:t>
            </w:r>
            <w:r w:rsidRPr="004C6026">
              <w:rPr>
                <w:rFonts w:asciiTheme="majorBidi" w:hAnsiTheme="majorBidi" w:cstheme="majorBidi"/>
              </w:rPr>
              <w:t xml:space="preserve">0,000. </w:t>
            </w:r>
            <w:proofErr w:type="spellStart"/>
            <w:r w:rsidRPr="004C6026">
              <w:rPr>
                <w:rFonts w:asciiTheme="majorBidi" w:hAnsiTheme="majorBidi" w:cstheme="majorBidi"/>
              </w:rPr>
              <w:t>A</w:t>
            </w:r>
            <w:r w:rsidR="00B36851" w:rsidRPr="004C6026">
              <w:rPr>
                <w:rFonts w:asciiTheme="majorBidi" w:hAnsiTheme="majorBidi" w:cstheme="majorBidi"/>
              </w:rPr>
              <w:t>yushmaan</w:t>
            </w:r>
            <w:proofErr w:type="spellEnd"/>
            <w:r w:rsidR="00B36851" w:rsidRPr="004C6026">
              <w:rPr>
                <w:rFonts w:asciiTheme="majorBidi" w:hAnsiTheme="majorBidi" w:cstheme="majorBidi"/>
              </w:rPr>
              <w:t xml:space="preserve"> and Bhushan</w:t>
            </w:r>
            <w:r w:rsidRPr="004C6026">
              <w:rPr>
                <w:rFonts w:asciiTheme="majorBidi" w:hAnsiTheme="majorBidi" w:cstheme="majorBidi"/>
              </w:rPr>
              <w:t xml:space="preserve"> agreed to pay him ₹ </w:t>
            </w:r>
            <w:r w:rsidR="00FF2678" w:rsidRPr="004C6026">
              <w:rPr>
                <w:rFonts w:asciiTheme="majorBidi" w:hAnsiTheme="majorBidi" w:cstheme="majorBidi"/>
              </w:rPr>
              <w:t>3,</w:t>
            </w:r>
            <w:r w:rsidRPr="004C6026">
              <w:rPr>
                <w:rFonts w:asciiTheme="majorBidi" w:hAnsiTheme="majorBidi" w:cstheme="majorBidi"/>
              </w:rPr>
              <w:t>50,000 in full settlement of his claim. Pass necessary Journal entry for the treatment of goodwill if new profit – sharing ratio is decided at 1:3. Show workings clearly.</w:t>
            </w:r>
            <w:r w:rsidR="00B106E2" w:rsidRPr="004C6026">
              <w:rPr>
                <w:rFonts w:asciiTheme="majorBidi" w:hAnsiTheme="majorBidi" w:cstheme="majorBidi"/>
              </w:rPr>
              <w:t xml:space="preserve"> </w:t>
            </w:r>
          </w:p>
        </w:tc>
        <w:tc>
          <w:tcPr>
            <w:tcW w:w="697" w:type="dxa"/>
            <w:shd w:val="clear" w:color="auto" w:fill="auto"/>
          </w:tcPr>
          <w:p w14:paraId="47E81060" w14:textId="5F57BB4D"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3</w:t>
            </w:r>
          </w:p>
        </w:tc>
      </w:tr>
      <w:tr w:rsidR="00A35D92" w:rsidRPr="004C6026" w14:paraId="6035AD02" w14:textId="77777777" w:rsidTr="001807BB">
        <w:trPr>
          <w:trHeight w:val="404"/>
        </w:trPr>
        <w:tc>
          <w:tcPr>
            <w:tcW w:w="697" w:type="dxa"/>
            <w:shd w:val="clear" w:color="auto" w:fill="auto"/>
          </w:tcPr>
          <w:p w14:paraId="7E90E760" w14:textId="2070EF17"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25</w:t>
            </w:r>
          </w:p>
        </w:tc>
        <w:tc>
          <w:tcPr>
            <w:tcW w:w="9203" w:type="dxa"/>
            <w:gridSpan w:val="4"/>
            <w:shd w:val="clear" w:color="auto" w:fill="auto"/>
          </w:tcPr>
          <w:p w14:paraId="1368025E" w14:textId="1D607FE7" w:rsidR="006D4ABD" w:rsidRPr="004C6026" w:rsidRDefault="006D4ABD" w:rsidP="00B66D47">
            <w:pPr>
              <w:spacing w:after="0"/>
              <w:rPr>
                <w:rFonts w:asciiTheme="majorBidi" w:hAnsiTheme="majorBidi" w:cstheme="majorBidi"/>
                <w:sz w:val="24"/>
                <w:szCs w:val="24"/>
              </w:rPr>
            </w:pPr>
            <w:r w:rsidRPr="004C6026">
              <w:rPr>
                <w:rFonts w:asciiTheme="majorBidi" w:hAnsiTheme="majorBidi" w:cstheme="majorBidi"/>
                <w:sz w:val="24"/>
                <w:szCs w:val="24"/>
              </w:rPr>
              <w:t>A, B and C are partners in a firm sharing profit in the ratio of 2:</w:t>
            </w:r>
            <w:r w:rsidR="00FF2678" w:rsidRPr="004C6026">
              <w:rPr>
                <w:rFonts w:asciiTheme="majorBidi" w:hAnsiTheme="majorBidi" w:cstheme="majorBidi"/>
                <w:sz w:val="24"/>
                <w:szCs w:val="24"/>
              </w:rPr>
              <w:t xml:space="preserve">2:1 </w:t>
            </w:r>
            <w:r w:rsidRPr="004C6026">
              <w:rPr>
                <w:rFonts w:asciiTheme="majorBidi" w:hAnsiTheme="majorBidi" w:cstheme="majorBidi"/>
                <w:sz w:val="24"/>
                <w:szCs w:val="24"/>
              </w:rPr>
              <w:t xml:space="preserve">as on 31st March 2022 </w:t>
            </w:r>
          </w:p>
          <w:p w14:paraId="182F86A0" w14:textId="3B76D8B8" w:rsidR="006D4ABD" w:rsidRPr="004C6026" w:rsidRDefault="006D4ABD" w:rsidP="00B66D47">
            <w:pPr>
              <w:spacing w:after="0"/>
              <w:rPr>
                <w:rFonts w:asciiTheme="majorBidi" w:hAnsiTheme="majorBidi" w:cstheme="majorBidi"/>
                <w:sz w:val="24"/>
                <w:szCs w:val="24"/>
              </w:rPr>
            </w:pPr>
            <w:r w:rsidRPr="004C6026">
              <w:rPr>
                <w:rFonts w:asciiTheme="majorBidi" w:hAnsiTheme="majorBidi" w:cstheme="majorBidi"/>
                <w:sz w:val="24"/>
                <w:szCs w:val="24"/>
              </w:rPr>
              <w:t xml:space="preserve">A </w:t>
            </w:r>
            <w:r w:rsidR="00613B57" w:rsidRPr="004C6026">
              <w:rPr>
                <w:rFonts w:asciiTheme="majorBidi" w:hAnsiTheme="majorBidi" w:cstheme="majorBidi"/>
                <w:sz w:val="24"/>
                <w:szCs w:val="24"/>
              </w:rPr>
              <w:t>die</w:t>
            </w:r>
            <w:r w:rsidRPr="004C6026">
              <w:rPr>
                <w:rFonts w:asciiTheme="majorBidi" w:hAnsiTheme="majorBidi" w:cstheme="majorBidi"/>
                <w:sz w:val="24"/>
                <w:szCs w:val="24"/>
              </w:rPr>
              <w:t xml:space="preserve"> </w:t>
            </w:r>
            <w:r w:rsidR="00613B57" w:rsidRPr="004C6026">
              <w:rPr>
                <w:rFonts w:asciiTheme="majorBidi" w:hAnsiTheme="majorBidi" w:cstheme="majorBidi"/>
                <w:sz w:val="24"/>
                <w:szCs w:val="24"/>
              </w:rPr>
              <w:t>on 1</w:t>
            </w:r>
            <w:r w:rsidR="00613B57" w:rsidRPr="004C6026">
              <w:rPr>
                <w:rFonts w:asciiTheme="majorBidi" w:hAnsiTheme="majorBidi" w:cstheme="majorBidi"/>
                <w:sz w:val="24"/>
                <w:szCs w:val="24"/>
                <w:vertAlign w:val="superscript"/>
              </w:rPr>
              <w:t>st</w:t>
            </w:r>
            <w:r w:rsidR="00613B57" w:rsidRPr="004C6026">
              <w:rPr>
                <w:rFonts w:asciiTheme="majorBidi" w:hAnsiTheme="majorBidi" w:cstheme="majorBidi"/>
                <w:sz w:val="24"/>
                <w:szCs w:val="24"/>
              </w:rPr>
              <w:t xml:space="preserve"> August 2022 </w:t>
            </w:r>
            <w:r w:rsidRPr="004C6026">
              <w:rPr>
                <w:rFonts w:asciiTheme="majorBidi" w:hAnsiTheme="majorBidi" w:cstheme="majorBidi"/>
                <w:sz w:val="24"/>
                <w:szCs w:val="24"/>
              </w:rPr>
              <w:t xml:space="preserve">and B and C decided to share future profits in the ratio 2:1, following balances </w:t>
            </w:r>
            <w:r w:rsidR="00093C34" w:rsidRPr="004C6026">
              <w:rPr>
                <w:rFonts w:asciiTheme="majorBidi" w:hAnsiTheme="majorBidi" w:cstheme="majorBidi"/>
                <w:sz w:val="24"/>
                <w:szCs w:val="24"/>
              </w:rPr>
              <w:t>a</w:t>
            </w:r>
            <w:r w:rsidRPr="004C6026">
              <w:rPr>
                <w:rFonts w:asciiTheme="majorBidi" w:hAnsiTheme="majorBidi" w:cstheme="majorBidi"/>
                <w:sz w:val="24"/>
                <w:szCs w:val="24"/>
              </w:rPr>
              <w:t xml:space="preserve">ppeared in the book on this date. </w:t>
            </w:r>
          </w:p>
          <w:p w14:paraId="4DE7D869" w14:textId="4A3A843D" w:rsidR="006D4ABD" w:rsidRPr="004C6026" w:rsidRDefault="006D4AB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Profit and loss (Dr) 72</w:t>
            </w:r>
            <w:r w:rsidR="00613B57" w:rsidRPr="004C6026">
              <w:rPr>
                <w:rFonts w:asciiTheme="majorBidi" w:hAnsiTheme="majorBidi" w:cstheme="majorBidi"/>
              </w:rPr>
              <w:t>,</w:t>
            </w:r>
            <w:r w:rsidRPr="004C6026">
              <w:rPr>
                <w:rFonts w:asciiTheme="majorBidi" w:hAnsiTheme="majorBidi" w:cstheme="majorBidi"/>
              </w:rPr>
              <w:t>000</w:t>
            </w:r>
          </w:p>
          <w:p w14:paraId="31DCBB14" w14:textId="41EFF4D9" w:rsidR="006D4ABD" w:rsidRPr="004C6026" w:rsidRDefault="006D4AB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Workmen compensation reserve 45</w:t>
            </w:r>
            <w:r w:rsidR="00613B57" w:rsidRPr="004C6026">
              <w:rPr>
                <w:rFonts w:asciiTheme="majorBidi" w:hAnsiTheme="majorBidi" w:cstheme="majorBidi"/>
              </w:rPr>
              <w:t>,</w:t>
            </w:r>
            <w:r w:rsidRPr="004C6026">
              <w:rPr>
                <w:rFonts w:asciiTheme="majorBidi" w:hAnsiTheme="majorBidi" w:cstheme="majorBidi"/>
              </w:rPr>
              <w:t>000</w:t>
            </w:r>
          </w:p>
          <w:p w14:paraId="7C01CB8C" w14:textId="2D5746B8" w:rsidR="006D4ABD" w:rsidRPr="004C6026" w:rsidRDefault="006D4AB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General reserve 1</w:t>
            </w:r>
            <w:r w:rsidR="00613B57" w:rsidRPr="004C6026">
              <w:rPr>
                <w:rFonts w:asciiTheme="majorBidi" w:hAnsiTheme="majorBidi" w:cstheme="majorBidi"/>
              </w:rPr>
              <w:t>,</w:t>
            </w:r>
            <w:r w:rsidRPr="004C6026">
              <w:rPr>
                <w:rFonts w:asciiTheme="majorBidi" w:hAnsiTheme="majorBidi" w:cstheme="majorBidi"/>
              </w:rPr>
              <w:t>20</w:t>
            </w:r>
            <w:r w:rsidR="00613B57" w:rsidRPr="004C6026">
              <w:rPr>
                <w:rFonts w:asciiTheme="majorBidi" w:hAnsiTheme="majorBidi" w:cstheme="majorBidi"/>
              </w:rPr>
              <w:t>,</w:t>
            </w:r>
            <w:r w:rsidRPr="004C6026">
              <w:rPr>
                <w:rFonts w:asciiTheme="majorBidi" w:hAnsiTheme="majorBidi" w:cstheme="majorBidi"/>
              </w:rPr>
              <w:t>000</w:t>
            </w:r>
          </w:p>
          <w:p w14:paraId="18094996" w14:textId="09DF96D5" w:rsidR="00A35D92" w:rsidRPr="004C6026" w:rsidRDefault="006D4ABD" w:rsidP="00B66D47">
            <w:pPr>
              <w:pStyle w:val="BodyTextIndent2"/>
              <w:tabs>
                <w:tab w:val="clear" w:pos="216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It was agreed that WCR is no longer required 25 % of general reserve is to be transferred to provision for doubtful debts. Pass journal entries for the adjustment of these terms on A's </w:t>
            </w:r>
            <w:r w:rsidR="00B106E2" w:rsidRPr="004C6026">
              <w:rPr>
                <w:rFonts w:asciiTheme="majorBidi" w:hAnsiTheme="majorBidi" w:cstheme="majorBidi"/>
              </w:rPr>
              <w:t>death</w:t>
            </w:r>
            <w:r w:rsidRPr="004C6026">
              <w:rPr>
                <w:rFonts w:asciiTheme="majorBidi" w:hAnsiTheme="majorBidi" w:cstheme="majorBidi"/>
              </w:rPr>
              <w:t>.</w:t>
            </w:r>
          </w:p>
        </w:tc>
        <w:tc>
          <w:tcPr>
            <w:tcW w:w="697" w:type="dxa"/>
            <w:shd w:val="clear" w:color="auto" w:fill="auto"/>
          </w:tcPr>
          <w:p w14:paraId="3758AEC6" w14:textId="2408862F" w:rsidR="00A35D92" w:rsidRPr="004C6026" w:rsidRDefault="00093C34"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3</w:t>
            </w:r>
          </w:p>
        </w:tc>
      </w:tr>
      <w:tr w:rsidR="00A35D92" w:rsidRPr="004C6026" w14:paraId="41ED8BBF" w14:textId="77777777" w:rsidTr="001807BB">
        <w:trPr>
          <w:trHeight w:val="404"/>
        </w:trPr>
        <w:tc>
          <w:tcPr>
            <w:tcW w:w="697" w:type="dxa"/>
            <w:shd w:val="clear" w:color="auto" w:fill="auto"/>
          </w:tcPr>
          <w:p w14:paraId="7245E258" w14:textId="771E532F" w:rsidR="00A35D92" w:rsidRPr="004C6026" w:rsidRDefault="00A35D92"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26</w:t>
            </w:r>
          </w:p>
        </w:tc>
        <w:tc>
          <w:tcPr>
            <w:tcW w:w="9203" w:type="dxa"/>
            <w:gridSpan w:val="4"/>
            <w:shd w:val="clear" w:color="auto" w:fill="auto"/>
          </w:tcPr>
          <w:p w14:paraId="56524E2F" w14:textId="7CF60259" w:rsidR="005B4823" w:rsidRPr="004C6026" w:rsidRDefault="005B4823" w:rsidP="00B66D47">
            <w:pPr>
              <w:spacing w:after="0"/>
              <w:rPr>
                <w:rFonts w:asciiTheme="majorBidi" w:hAnsiTheme="majorBidi" w:cstheme="majorBidi"/>
                <w:sz w:val="24"/>
                <w:szCs w:val="24"/>
              </w:rPr>
            </w:pPr>
            <w:r w:rsidRPr="004C6026">
              <w:rPr>
                <w:rFonts w:asciiTheme="majorBidi" w:hAnsiTheme="majorBidi" w:cstheme="majorBidi"/>
                <w:sz w:val="24"/>
                <w:szCs w:val="24"/>
              </w:rPr>
              <w:t>On 1</w:t>
            </w:r>
            <w:r w:rsidR="00903F83" w:rsidRPr="004C6026">
              <w:rPr>
                <w:rFonts w:asciiTheme="majorBidi" w:hAnsiTheme="majorBidi" w:cstheme="majorBidi"/>
                <w:sz w:val="24"/>
                <w:szCs w:val="24"/>
                <w:vertAlign w:val="superscript"/>
              </w:rPr>
              <w:t>st</w:t>
            </w:r>
            <w:r w:rsidR="00903F83" w:rsidRPr="004C6026">
              <w:rPr>
                <w:rFonts w:asciiTheme="majorBidi" w:hAnsiTheme="majorBidi" w:cstheme="majorBidi"/>
                <w:sz w:val="24"/>
                <w:szCs w:val="24"/>
              </w:rPr>
              <w:t xml:space="preserve"> January </w:t>
            </w:r>
            <w:r w:rsidRPr="004C6026">
              <w:rPr>
                <w:rFonts w:asciiTheme="majorBidi" w:hAnsiTheme="majorBidi" w:cstheme="majorBidi"/>
                <w:sz w:val="24"/>
                <w:szCs w:val="24"/>
              </w:rPr>
              <w:t xml:space="preserve">2022, Umang and </w:t>
            </w:r>
            <w:proofErr w:type="spellStart"/>
            <w:r w:rsidRPr="004C6026">
              <w:rPr>
                <w:rFonts w:asciiTheme="majorBidi" w:hAnsiTheme="majorBidi" w:cstheme="majorBidi"/>
                <w:sz w:val="24"/>
                <w:szCs w:val="24"/>
              </w:rPr>
              <w:t>Utsah</w:t>
            </w:r>
            <w:proofErr w:type="spellEnd"/>
            <w:r w:rsidRPr="004C6026">
              <w:rPr>
                <w:rFonts w:asciiTheme="majorBidi" w:hAnsiTheme="majorBidi" w:cstheme="majorBidi"/>
                <w:sz w:val="24"/>
                <w:szCs w:val="24"/>
              </w:rPr>
              <w:t xml:space="preserve"> entered partnership with fixed capitals of 7,00,000 and 3,00,000 respectively. They were doing good business and were interested in its expansion but could not do the same because of lack of capital. Therefore, to have more capital, they admitted Utkarsh as a new partner on 1</w:t>
            </w:r>
            <w:r w:rsidR="00903F83" w:rsidRPr="004C6026">
              <w:rPr>
                <w:rFonts w:asciiTheme="majorBidi" w:hAnsiTheme="majorBidi" w:cstheme="majorBidi"/>
                <w:sz w:val="24"/>
                <w:szCs w:val="24"/>
                <w:vertAlign w:val="superscript"/>
              </w:rPr>
              <w:t>st</w:t>
            </w:r>
            <w:r w:rsidR="00903F83" w:rsidRPr="004C6026">
              <w:rPr>
                <w:rFonts w:asciiTheme="majorBidi" w:hAnsiTheme="majorBidi" w:cstheme="majorBidi"/>
                <w:sz w:val="24"/>
                <w:szCs w:val="24"/>
              </w:rPr>
              <w:t xml:space="preserve"> April </w:t>
            </w:r>
            <w:r w:rsidRPr="004C6026">
              <w:rPr>
                <w:rFonts w:asciiTheme="majorBidi" w:hAnsiTheme="majorBidi" w:cstheme="majorBidi"/>
                <w:sz w:val="24"/>
                <w:szCs w:val="24"/>
              </w:rPr>
              <w:t xml:space="preserve">2022. Utkarsh brought 10,00,000 as capital and the new </w:t>
            </w:r>
            <w:r w:rsidR="00B800CD" w:rsidRPr="004C6026">
              <w:rPr>
                <w:rFonts w:asciiTheme="majorBidi" w:hAnsiTheme="majorBidi" w:cstheme="majorBidi"/>
                <w:sz w:val="24"/>
                <w:szCs w:val="24"/>
              </w:rPr>
              <w:t>profit-sharing</w:t>
            </w:r>
            <w:r w:rsidRPr="004C6026">
              <w:rPr>
                <w:rFonts w:asciiTheme="majorBidi" w:hAnsiTheme="majorBidi" w:cstheme="majorBidi"/>
                <w:sz w:val="24"/>
                <w:szCs w:val="24"/>
              </w:rPr>
              <w:t xml:space="preserve"> ratio was decided to be 3: 2: 5. On 1</w:t>
            </w:r>
            <w:r w:rsidR="00903F83" w:rsidRPr="004C6026">
              <w:rPr>
                <w:rFonts w:asciiTheme="majorBidi" w:hAnsiTheme="majorBidi" w:cstheme="majorBidi"/>
                <w:sz w:val="24"/>
                <w:szCs w:val="24"/>
                <w:vertAlign w:val="superscript"/>
              </w:rPr>
              <w:t>st</w:t>
            </w:r>
            <w:r w:rsidR="00903F83" w:rsidRPr="004C6026">
              <w:rPr>
                <w:rFonts w:asciiTheme="majorBidi" w:hAnsiTheme="majorBidi" w:cstheme="majorBidi"/>
                <w:sz w:val="24"/>
                <w:szCs w:val="24"/>
              </w:rPr>
              <w:t xml:space="preserve"> October </w:t>
            </w:r>
            <w:r w:rsidRPr="004C6026">
              <w:rPr>
                <w:rFonts w:asciiTheme="majorBidi" w:hAnsiTheme="majorBidi" w:cstheme="majorBidi"/>
                <w:sz w:val="24"/>
                <w:szCs w:val="24"/>
              </w:rPr>
              <w:t>20</w:t>
            </w:r>
            <w:r w:rsidR="00B800CD" w:rsidRPr="004C6026">
              <w:rPr>
                <w:rFonts w:asciiTheme="majorBidi" w:hAnsiTheme="majorBidi" w:cstheme="majorBidi"/>
                <w:sz w:val="24"/>
                <w:szCs w:val="24"/>
              </w:rPr>
              <w:t>2</w:t>
            </w:r>
            <w:r w:rsidRPr="004C6026">
              <w:rPr>
                <w:rFonts w:asciiTheme="majorBidi" w:hAnsiTheme="majorBidi" w:cstheme="majorBidi"/>
                <w:sz w:val="24"/>
                <w:szCs w:val="24"/>
              </w:rPr>
              <w:t xml:space="preserve">2, another new partner Ujjawal was admitted with a capital </w:t>
            </w:r>
            <w:r w:rsidR="00B800CD" w:rsidRPr="004C6026">
              <w:rPr>
                <w:rFonts w:asciiTheme="majorBidi" w:hAnsiTheme="majorBidi" w:cstheme="majorBidi"/>
                <w:sz w:val="24"/>
                <w:szCs w:val="24"/>
              </w:rPr>
              <w:t>of 8</w:t>
            </w:r>
            <w:r w:rsidRPr="004C6026">
              <w:rPr>
                <w:rFonts w:asciiTheme="majorBidi" w:hAnsiTheme="majorBidi" w:cstheme="majorBidi"/>
                <w:sz w:val="24"/>
                <w:szCs w:val="24"/>
              </w:rPr>
              <w:t xml:space="preserve">,00,000 for 1/10th share in the profits, which he acquired equally from Umang, </w:t>
            </w:r>
            <w:proofErr w:type="spellStart"/>
            <w:r w:rsidRPr="004C6026">
              <w:rPr>
                <w:rFonts w:asciiTheme="majorBidi" w:hAnsiTheme="majorBidi" w:cstheme="majorBidi"/>
                <w:sz w:val="24"/>
                <w:szCs w:val="24"/>
              </w:rPr>
              <w:t>Utsah</w:t>
            </w:r>
            <w:proofErr w:type="spellEnd"/>
            <w:r w:rsidRPr="004C6026">
              <w:rPr>
                <w:rFonts w:asciiTheme="majorBidi" w:hAnsiTheme="majorBidi" w:cstheme="majorBidi"/>
                <w:sz w:val="24"/>
                <w:szCs w:val="24"/>
              </w:rPr>
              <w:t xml:space="preserve"> and Utkarsh. </w:t>
            </w:r>
          </w:p>
          <w:p w14:paraId="2E8E33B9" w14:textId="77777777" w:rsidR="005B4823" w:rsidRPr="004C6026" w:rsidRDefault="005B4823" w:rsidP="00B66D47">
            <w:pPr>
              <w:pStyle w:val="ListParagraph"/>
              <w:spacing w:after="0"/>
              <w:rPr>
                <w:rFonts w:asciiTheme="majorBidi" w:hAnsiTheme="majorBidi" w:cstheme="majorBidi"/>
                <w:sz w:val="24"/>
                <w:szCs w:val="24"/>
              </w:rPr>
            </w:pPr>
            <w:r w:rsidRPr="004C6026">
              <w:rPr>
                <w:rFonts w:asciiTheme="majorBidi" w:hAnsiTheme="majorBidi" w:cstheme="majorBidi"/>
                <w:sz w:val="24"/>
                <w:szCs w:val="24"/>
              </w:rPr>
              <w:t>Calculate:</w:t>
            </w:r>
          </w:p>
          <w:p w14:paraId="20630119" w14:textId="57F52E40" w:rsidR="005B4823" w:rsidRPr="004C6026" w:rsidRDefault="005B4823" w:rsidP="00B66D47">
            <w:pPr>
              <w:pStyle w:val="ListParagraph"/>
              <w:numPr>
                <w:ilvl w:val="0"/>
                <w:numId w:val="44"/>
              </w:numPr>
              <w:spacing w:after="0"/>
              <w:rPr>
                <w:rFonts w:asciiTheme="majorBidi" w:hAnsiTheme="majorBidi" w:cstheme="majorBidi"/>
                <w:sz w:val="24"/>
                <w:szCs w:val="24"/>
              </w:rPr>
            </w:pPr>
            <w:r w:rsidRPr="004C6026">
              <w:rPr>
                <w:rFonts w:asciiTheme="majorBidi" w:hAnsiTheme="majorBidi" w:cstheme="majorBidi"/>
                <w:sz w:val="24"/>
                <w:szCs w:val="24"/>
              </w:rPr>
              <w:t xml:space="preserve">The sacrificing ratio of Umang and </w:t>
            </w:r>
            <w:proofErr w:type="spellStart"/>
            <w:r w:rsidRPr="004C6026">
              <w:rPr>
                <w:rFonts w:asciiTheme="majorBidi" w:hAnsiTheme="majorBidi" w:cstheme="majorBidi"/>
                <w:sz w:val="24"/>
                <w:szCs w:val="24"/>
              </w:rPr>
              <w:t>Utsah</w:t>
            </w:r>
            <w:proofErr w:type="spellEnd"/>
            <w:r w:rsidRPr="004C6026">
              <w:rPr>
                <w:rFonts w:asciiTheme="majorBidi" w:hAnsiTheme="majorBidi" w:cstheme="majorBidi"/>
                <w:sz w:val="24"/>
                <w:szCs w:val="24"/>
              </w:rPr>
              <w:t xml:space="preserve"> on Govind’s admission.</w:t>
            </w:r>
          </w:p>
          <w:p w14:paraId="7E0950C3" w14:textId="3F7294DC" w:rsidR="00A35D92" w:rsidRPr="004C6026" w:rsidRDefault="005B4823" w:rsidP="00B66D47">
            <w:pPr>
              <w:pStyle w:val="ListParagraph"/>
              <w:numPr>
                <w:ilvl w:val="0"/>
                <w:numId w:val="44"/>
              </w:numPr>
              <w:spacing w:after="0"/>
              <w:rPr>
                <w:rFonts w:asciiTheme="majorBidi" w:hAnsiTheme="majorBidi" w:cstheme="majorBidi"/>
                <w:sz w:val="24"/>
                <w:szCs w:val="24"/>
              </w:rPr>
            </w:pPr>
            <w:r w:rsidRPr="004C6026">
              <w:rPr>
                <w:rFonts w:asciiTheme="majorBidi" w:hAnsiTheme="majorBidi" w:cstheme="majorBidi"/>
                <w:sz w:val="24"/>
                <w:szCs w:val="24"/>
              </w:rPr>
              <w:t xml:space="preserve"> New profit-sharing ratio of Umang, </w:t>
            </w:r>
            <w:proofErr w:type="spellStart"/>
            <w:r w:rsidRPr="004C6026">
              <w:rPr>
                <w:rFonts w:asciiTheme="majorBidi" w:hAnsiTheme="majorBidi" w:cstheme="majorBidi"/>
                <w:sz w:val="24"/>
                <w:szCs w:val="24"/>
              </w:rPr>
              <w:t>Utsah</w:t>
            </w:r>
            <w:proofErr w:type="spellEnd"/>
            <w:r w:rsidRPr="004C6026">
              <w:rPr>
                <w:rFonts w:asciiTheme="majorBidi" w:hAnsiTheme="majorBidi" w:cstheme="majorBidi"/>
                <w:sz w:val="24"/>
                <w:szCs w:val="24"/>
              </w:rPr>
              <w:t xml:space="preserve">, Utkarsh and Ujjawal on </w:t>
            </w:r>
            <w:r w:rsidR="00B800CD" w:rsidRPr="004C6026">
              <w:rPr>
                <w:rFonts w:asciiTheme="majorBidi" w:hAnsiTheme="majorBidi" w:cstheme="majorBidi"/>
                <w:sz w:val="24"/>
                <w:szCs w:val="24"/>
              </w:rPr>
              <w:t>Ujjawal’ s</w:t>
            </w:r>
            <w:r w:rsidRPr="004C6026">
              <w:rPr>
                <w:rFonts w:asciiTheme="majorBidi" w:hAnsiTheme="majorBidi" w:cstheme="majorBidi"/>
                <w:sz w:val="24"/>
                <w:szCs w:val="24"/>
              </w:rPr>
              <w:t xml:space="preserve"> admission.</w:t>
            </w:r>
          </w:p>
        </w:tc>
        <w:tc>
          <w:tcPr>
            <w:tcW w:w="697" w:type="dxa"/>
            <w:shd w:val="clear" w:color="auto" w:fill="auto"/>
          </w:tcPr>
          <w:p w14:paraId="466C405A" w14:textId="722C2BD8" w:rsidR="00A35D92" w:rsidRPr="004C6026" w:rsidRDefault="00093C34"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3</w:t>
            </w:r>
          </w:p>
        </w:tc>
      </w:tr>
      <w:tr w:rsidR="00A13003" w:rsidRPr="004C6026" w14:paraId="4FD0571E" w14:textId="77777777" w:rsidTr="001807BB">
        <w:trPr>
          <w:trHeight w:val="404"/>
        </w:trPr>
        <w:tc>
          <w:tcPr>
            <w:tcW w:w="697" w:type="dxa"/>
            <w:shd w:val="clear" w:color="auto" w:fill="auto"/>
          </w:tcPr>
          <w:p w14:paraId="151EEC5C" w14:textId="77777777" w:rsidR="008211E4" w:rsidRDefault="008211E4" w:rsidP="00B66D47">
            <w:pPr>
              <w:spacing w:after="0"/>
              <w:jc w:val="center"/>
              <w:rPr>
                <w:rFonts w:asciiTheme="majorBidi" w:hAnsiTheme="majorBidi" w:cstheme="majorBidi"/>
                <w:sz w:val="24"/>
                <w:szCs w:val="24"/>
              </w:rPr>
            </w:pPr>
          </w:p>
          <w:p w14:paraId="639BDE71" w14:textId="6489CA33" w:rsidR="00A13003" w:rsidRPr="004C6026" w:rsidRDefault="00A13003"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27</w:t>
            </w:r>
          </w:p>
        </w:tc>
        <w:tc>
          <w:tcPr>
            <w:tcW w:w="9203" w:type="dxa"/>
            <w:gridSpan w:val="4"/>
            <w:shd w:val="clear" w:color="auto" w:fill="auto"/>
          </w:tcPr>
          <w:p w14:paraId="384C2A68" w14:textId="1415CC2E" w:rsidR="00A13003" w:rsidRPr="004C6026" w:rsidRDefault="00A1300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Manu, Neha, and Shreya were partners in a firm sharing profits &amp; losses in the ratio of 2:3:5. The firm closes its books on 31st March every year. As per the terms of partnership deed on the death of any partner, the share of goodwill of the deceased partner will be calculated </w:t>
            </w:r>
            <w:r w:rsidR="00903F83" w:rsidRPr="004C6026">
              <w:rPr>
                <w:rFonts w:asciiTheme="majorBidi" w:hAnsiTheme="majorBidi" w:cstheme="majorBidi"/>
              </w:rPr>
              <w:t>based on</w:t>
            </w:r>
            <w:r w:rsidRPr="004C6026">
              <w:rPr>
                <w:rFonts w:asciiTheme="majorBidi" w:hAnsiTheme="majorBidi" w:cstheme="majorBidi"/>
              </w:rPr>
              <w:t xml:space="preserve"> 50% of the net profit credited to the partner’s capital account during the last four completed years before death. Manu died on 1st July. The profits for the last four years were:</w:t>
            </w:r>
          </w:p>
          <w:tbl>
            <w:tblPr>
              <w:tblStyle w:val="TableGrid"/>
              <w:tblW w:w="0" w:type="auto"/>
              <w:tblLayout w:type="fixed"/>
              <w:tblLook w:val="04A0" w:firstRow="1" w:lastRow="0" w:firstColumn="1" w:lastColumn="0" w:noHBand="0" w:noVBand="1"/>
            </w:tblPr>
            <w:tblGrid>
              <w:gridCol w:w="1615"/>
              <w:gridCol w:w="1350"/>
              <w:gridCol w:w="1350"/>
              <w:gridCol w:w="1440"/>
              <w:gridCol w:w="1530"/>
            </w:tblGrid>
            <w:tr w:rsidR="00A13003" w:rsidRPr="004C6026" w14:paraId="2B378695" w14:textId="77777777" w:rsidTr="00505E87">
              <w:tc>
                <w:tcPr>
                  <w:tcW w:w="1615" w:type="dxa"/>
                </w:tcPr>
                <w:p w14:paraId="5D03991E" w14:textId="77777777" w:rsidR="00A13003" w:rsidRPr="004C6026" w:rsidRDefault="00A13003" w:rsidP="00B66D47">
                  <w:pPr>
                    <w:spacing w:after="0"/>
                    <w:rPr>
                      <w:rFonts w:asciiTheme="majorBidi" w:hAnsiTheme="majorBidi" w:cstheme="majorBidi"/>
                      <w:sz w:val="24"/>
                      <w:szCs w:val="24"/>
                    </w:rPr>
                  </w:pPr>
                  <w:r w:rsidRPr="004C6026">
                    <w:rPr>
                      <w:rFonts w:asciiTheme="majorBidi" w:hAnsiTheme="majorBidi" w:cstheme="majorBidi"/>
                      <w:sz w:val="24"/>
                      <w:szCs w:val="24"/>
                    </w:rPr>
                    <w:t>Year</w:t>
                  </w:r>
                </w:p>
              </w:tc>
              <w:tc>
                <w:tcPr>
                  <w:tcW w:w="1350" w:type="dxa"/>
                </w:tcPr>
                <w:p w14:paraId="6E15FCB8" w14:textId="77777777" w:rsidR="00A13003" w:rsidRPr="004C6026" w:rsidRDefault="00A13003" w:rsidP="00B66D47">
                  <w:pPr>
                    <w:spacing w:after="0"/>
                    <w:rPr>
                      <w:rFonts w:asciiTheme="majorBidi" w:hAnsiTheme="majorBidi" w:cstheme="majorBidi"/>
                      <w:sz w:val="24"/>
                      <w:szCs w:val="24"/>
                    </w:rPr>
                  </w:pPr>
                  <w:r w:rsidRPr="004C6026">
                    <w:rPr>
                      <w:rFonts w:asciiTheme="majorBidi" w:hAnsiTheme="majorBidi" w:cstheme="majorBidi"/>
                      <w:sz w:val="24"/>
                      <w:szCs w:val="24"/>
                    </w:rPr>
                    <w:t>2017-18</w:t>
                  </w:r>
                </w:p>
              </w:tc>
              <w:tc>
                <w:tcPr>
                  <w:tcW w:w="1350" w:type="dxa"/>
                </w:tcPr>
                <w:p w14:paraId="5C8D2377" w14:textId="77777777" w:rsidR="00A13003" w:rsidRPr="004C6026" w:rsidRDefault="00A13003" w:rsidP="00B66D47">
                  <w:pPr>
                    <w:spacing w:after="0"/>
                    <w:rPr>
                      <w:rFonts w:asciiTheme="majorBidi" w:hAnsiTheme="majorBidi" w:cstheme="majorBidi"/>
                      <w:sz w:val="24"/>
                      <w:szCs w:val="24"/>
                    </w:rPr>
                  </w:pPr>
                  <w:r w:rsidRPr="004C6026">
                    <w:rPr>
                      <w:rFonts w:asciiTheme="majorBidi" w:hAnsiTheme="majorBidi" w:cstheme="majorBidi"/>
                      <w:sz w:val="24"/>
                      <w:szCs w:val="24"/>
                    </w:rPr>
                    <w:t>2018-19</w:t>
                  </w:r>
                </w:p>
              </w:tc>
              <w:tc>
                <w:tcPr>
                  <w:tcW w:w="1440" w:type="dxa"/>
                </w:tcPr>
                <w:p w14:paraId="2D96798D" w14:textId="77777777" w:rsidR="00A13003" w:rsidRPr="004C6026" w:rsidRDefault="00A13003" w:rsidP="00B66D47">
                  <w:pPr>
                    <w:spacing w:after="0"/>
                    <w:rPr>
                      <w:rFonts w:asciiTheme="majorBidi" w:hAnsiTheme="majorBidi" w:cstheme="majorBidi"/>
                      <w:sz w:val="24"/>
                      <w:szCs w:val="24"/>
                    </w:rPr>
                  </w:pPr>
                  <w:r w:rsidRPr="004C6026">
                    <w:rPr>
                      <w:rFonts w:asciiTheme="majorBidi" w:hAnsiTheme="majorBidi" w:cstheme="majorBidi"/>
                      <w:sz w:val="24"/>
                      <w:szCs w:val="24"/>
                    </w:rPr>
                    <w:t>2019-20</w:t>
                  </w:r>
                </w:p>
              </w:tc>
              <w:tc>
                <w:tcPr>
                  <w:tcW w:w="1530" w:type="dxa"/>
                </w:tcPr>
                <w:p w14:paraId="00C1F097" w14:textId="77777777" w:rsidR="00A13003" w:rsidRPr="004C6026" w:rsidRDefault="00A13003" w:rsidP="00B66D47">
                  <w:pPr>
                    <w:spacing w:after="0"/>
                    <w:rPr>
                      <w:rFonts w:asciiTheme="majorBidi" w:hAnsiTheme="majorBidi" w:cstheme="majorBidi"/>
                      <w:sz w:val="24"/>
                      <w:szCs w:val="24"/>
                    </w:rPr>
                  </w:pPr>
                  <w:r w:rsidRPr="004C6026">
                    <w:rPr>
                      <w:rFonts w:asciiTheme="majorBidi" w:hAnsiTheme="majorBidi" w:cstheme="majorBidi"/>
                      <w:sz w:val="24"/>
                      <w:szCs w:val="24"/>
                    </w:rPr>
                    <w:t>2020-21</w:t>
                  </w:r>
                </w:p>
              </w:tc>
            </w:tr>
            <w:tr w:rsidR="00A13003" w:rsidRPr="004C6026" w14:paraId="61CCBAAB" w14:textId="77777777" w:rsidTr="00505E87">
              <w:tc>
                <w:tcPr>
                  <w:tcW w:w="1615" w:type="dxa"/>
                </w:tcPr>
                <w:p w14:paraId="0C32BEAD" w14:textId="77777777" w:rsidR="00A13003" w:rsidRPr="004C6026" w:rsidRDefault="00A13003" w:rsidP="00B66D47">
                  <w:pPr>
                    <w:spacing w:after="0"/>
                    <w:rPr>
                      <w:rFonts w:asciiTheme="majorBidi" w:hAnsiTheme="majorBidi" w:cstheme="majorBidi"/>
                      <w:sz w:val="24"/>
                      <w:szCs w:val="24"/>
                    </w:rPr>
                  </w:pPr>
                  <w:r w:rsidRPr="004C6026">
                    <w:rPr>
                      <w:rFonts w:asciiTheme="majorBidi" w:hAnsiTheme="majorBidi" w:cstheme="majorBidi"/>
                      <w:sz w:val="24"/>
                      <w:szCs w:val="24"/>
                    </w:rPr>
                    <w:t>Profits. (₹)</w:t>
                  </w:r>
                </w:p>
              </w:tc>
              <w:tc>
                <w:tcPr>
                  <w:tcW w:w="1350" w:type="dxa"/>
                </w:tcPr>
                <w:p w14:paraId="11C9A8D6" w14:textId="77777777" w:rsidR="00A13003" w:rsidRPr="004C6026" w:rsidRDefault="00A13003" w:rsidP="00B66D47">
                  <w:pPr>
                    <w:spacing w:after="0"/>
                    <w:rPr>
                      <w:rFonts w:asciiTheme="majorBidi" w:hAnsiTheme="majorBidi" w:cstheme="majorBidi"/>
                      <w:sz w:val="24"/>
                      <w:szCs w:val="24"/>
                    </w:rPr>
                  </w:pPr>
                  <w:r w:rsidRPr="004C6026">
                    <w:rPr>
                      <w:rFonts w:asciiTheme="majorBidi" w:hAnsiTheme="majorBidi" w:cstheme="majorBidi"/>
                      <w:sz w:val="24"/>
                      <w:szCs w:val="24"/>
                    </w:rPr>
                    <w:t>(25,000)</w:t>
                  </w:r>
                </w:p>
              </w:tc>
              <w:tc>
                <w:tcPr>
                  <w:tcW w:w="1350" w:type="dxa"/>
                </w:tcPr>
                <w:p w14:paraId="005EDB7F" w14:textId="77777777" w:rsidR="00A13003" w:rsidRPr="004C6026" w:rsidRDefault="00A13003" w:rsidP="00B66D47">
                  <w:pPr>
                    <w:spacing w:after="0"/>
                    <w:rPr>
                      <w:rFonts w:asciiTheme="majorBidi" w:hAnsiTheme="majorBidi" w:cstheme="majorBidi"/>
                      <w:sz w:val="24"/>
                      <w:szCs w:val="24"/>
                    </w:rPr>
                  </w:pPr>
                  <w:r w:rsidRPr="004C6026">
                    <w:rPr>
                      <w:rFonts w:asciiTheme="majorBidi" w:hAnsiTheme="majorBidi" w:cstheme="majorBidi"/>
                      <w:sz w:val="24"/>
                      <w:szCs w:val="24"/>
                    </w:rPr>
                    <w:t>105,000</w:t>
                  </w:r>
                </w:p>
              </w:tc>
              <w:tc>
                <w:tcPr>
                  <w:tcW w:w="1440" w:type="dxa"/>
                </w:tcPr>
                <w:p w14:paraId="52174661" w14:textId="77777777" w:rsidR="00A13003" w:rsidRPr="004C6026" w:rsidRDefault="00A13003" w:rsidP="00B66D47">
                  <w:pPr>
                    <w:spacing w:after="0"/>
                    <w:rPr>
                      <w:rFonts w:asciiTheme="majorBidi" w:hAnsiTheme="majorBidi" w:cstheme="majorBidi"/>
                      <w:sz w:val="24"/>
                      <w:szCs w:val="24"/>
                    </w:rPr>
                  </w:pPr>
                  <w:r w:rsidRPr="004C6026">
                    <w:rPr>
                      <w:rFonts w:asciiTheme="majorBidi" w:hAnsiTheme="majorBidi" w:cstheme="majorBidi"/>
                      <w:sz w:val="24"/>
                      <w:szCs w:val="24"/>
                    </w:rPr>
                    <w:t>30,000</w:t>
                  </w:r>
                </w:p>
              </w:tc>
              <w:tc>
                <w:tcPr>
                  <w:tcW w:w="1530" w:type="dxa"/>
                </w:tcPr>
                <w:p w14:paraId="61F3D203" w14:textId="77777777" w:rsidR="00A13003" w:rsidRPr="004C6026" w:rsidRDefault="00A13003" w:rsidP="00B66D47">
                  <w:pPr>
                    <w:spacing w:after="0"/>
                    <w:rPr>
                      <w:rFonts w:asciiTheme="majorBidi" w:hAnsiTheme="majorBidi" w:cstheme="majorBidi"/>
                      <w:sz w:val="24"/>
                      <w:szCs w:val="24"/>
                    </w:rPr>
                  </w:pPr>
                  <w:r w:rsidRPr="004C6026">
                    <w:rPr>
                      <w:rFonts w:asciiTheme="majorBidi" w:hAnsiTheme="majorBidi" w:cstheme="majorBidi"/>
                      <w:sz w:val="24"/>
                      <w:szCs w:val="24"/>
                    </w:rPr>
                    <w:t>84,000</w:t>
                  </w:r>
                </w:p>
              </w:tc>
            </w:tr>
          </w:tbl>
          <w:p w14:paraId="06221C73" w14:textId="4A933ADE" w:rsidR="00A13003" w:rsidRPr="004C6026" w:rsidRDefault="00A1300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His share of profit is calculated based on sales and the profit of the concerned year. Sales for the year ended 31</w:t>
            </w:r>
            <w:r w:rsidRPr="004C6026">
              <w:rPr>
                <w:rFonts w:asciiTheme="majorBidi" w:hAnsiTheme="majorBidi" w:cstheme="majorBidi"/>
                <w:vertAlign w:val="superscript"/>
              </w:rPr>
              <w:t>st</w:t>
            </w:r>
            <w:r w:rsidRPr="004C6026">
              <w:rPr>
                <w:rFonts w:asciiTheme="majorBidi" w:hAnsiTheme="majorBidi" w:cstheme="majorBidi"/>
              </w:rPr>
              <w:t xml:space="preserve"> March 2021 amounted to ₹21,00,000. </w:t>
            </w:r>
            <w:r w:rsidR="002C0FA3">
              <w:rPr>
                <w:rFonts w:asciiTheme="majorBidi" w:hAnsiTheme="majorBidi" w:cstheme="majorBidi"/>
              </w:rPr>
              <w:t>Sales increased by 10% in the current year.</w:t>
            </w:r>
          </w:p>
          <w:p w14:paraId="65AA1196" w14:textId="77777777" w:rsidR="00A13003" w:rsidRPr="004C6026" w:rsidRDefault="00A1300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Based on the above information you are required to answer the following questions: </w:t>
            </w:r>
          </w:p>
          <w:p w14:paraId="48718EF8" w14:textId="12381CDB" w:rsidR="00A13003" w:rsidRPr="004C6026" w:rsidRDefault="00A1300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a) Find out Manu’s share of profit till the date of death. </w:t>
            </w:r>
          </w:p>
          <w:p w14:paraId="47869403" w14:textId="77777777" w:rsidR="00A13003" w:rsidRPr="004C6026" w:rsidRDefault="00A1300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b) What will be the journal entry for goodwill on Manu’s death? </w:t>
            </w:r>
          </w:p>
          <w:p w14:paraId="6DB18823" w14:textId="10E921B7" w:rsidR="00A13003" w:rsidRPr="004C6026" w:rsidRDefault="00A1300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c) What is the gaining ratio of the surviving partners?</w:t>
            </w:r>
          </w:p>
        </w:tc>
        <w:tc>
          <w:tcPr>
            <w:tcW w:w="697" w:type="dxa"/>
            <w:shd w:val="clear" w:color="auto" w:fill="auto"/>
          </w:tcPr>
          <w:p w14:paraId="4EC0A6EB" w14:textId="4CF171C1" w:rsidR="00A13003" w:rsidRPr="004C6026" w:rsidRDefault="00A13003"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4</w:t>
            </w:r>
          </w:p>
        </w:tc>
      </w:tr>
      <w:tr w:rsidR="00A13003" w:rsidRPr="004C6026" w14:paraId="42B1564F" w14:textId="77777777" w:rsidTr="001807BB">
        <w:trPr>
          <w:trHeight w:val="404"/>
        </w:trPr>
        <w:tc>
          <w:tcPr>
            <w:tcW w:w="697" w:type="dxa"/>
            <w:shd w:val="clear" w:color="auto" w:fill="auto"/>
          </w:tcPr>
          <w:p w14:paraId="01EDC6A3" w14:textId="132A3C55" w:rsidR="00A13003" w:rsidRPr="004C6026" w:rsidRDefault="00A13003"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lastRenderedPageBreak/>
              <w:t>28</w:t>
            </w:r>
          </w:p>
        </w:tc>
        <w:tc>
          <w:tcPr>
            <w:tcW w:w="9203" w:type="dxa"/>
            <w:gridSpan w:val="4"/>
            <w:shd w:val="clear" w:color="auto" w:fill="auto"/>
          </w:tcPr>
          <w:p w14:paraId="19EA1D74" w14:textId="1F18EE1C" w:rsidR="00A13003" w:rsidRPr="004C6026" w:rsidRDefault="00EF2E5E" w:rsidP="00B66D47">
            <w:pPr>
              <w:pStyle w:val="BodyTextIndent2"/>
              <w:tabs>
                <w:tab w:val="clear" w:pos="2160"/>
                <w:tab w:val="left" w:pos="1080"/>
                <w:tab w:val="left" w:pos="1440"/>
                <w:tab w:val="left" w:pos="8640"/>
              </w:tabs>
              <w:spacing w:before="0" w:line="276" w:lineRule="auto"/>
              <w:ind w:left="0" w:firstLine="0"/>
              <w:rPr>
                <w:rFonts w:asciiTheme="majorBidi" w:hAnsiTheme="majorBidi" w:cstheme="majorBidi"/>
              </w:rPr>
            </w:pPr>
            <w:r w:rsidRPr="004C6026">
              <w:rPr>
                <w:rFonts w:asciiTheme="majorBidi" w:hAnsiTheme="majorBidi" w:cstheme="majorBidi"/>
              </w:rPr>
              <w:t>Gokhale and Godbole are equal partners. Their capitals as on April 01, 202</w:t>
            </w:r>
            <w:r w:rsidR="008B4C6F" w:rsidRPr="004C6026">
              <w:rPr>
                <w:rFonts w:asciiTheme="majorBidi" w:hAnsiTheme="majorBidi" w:cstheme="majorBidi"/>
              </w:rPr>
              <w:t>3</w:t>
            </w:r>
            <w:r w:rsidRPr="004C6026">
              <w:rPr>
                <w:rFonts w:asciiTheme="majorBidi" w:hAnsiTheme="majorBidi" w:cstheme="majorBidi"/>
              </w:rPr>
              <w:t xml:space="preserve">, were Rs. </w:t>
            </w:r>
            <w:r w:rsidR="008B1FC2" w:rsidRPr="004C6026">
              <w:rPr>
                <w:rFonts w:asciiTheme="majorBidi" w:hAnsiTheme="majorBidi" w:cstheme="majorBidi"/>
              </w:rPr>
              <w:t>1,</w:t>
            </w:r>
            <w:r w:rsidRPr="004C6026">
              <w:rPr>
                <w:rFonts w:asciiTheme="majorBidi" w:hAnsiTheme="majorBidi" w:cstheme="majorBidi"/>
              </w:rPr>
              <w:t>50,000 and Rs. 1,00,000 respectively</w:t>
            </w:r>
            <w:r w:rsidR="008B4C6F" w:rsidRPr="004C6026">
              <w:rPr>
                <w:rFonts w:asciiTheme="majorBidi" w:hAnsiTheme="majorBidi" w:cstheme="majorBidi"/>
              </w:rPr>
              <w:t>, a</w:t>
            </w:r>
            <w:r w:rsidRPr="004C6026">
              <w:rPr>
                <w:rFonts w:asciiTheme="majorBidi" w:hAnsiTheme="majorBidi" w:cstheme="majorBidi"/>
              </w:rPr>
              <w:t xml:space="preserve">fter the accounts for the financial year ending March 31, 2023, have been </w:t>
            </w:r>
            <w:r w:rsidR="008B4C6F" w:rsidRPr="004C6026">
              <w:rPr>
                <w:rFonts w:asciiTheme="majorBidi" w:hAnsiTheme="majorBidi" w:cstheme="majorBidi"/>
              </w:rPr>
              <w:t>closed</w:t>
            </w:r>
            <w:r w:rsidRPr="004C6026">
              <w:rPr>
                <w:rFonts w:asciiTheme="majorBidi" w:hAnsiTheme="majorBidi" w:cstheme="majorBidi"/>
              </w:rPr>
              <w:t>, it is observed that interest on capital @ 6% per annum and salary to Gokhale @ ₹5,000 per annum, as provided in the partnership deed has not been credited to the partners’ capital accounts before distribution of profits</w:t>
            </w:r>
            <w:r w:rsidR="008B4C6F" w:rsidRPr="004C6026">
              <w:rPr>
                <w:rFonts w:asciiTheme="majorBidi" w:hAnsiTheme="majorBidi" w:cstheme="majorBidi"/>
              </w:rPr>
              <w:t xml:space="preserve"> which was 80,000</w:t>
            </w:r>
            <w:r w:rsidR="008B1FC2" w:rsidRPr="004C6026">
              <w:rPr>
                <w:rFonts w:asciiTheme="majorBidi" w:hAnsiTheme="majorBidi" w:cstheme="majorBidi"/>
              </w:rPr>
              <w:t xml:space="preserve">. </w:t>
            </w:r>
            <w:r w:rsidRPr="004C6026">
              <w:rPr>
                <w:rFonts w:asciiTheme="majorBidi" w:hAnsiTheme="majorBidi" w:cstheme="majorBidi"/>
              </w:rPr>
              <w:t>You are required to pass an adjustment entry.</w:t>
            </w:r>
          </w:p>
        </w:tc>
        <w:tc>
          <w:tcPr>
            <w:tcW w:w="697" w:type="dxa"/>
            <w:shd w:val="clear" w:color="auto" w:fill="auto"/>
          </w:tcPr>
          <w:p w14:paraId="4578B47F" w14:textId="565935AF" w:rsidR="00A13003" w:rsidRPr="004C6026" w:rsidRDefault="00A13003"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4</w:t>
            </w:r>
          </w:p>
        </w:tc>
      </w:tr>
      <w:tr w:rsidR="00A13003" w:rsidRPr="004C6026" w14:paraId="3128C64A" w14:textId="77777777" w:rsidTr="001807BB">
        <w:trPr>
          <w:trHeight w:val="404"/>
        </w:trPr>
        <w:tc>
          <w:tcPr>
            <w:tcW w:w="697" w:type="dxa"/>
            <w:shd w:val="clear" w:color="auto" w:fill="auto"/>
          </w:tcPr>
          <w:p w14:paraId="52304B00" w14:textId="6A4DD7AD" w:rsidR="00A13003" w:rsidRPr="004C6026" w:rsidRDefault="00A13003"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29</w:t>
            </w:r>
          </w:p>
        </w:tc>
        <w:tc>
          <w:tcPr>
            <w:tcW w:w="9203" w:type="dxa"/>
            <w:gridSpan w:val="4"/>
            <w:shd w:val="clear" w:color="auto" w:fill="auto"/>
          </w:tcPr>
          <w:p w14:paraId="492743DD" w14:textId="77777777" w:rsidR="00114E47" w:rsidRPr="004C6026" w:rsidRDefault="00114E47" w:rsidP="00B66D47">
            <w:pPr>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A, B, C and D were partners sharing profits in the ratio of 3:3:2:2 respectively. On 1</w:t>
            </w:r>
            <w:r w:rsidRPr="004C6026">
              <w:rPr>
                <w:rFonts w:asciiTheme="majorBidi" w:hAnsiTheme="majorBidi" w:cstheme="majorBidi"/>
                <w:kern w:val="2"/>
                <w:sz w:val="24"/>
                <w:szCs w:val="24"/>
                <w:vertAlign w:val="superscript"/>
                <w14:ligatures w14:val="standardContextual"/>
              </w:rPr>
              <w:t>st</w:t>
            </w:r>
            <w:r w:rsidRPr="004C6026">
              <w:rPr>
                <w:rFonts w:asciiTheme="majorBidi" w:hAnsiTheme="majorBidi" w:cstheme="majorBidi"/>
                <w:kern w:val="2"/>
                <w:sz w:val="24"/>
                <w:szCs w:val="24"/>
                <w14:ligatures w14:val="standardContextual"/>
              </w:rPr>
              <w:t xml:space="preserve"> April 2023, E was admitted as a new partner. It was decided that in future, their profit-sharing ratio would be 4:2:3:2:1. Complete the following Journal in this regard:</w:t>
            </w:r>
          </w:p>
          <w:tbl>
            <w:tblPr>
              <w:tblStyle w:val="TableGrid"/>
              <w:tblW w:w="0" w:type="auto"/>
              <w:tblLayout w:type="fixed"/>
              <w:tblLook w:val="04A0" w:firstRow="1" w:lastRow="0" w:firstColumn="1" w:lastColumn="0" w:noHBand="0" w:noVBand="1"/>
            </w:tblPr>
            <w:tblGrid>
              <w:gridCol w:w="895"/>
              <w:gridCol w:w="3150"/>
              <w:gridCol w:w="540"/>
              <w:gridCol w:w="1530"/>
              <w:gridCol w:w="1530"/>
            </w:tblGrid>
            <w:tr w:rsidR="00114E47" w:rsidRPr="004C6026" w14:paraId="00F4A846" w14:textId="77777777" w:rsidTr="00505E87">
              <w:tc>
                <w:tcPr>
                  <w:tcW w:w="895" w:type="dxa"/>
                </w:tcPr>
                <w:p w14:paraId="21A40DCD"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Date</w:t>
                  </w:r>
                </w:p>
              </w:tc>
              <w:tc>
                <w:tcPr>
                  <w:tcW w:w="3150" w:type="dxa"/>
                </w:tcPr>
                <w:p w14:paraId="2DB22F24"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Particulars</w:t>
                  </w:r>
                </w:p>
              </w:tc>
              <w:tc>
                <w:tcPr>
                  <w:tcW w:w="540" w:type="dxa"/>
                </w:tcPr>
                <w:p w14:paraId="27C73E5D"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LF</w:t>
                  </w:r>
                </w:p>
              </w:tc>
              <w:tc>
                <w:tcPr>
                  <w:tcW w:w="1530" w:type="dxa"/>
                </w:tcPr>
                <w:p w14:paraId="21B037CD"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Debit</w:t>
                  </w:r>
                </w:p>
              </w:tc>
              <w:tc>
                <w:tcPr>
                  <w:tcW w:w="1530" w:type="dxa"/>
                </w:tcPr>
                <w:p w14:paraId="005967ED"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Credit</w:t>
                  </w:r>
                </w:p>
              </w:tc>
            </w:tr>
            <w:tr w:rsidR="00114E47" w:rsidRPr="004C6026" w14:paraId="17818B1A" w14:textId="77777777" w:rsidTr="00505E87">
              <w:tc>
                <w:tcPr>
                  <w:tcW w:w="895" w:type="dxa"/>
                </w:tcPr>
                <w:p w14:paraId="44E8293F"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2023</w:t>
                  </w:r>
                </w:p>
                <w:p w14:paraId="1983375C"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Apr 1</w:t>
                  </w:r>
                </w:p>
              </w:tc>
              <w:tc>
                <w:tcPr>
                  <w:tcW w:w="3150" w:type="dxa"/>
                </w:tcPr>
                <w:p w14:paraId="59EF7892"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A’s capital a/c                   Dr</w:t>
                  </w:r>
                </w:p>
                <w:p w14:paraId="52F16310"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B’s capital a/c                  Dr</w:t>
                  </w:r>
                </w:p>
                <w:p w14:paraId="1172377B"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C’s capital a/c                  Dr</w:t>
                  </w:r>
                </w:p>
                <w:p w14:paraId="65C714EA"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D’s capital a/c                 Dr</w:t>
                  </w:r>
                </w:p>
                <w:p w14:paraId="217A4DCB"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To Goodwill a/c</w:t>
                  </w:r>
                </w:p>
                <w:p w14:paraId="6C073717"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(Existing goodwill written off)</w:t>
                  </w:r>
                </w:p>
              </w:tc>
              <w:tc>
                <w:tcPr>
                  <w:tcW w:w="540" w:type="dxa"/>
                </w:tcPr>
                <w:p w14:paraId="6BD95F18" w14:textId="77777777" w:rsidR="00114E47" w:rsidRPr="004C6026" w:rsidRDefault="00114E47" w:rsidP="00B66D47">
                  <w:pPr>
                    <w:spacing w:after="0"/>
                    <w:rPr>
                      <w:rFonts w:asciiTheme="majorBidi" w:hAnsiTheme="majorBidi" w:cstheme="majorBidi"/>
                      <w:kern w:val="2"/>
                      <w:sz w:val="24"/>
                      <w:szCs w:val="24"/>
                      <w14:ligatures w14:val="standardContextual"/>
                    </w:rPr>
                  </w:pPr>
                </w:p>
              </w:tc>
              <w:tc>
                <w:tcPr>
                  <w:tcW w:w="1530" w:type="dxa"/>
                </w:tcPr>
                <w:p w14:paraId="0D2211BC"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w:t>
                  </w:r>
                </w:p>
                <w:p w14:paraId="6F0F1011"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w:t>
                  </w:r>
                </w:p>
                <w:p w14:paraId="2FE853EA"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w:t>
                  </w:r>
                </w:p>
                <w:p w14:paraId="7EE7F5AC"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10,000</w:t>
                  </w:r>
                </w:p>
              </w:tc>
              <w:tc>
                <w:tcPr>
                  <w:tcW w:w="1530" w:type="dxa"/>
                </w:tcPr>
                <w:p w14:paraId="23C8B422" w14:textId="77777777" w:rsidR="00114E47" w:rsidRPr="004C6026" w:rsidRDefault="00114E47" w:rsidP="00B66D47">
                  <w:pPr>
                    <w:spacing w:after="0"/>
                    <w:rPr>
                      <w:rFonts w:asciiTheme="majorBidi" w:hAnsiTheme="majorBidi" w:cstheme="majorBidi"/>
                      <w:kern w:val="2"/>
                      <w:sz w:val="24"/>
                      <w:szCs w:val="24"/>
                      <w14:ligatures w14:val="standardContextual"/>
                    </w:rPr>
                  </w:pPr>
                </w:p>
                <w:p w14:paraId="65B33E83" w14:textId="77777777" w:rsidR="00114E47" w:rsidRPr="004C6026" w:rsidRDefault="00114E47" w:rsidP="00B66D47">
                  <w:pPr>
                    <w:spacing w:after="0"/>
                    <w:rPr>
                      <w:rFonts w:asciiTheme="majorBidi" w:hAnsiTheme="majorBidi" w:cstheme="majorBidi"/>
                      <w:kern w:val="2"/>
                      <w:sz w:val="24"/>
                      <w:szCs w:val="24"/>
                      <w14:ligatures w14:val="standardContextual"/>
                    </w:rPr>
                  </w:pPr>
                </w:p>
                <w:p w14:paraId="28721057" w14:textId="77777777" w:rsidR="00114E47" w:rsidRPr="004C6026" w:rsidRDefault="00114E47" w:rsidP="00B66D47">
                  <w:pPr>
                    <w:spacing w:after="0"/>
                    <w:rPr>
                      <w:rFonts w:asciiTheme="majorBidi" w:hAnsiTheme="majorBidi" w:cstheme="majorBidi"/>
                      <w:kern w:val="2"/>
                      <w:sz w:val="24"/>
                      <w:szCs w:val="24"/>
                      <w14:ligatures w14:val="standardContextual"/>
                    </w:rPr>
                  </w:pPr>
                </w:p>
                <w:p w14:paraId="3AE9B0E6" w14:textId="77777777" w:rsidR="00114E47" w:rsidRPr="004C6026" w:rsidRDefault="00114E47" w:rsidP="00B66D47">
                  <w:pPr>
                    <w:spacing w:after="0"/>
                    <w:rPr>
                      <w:rFonts w:asciiTheme="majorBidi" w:hAnsiTheme="majorBidi" w:cstheme="majorBidi"/>
                      <w:kern w:val="2"/>
                      <w:sz w:val="24"/>
                      <w:szCs w:val="24"/>
                      <w14:ligatures w14:val="standardContextual"/>
                    </w:rPr>
                  </w:pPr>
                </w:p>
                <w:p w14:paraId="3234327C"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w:t>
                  </w:r>
                </w:p>
              </w:tc>
            </w:tr>
            <w:tr w:rsidR="00114E47" w:rsidRPr="004C6026" w14:paraId="17BF5EB9" w14:textId="77777777" w:rsidTr="00505E87">
              <w:tc>
                <w:tcPr>
                  <w:tcW w:w="895" w:type="dxa"/>
                </w:tcPr>
                <w:p w14:paraId="5FC225EE" w14:textId="77777777" w:rsidR="00114E47" w:rsidRPr="004C6026" w:rsidRDefault="00114E47" w:rsidP="00B66D47">
                  <w:pPr>
                    <w:spacing w:after="0"/>
                    <w:rPr>
                      <w:rFonts w:asciiTheme="majorBidi" w:hAnsiTheme="majorBidi" w:cstheme="majorBidi"/>
                      <w:kern w:val="2"/>
                      <w:sz w:val="24"/>
                      <w:szCs w:val="24"/>
                      <w14:ligatures w14:val="standardContextual"/>
                    </w:rPr>
                  </w:pPr>
                </w:p>
              </w:tc>
              <w:tc>
                <w:tcPr>
                  <w:tcW w:w="3150" w:type="dxa"/>
                </w:tcPr>
                <w:p w14:paraId="36361239"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A’s Capital a/c                 Dr</w:t>
                  </w:r>
                </w:p>
                <w:p w14:paraId="5365EAB9"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C’s Capital a/c                 Dr</w:t>
                  </w:r>
                </w:p>
                <w:p w14:paraId="07EAA921"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E’s Current a/c                Dr</w:t>
                  </w:r>
                </w:p>
                <w:p w14:paraId="50671C5F"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To B’s Capital a/c</w:t>
                  </w:r>
                </w:p>
                <w:p w14:paraId="1EB849FF"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To D’s Capital a/c</w:t>
                  </w:r>
                </w:p>
                <w:p w14:paraId="1EFB7B2E"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(Adjustment for goodwill on account of admission)</w:t>
                  </w:r>
                </w:p>
              </w:tc>
              <w:tc>
                <w:tcPr>
                  <w:tcW w:w="540" w:type="dxa"/>
                </w:tcPr>
                <w:p w14:paraId="30B14863" w14:textId="77777777" w:rsidR="00114E47" w:rsidRPr="004C6026" w:rsidRDefault="00114E47" w:rsidP="00B66D47">
                  <w:pPr>
                    <w:spacing w:after="0"/>
                    <w:rPr>
                      <w:rFonts w:asciiTheme="majorBidi" w:hAnsiTheme="majorBidi" w:cstheme="majorBidi"/>
                      <w:kern w:val="2"/>
                      <w:sz w:val="24"/>
                      <w:szCs w:val="24"/>
                      <w14:ligatures w14:val="standardContextual"/>
                    </w:rPr>
                  </w:pPr>
                </w:p>
              </w:tc>
              <w:tc>
                <w:tcPr>
                  <w:tcW w:w="1530" w:type="dxa"/>
                </w:tcPr>
                <w:p w14:paraId="1C32CC0B"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w:t>
                  </w:r>
                </w:p>
                <w:p w14:paraId="63CA7FCF"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w:t>
                  </w:r>
                </w:p>
                <w:p w14:paraId="6A9622C8"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20,000</w:t>
                  </w:r>
                </w:p>
              </w:tc>
              <w:tc>
                <w:tcPr>
                  <w:tcW w:w="1530" w:type="dxa"/>
                </w:tcPr>
                <w:p w14:paraId="1CC132CB" w14:textId="77777777" w:rsidR="00114E47" w:rsidRPr="004C6026" w:rsidRDefault="00114E47" w:rsidP="00B66D47">
                  <w:pPr>
                    <w:spacing w:after="0"/>
                    <w:rPr>
                      <w:rFonts w:asciiTheme="majorBidi" w:hAnsiTheme="majorBidi" w:cstheme="majorBidi"/>
                      <w:kern w:val="2"/>
                      <w:sz w:val="24"/>
                      <w:szCs w:val="24"/>
                      <w14:ligatures w14:val="standardContextual"/>
                    </w:rPr>
                  </w:pPr>
                </w:p>
                <w:p w14:paraId="3AC64AF2" w14:textId="77777777" w:rsidR="00114E47" w:rsidRPr="004C6026" w:rsidRDefault="00114E47" w:rsidP="00B66D47">
                  <w:pPr>
                    <w:spacing w:after="0"/>
                    <w:rPr>
                      <w:rFonts w:asciiTheme="majorBidi" w:hAnsiTheme="majorBidi" w:cstheme="majorBidi"/>
                      <w:kern w:val="2"/>
                      <w:sz w:val="24"/>
                      <w:szCs w:val="24"/>
                      <w14:ligatures w14:val="standardContextual"/>
                    </w:rPr>
                  </w:pPr>
                </w:p>
                <w:p w14:paraId="6435FE67" w14:textId="77777777" w:rsidR="00114E47" w:rsidRPr="004C6026" w:rsidRDefault="00114E47" w:rsidP="00B66D47">
                  <w:pPr>
                    <w:spacing w:after="0"/>
                    <w:rPr>
                      <w:rFonts w:asciiTheme="majorBidi" w:hAnsiTheme="majorBidi" w:cstheme="majorBidi"/>
                      <w:kern w:val="2"/>
                      <w:sz w:val="24"/>
                      <w:szCs w:val="24"/>
                      <w14:ligatures w14:val="standardContextual"/>
                    </w:rPr>
                  </w:pPr>
                </w:p>
                <w:p w14:paraId="066DA31E"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w:t>
                  </w:r>
                </w:p>
                <w:p w14:paraId="37176661" w14:textId="77777777" w:rsidR="00114E47" w:rsidRPr="004C6026" w:rsidRDefault="00114E47"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w:t>
                  </w:r>
                </w:p>
              </w:tc>
            </w:tr>
          </w:tbl>
          <w:p w14:paraId="21BA2DAC" w14:textId="1BC9AE7C" w:rsidR="00A13003" w:rsidRPr="004C6026" w:rsidRDefault="00A13003"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
        </w:tc>
        <w:tc>
          <w:tcPr>
            <w:tcW w:w="697" w:type="dxa"/>
            <w:shd w:val="clear" w:color="auto" w:fill="auto"/>
          </w:tcPr>
          <w:p w14:paraId="7E76DDD2" w14:textId="4757E9EE" w:rsidR="00A13003" w:rsidRPr="004C6026" w:rsidRDefault="00A13003"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4</w:t>
            </w:r>
          </w:p>
        </w:tc>
      </w:tr>
      <w:tr w:rsidR="00066AED" w:rsidRPr="004C6026" w14:paraId="3C67024A" w14:textId="77777777" w:rsidTr="001807BB">
        <w:trPr>
          <w:trHeight w:val="404"/>
        </w:trPr>
        <w:tc>
          <w:tcPr>
            <w:tcW w:w="697" w:type="dxa"/>
            <w:shd w:val="clear" w:color="auto" w:fill="auto"/>
          </w:tcPr>
          <w:p w14:paraId="60874C88" w14:textId="7862268A" w:rsidR="00066AED" w:rsidRPr="004C6026" w:rsidRDefault="00066AED" w:rsidP="00B66D47">
            <w:pPr>
              <w:spacing w:before="240" w:after="0"/>
              <w:jc w:val="center"/>
              <w:rPr>
                <w:rFonts w:asciiTheme="majorBidi" w:hAnsiTheme="majorBidi" w:cstheme="majorBidi"/>
                <w:sz w:val="24"/>
                <w:szCs w:val="24"/>
              </w:rPr>
            </w:pPr>
            <w:r w:rsidRPr="004C6026">
              <w:rPr>
                <w:rFonts w:asciiTheme="majorBidi" w:hAnsiTheme="majorBidi" w:cstheme="majorBidi"/>
                <w:sz w:val="24"/>
                <w:szCs w:val="24"/>
              </w:rPr>
              <w:t>30</w:t>
            </w:r>
          </w:p>
        </w:tc>
        <w:tc>
          <w:tcPr>
            <w:tcW w:w="9203" w:type="dxa"/>
            <w:gridSpan w:val="4"/>
            <w:shd w:val="clear" w:color="auto" w:fill="auto"/>
          </w:tcPr>
          <w:p w14:paraId="729D3949" w14:textId="1F501FDE" w:rsidR="00066AED" w:rsidRPr="004C6026" w:rsidRDefault="00066AED" w:rsidP="00B66D47">
            <w:pPr>
              <w:spacing w:before="240" w:after="0"/>
              <w:rPr>
                <w:rFonts w:asciiTheme="majorBidi" w:hAnsiTheme="majorBidi" w:cstheme="majorBidi"/>
                <w:sz w:val="24"/>
                <w:szCs w:val="24"/>
              </w:rPr>
            </w:pPr>
            <w:r w:rsidRPr="004C6026">
              <w:rPr>
                <w:rFonts w:asciiTheme="majorBidi" w:hAnsiTheme="majorBidi" w:cstheme="majorBidi"/>
                <w:sz w:val="24"/>
                <w:szCs w:val="24"/>
              </w:rPr>
              <w:t>Zaheer Khan, Ajay Jadeja and Chris Cairn entered into a partnership business of sports equipment on 1</w:t>
            </w:r>
            <w:r w:rsidR="00FF6148" w:rsidRPr="00FF6148">
              <w:rPr>
                <w:rFonts w:asciiTheme="majorBidi" w:hAnsiTheme="majorBidi" w:cstheme="majorBidi"/>
                <w:sz w:val="24"/>
                <w:szCs w:val="24"/>
                <w:vertAlign w:val="superscript"/>
              </w:rPr>
              <w:t>st</w:t>
            </w:r>
            <w:r w:rsidR="00FF6148">
              <w:rPr>
                <w:rFonts w:asciiTheme="majorBidi" w:hAnsiTheme="majorBidi" w:cstheme="majorBidi"/>
                <w:sz w:val="24"/>
                <w:szCs w:val="24"/>
              </w:rPr>
              <w:t xml:space="preserve"> April</w:t>
            </w:r>
            <w:r w:rsidRPr="004C6026">
              <w:rPr>
                <w:rFonts w:asciiTheme="majorBidi" w:hAnsiTheme="majorBidi" w:cstheme="majorBidi"/>
                <w:sz w:val="24"/>
                <w:szCs w:val="24"/>
              </w:rPr>
              <w:t xml:space="preserve"> 20</w:t>
            </w:r>
            <w:r w:rsidR="00FF6148">
              <w:rPr>
                <w:rFonts w:asciiTheme="majorBidi" w:hAnsiTheme="majorBidi" w:cstheme="majorBidi"/>
                <w:sz w:val="24"/>
                <w:szCs w:val="24"/>
              </w:rPr>
              <w:t>22</w:t>
            </w:r>
            <w:r w:rsidRPr="004C6026">
              <w:rPr>
                <w:rFonts w:asciiTheme="majorBidi" w:hAnsiTheme="majorBidi" w:cstheme="majorBidi"/>
                <w:sz w:val="24"/>
                <w:szCs w:val="24"/>
              </w:rPr>
              <w:t xml:space="preserve"> with the capitals of Rs.5,00,000 by each. Zaheer Khan also gave a loan of Rs.4,00,000 to the firm after 3 months of starting their firm. Partners decided to distribute Rs.1,00,000 sports items to 10 players of the city (In which firm is carrying its business activities) for representing the state in different national level sports competitions. After considering that expense but before considering any interest on the loan given by Zaheer Khan the Profits were Rs.3,55,000. </w:t>
            </w:r>
          </w:p>
          <w:p w14:paraId="14AB9371" w14:textId="77777777" w:rsidR="00066AED" w:rsidRPr="004C6026" w:rsidRDefault="00066AED" w:rsidP="00B66D47">
            <w:pPr>
              <w:spacing w:after="0"/>
              <w:rPr>
                <w:rFonts w:asciiTheme="majorBidi" w:hAnsiTheme="majorBidi" w:cstheme="majorBidi"/>
                <w:sz w:val="24"/>
                <w:szCs w:val="24"/>
              </w:rPr>
            </w:pPr>
            <w:r w:rsidRPr="004C6026">
              <w:rPr>
                <w:rFonts w:asciiTheme="majorBidi" w:hAnsiTheme="majorBidi" w:cstheme="majorBidi"/>
                <w:sz w:val="24"/>
                <w:szCs w:val="24"/>
              </w:rPr>
              <w:t>Following adjustments are also to be considered:</w:t>
            </w:r>
          </w:p>
          <w:p w14:paraId="15441B83" w14:textId="672C1A34" w:rsidR="00066AED" w:rsidRPr="00D40B33" w:rsidRDefault="00066AED" w:rsidP="00B66D47">
            <w:pPr>
              <w:pStyle w:val="ListParagraph"/>
              <w:numPr>
                <w:ilvl w:val="0"/>
                <w:numId w:val="75"/>
              </w:numPr>
              <w:spacing w:after="0"/>
              <w:rPr>
                <w:rFonts w:asciiTheme="majorBidi" w:hAnsiTheme="majorBidi" w:cstheme="majorBidi"/>
                <w:sz w:val="24"/>
                <w:szCs w:val="24"/>
              </w:rPr>
            </w:pPr>
            <w:r w:rsidRPr="00D40B33">
              <w:rPr>
                <w:rFonts w:asciiTheme="majorBidi" w:hAnsiTheme="majorBidi" w:cstheme="majorBidi"/>
                <w:sz w:val="24"/>
                <w:szCs w:val="24"/>
              </w:rPr>
              <w:t>Interest on capital is allowed @4% p.a.</w:t>
            </w:r>
          </w:p>
          <w:p w14:paraId="70E032AD" w14:textId="05337ECC" w:rsidR="00066AED" w:rsidRPr="00D40B33" w:rsidRDefault="00066AED" w:rsidP="00B66D47">
            <w:pPr>
              <w:pStyle w:val="ListParagraph"/>
              <w:numPr>
                <w:ilvl w:val="0"/>
                <w:numId w:val="75"/>
              </w:numPr>
              <w:spacing w:after="0"/>
              <w:rPr>
                <w:rFonts w:asciiTheme="majorBidi" w:hAnsiTheme="majorBidi" w:cstheme="majorBidi"/>
                <w:sz w:val="24"/>
                <w:szCs w:val="24"/>
              </w:rPr>
            </w:pPr>
            <w:r w:rsidRPr="00D40B33">
              <w:rPr>
                <w:rFonts w:asciiTheme="majorBidi" w:hAnsiTheme="majorBidi" w:cstheme="majorBidi"/>
                <w:sz w:val="24"/>
                <w:szCs w:val="24"/>
              </w:rPr>
              <w:t>Interest on drawings @6%p.a. Drawings were Ajay Jadeja-Rs.60,000 and Chris Cairns-Rs.40,000</w:t>
            </w:r>
          </w:p>
          <w:p w14:paraId="6404F8A1" w14:textId="40F53404" w:rsidR="00066AED" w:rsidRPr="00D40B33" w:rsidRDefault="00066AED" w:rsidP="00B66D47">
            <w:pPr>
              <w:pStyle w:val="ListParagraph"/>
              <w:numPr>
                <w:ilvl w:val="0"/>
                <w:numId w:val="75"/>
              </w:numPr>
              <w:spacing w:after="0"/>
              <w:rPr>
                <w:rFonts w:asciiTheme="majorBidi" w:hAnsiTheme="majorBidi" w:cstheme="majorBidi"/>
                <w:sz w:val="24"/>
                <w:szCs w:val="24"/>
              </w:rPr>
            </w:pPr>
            <w:r w:rsidRPr="00D40B33">
              <w:rPr>
                <w:rFonts w:asciiTheme="majorBidi" w:hAnsiTheme="majorBidi" w:cstheme="majorBidi"/>
                <w:sz w:val="24"/>
                <w:szCs w:val="24"/>
              </w:rPr>
              <w:t>Ajay Jadeja is allowed a commission of 2% on sales. Sales for the year were Rs.20,00,000.</w:t>
            </w:r>
          </w:p>
          <w:p w14:paraId="2DC313FA" w14:textId="139AAEBE" w:rsidR="00066AED" w:rsidRDefault="00066AED" w:rsidP="00B66D47">
            <w:pPr>
              <w:pStyle w:val="ListParagraph"/>
              <w:numPr>
                <w:ilvl w:val="0"/>
                <w:numId w:val="75"/>
              </w:numPr>
              <w:spacing w:after="0"/>
              <w:rPr>
                <w:rFonts w:asciiTheme="majorBidi" w:hAnsiTheme="majorBidi" w:cstheme="majorBidi"/>
                <w:sz w:val="24"/>
                <w:szCs w:val="24"/>
              </w:rPr>
            </w:pPr>
            <w:r w:rsidRPr="00D40B33">
              <w:rPr>
                <w:rFonts w:asciiTheme="majorBidi" w:hAnsiTheme="majorBidi" w:cstheme="majorBidi"/>
                <w:sz w:val="24"/>
                <w:szCs w:val="24"/>
              </w:rPr>
              <w:t>10% of the divisible profits is to be kept in a Reserve Account.</w:t>
            </w:r>
          </w:p>
          <w:p w14:paraId="1228100A" w14:textId="3B540D90" w:rsidR="00D40B33" w:rsidRPr="00D40B33" w:rsidRDefault="00D40B33" w:rsidP="00B66D47">
            <w:pPr>
              <w:pStyle w:val="ListParagraph"/>
              <w:numPr>
                <w:ilvl w:val="0"/>
                <w:numId w:val="75"/>
              </w:numPr>
              <w:spacing w:after="0"/>
              <w:rPr>
                <w:rFonts w:asciiTheme="majorBidi" w:hAnsiTheme="majorBidi" w:cstheme="majorBidi"/>
                <w:sz w:val="24"/>
                <w:szCs w:val="24"/>
              </w:rPr>
            </w:pPr>
            <w:r>
              <w:rPr>
                <w:rFonts w:asciiTheme="majorBidi" w:hAnsiTheme="majorBidi" w:cstheme="majorBidi"/>
                <w:sz w:val="24"/>
                <w:szCs w:val="24"/>
              </w:rPr>
              <w:t>Chris is given a minimum guarantee of profits</w:t>
            </w:r>
            <w:r w:rsidR="002008BD">
              <w:rPr>
                <w:rFonts w:asciiTheme="majorBidi" w:hAnsiTheme="majorBidi" w:cstheme="majorBidi"/>
                <w:sz w:val="24"/>
                <w:szCs w:val="24"/>
              </w:rPr>
              <w:t xml:space="preserve"> Rs. 80,000 in any year.</w:t>
            </w:r>
          </w:p>
          <w:p w14:paraId="2FE22F58" w14:textId="77777777" w:rsidR="00066AED" w:rsidRDefault="00066AED" w:rsidP="00B66D47">
            <w:pPr>
              <w:spacing w:after="0"/>
              <w:rPr>
                <w:rFonts w:asciiTheme="majorBidi" w:hAnsiTheme="majorBidi" w:cstheme="majorBidi"/>
                <w:sz w:val="24"/>
                <w:szCs w:val="24"/>
              </w:rPr>
            </w:pPr>
            <w:r w:rsidRPr="004C6026">
              <w:rPr>
                <w:rFonts w:asciiTheme="majorBidi" w:hAnsiTheme="majorBidi" w:cstheme="majorBidi"/>
                <w:sz w:val="24"/>
                <w:szCs w:val="24"/>
              </w:rPr>
              <w:t>You are Required to Show the distribution of profit after considering above adjustments.</w:t>
            </w:r>
          </w:p>
          <w:p w14:paraId="04B0DAB6" w14:textId="77777777" w:rsidR="00A765E4" w:rsidRPr="004C6026" w:rsidRDefault="00A765E4" w:rsidP="00B66D47">
            <w:pPr>
              <w:spacing w:after="0"/>
              <w:rPr>
                <w:rFonts w:asciiTheme="majorBidi" w:hAnsiTheme="majorBidi" w:cstheme="majorBidi"/>
                <w:sz w:val="24"/>
                <w:szCs w:val="24"/>
              </w:rPr>
            </w:pPr>
          </w:p>
          <w:p w14:paraId="418FF152" w14:textId="3B4AFA76"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
        </w:tc>
        <w:tc>
          <w:tcPr>
            <w:tcW w:w="697" w:type="dxa"/>
            <w:shd w:val="clear" w:color="auto" w:fill="auto"/>
          </w:tcPr>
          <w:p w14:paraId="4A29B08E" w14:textId="0B25DD06" w:rsidR="00066AED" w:rsidRPr="004C6026" w:rsidRDefault="00066AED"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6</w:t>
            </w:r>
          </w:p>
        </w:tc>
      </w:tr>
      <w:tr w:rsidR="00066AED" w:rsidRPr="004C6026" w14:paraId="002A172A" w14:textId="77777777" w:rsidTr="001807BB">
        <w:trPr>
          <w:trHeight w:val="404"/>
        </w:trPr>
        <w:tc>
          <w:tcPr>
            <w:tcW w:w="697" w:type="dxa"/>
            <w:shd w:val="clear" w:color="auto" w:fill="auto"/>
          </w:tcPr>
          <w:p w14:paraId="4D2E24CC" w14:textId="1CF033D2" w:rsidR="00066AED" w:rsidRPr="004C6026" w:rsidRDefault="00066AED"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lastRenderedPageBreak/>
              <w:t>31</w:t>
            </w:r>
          </w:p>
        </w:tc>
        <w:tc>
          <w:tcPr>
            <w:tcW w:w="9203" w:type="dxa"/>
            <w:gridSpan w:val="4"/>
            <w:shd w:val="clear" w:color="auto" w:fill="auto"/>
          </w:tcPr>
          <w:p w14:paraId="259F5699"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Ranjan and Manju are partners in a firm sharing profits and losses in the ratio of 7:3. Their balance sheet as on 31st March 2022 is as follows:</w:t>
            </w:r>
          </w:p>
          <w:tbl>
            <w:tblPr>
              <w:tblStyle w:val="TableGrid"/>
              <w:tblW w:w="0" w:type="auto"/>
              <w:tblLayout w:type="fixed"/>
              <w:tblLook w:val="04A0" w:firstRow="1" w:lastRow="0" w:firstColumn="1" w:lastColumn="0" w:noHBand="0" w:noVBand="1"/>
            </w:tblPr>
            <w:tblGrid>
              <w:gridCol w:w="2500"/>
              <w:gridCol w:w="1365"/>
              <w:gridCol w:w="2520"/>
              <w:gridCol w:w="1260"/>
            </w:tblGrid>
            <w:tr w:rsidR="00066AED" w:rsidRPr="004C6026" w14:paraId="1AC76F34" w14:textId="77777777" w:rsidTr="00EF6AE8">
              <w:tc>
                <w:tcPr>
                  <w:tcW w:w="2500" w:type="dxa"/>
                </w:tcPr>
                <w:p w14:paraId="6CC9E533"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Liabilities</w:t>
                  </w:r>
                </w:p>
              </w:tc>
              <w:tc>
                <w:tcPr>
                  <w:tcW w:w="1365" w:type="dxa"/>
                </w:tcPr>
                <w:p w14:paraId="186AC985"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Amount</w:t>
                  </w:r>
                </w:p>
              </w:tc>
              <w:tc>
                <w:tcPr>
                  <w:tcW w:w="2520" w:type="dxa"/>
                </w:tcPr>
                <w:p w14:paraId="53C1ADAF"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Assets</w:t>
                  </w:r>
                </w:p>
              </w:tc>
              <w:tc>
                <w:tcPr>
                  <w:tcW w:w="1260" w:type="dxa"/>
                </w:tcPr>
                <w:p w14:paraId="4830FF85"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Amount</w:t>
                  </w:r>
                </w:p>
              </w:tc>
            </w:tr>
            <w:tr w:rsidR="00066AED" w:rsidRPr="004C6026" w14:paraId="5ABDC515" w14:textId="77777777" w:rsidTr="00EF6AE8">
              <w:tc>
                <w:tcPr>
                  <w:tcW w:w="2500" w:type="dxa"/>
                </w:tcPr>
                <w:p w14:paraId="7001E838"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Creditors</w:t>
                  </w:r>
                </w:p>
                <w:p w14:paraId="14368D61" w14:textId="7AE9833B"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Provision for bad debts</w:t>
                  </w:r>
                </w:p>
                <w:p w14:paraId="0BDA7E69"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Capital A/c.</w:t>
                  </w:r>
                </w:p>
                <w:p w14:paraId="58303026"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Ranjan     1,00,000</w:t>
                  </w:r>
                </w:p>
                <w:p w14:paraId="4BB40FE0"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Manju         80,000</w:t>
                  </w:r>
                </w:p>
                <w:p w14:paraId="55D1D7B2" w14:textId="77777777" w:rsidR="00066AED" w:rsidRPr="004C6026" w:rsidRDefault="00066AED" w:rsidP="00B66D47">
                  <w:pPr>
                    <w:spacing w:after="0"/>
                    <w:rPr>
                      <w:rFonts w:asciiTheme="majorBidi" w:hAnsiTheme="majorBidi" w:cstheme="majorBidi"/>
                      <w:kern w:val="2"/>
                      <w:sz w:val="24"/>
                      <w:szCs w:val="24"/>
                      <w14:ligatures w14:val="standardContextual"/>
                    </w:rPr>
                  </w:pPr>
                </w:p>
              </w:tc>
              <w:tc>
                <w:tcPr>
                  <w:tcW w:w="1365" w:type="dxa"/>
                </w:tcPr>
                <w:p w14:paraId="6E4CA0E7" w14:textId="7DCF6515"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65,000</w:t>
                  </w:r>
                </w:p>
                <w:p w14:paraId="0CC5A493" w14:textId="4A8D3E11"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5,000</w:t>
                  </w:r>
                </w:p>
                <w:p w14:paraId="15474930" w14:textId="77777777" w:rsidR="00066AED" w:rsidRPr="004C6026" w:rsidRDefault="00066AED" w:rsidP="00B66D47">
                  <w:pPr>
                    <w:spacing w:after="0"/>
                    <w:rPr>
                      <w:rFonts w:asciiTheme="majorBidi" w:hAnsiTheme="majorBidi" w:cstheme="majorBidi"/>
                      <w:kern w:val="2"/>
                      <w:sz w:val="24"/>
                      <w:szCs w:val="24"/>
                      <w14:ligatures w14:val="standardContextual"/>
                    </w:rPr>
                  </w:pPr>
                </w:p>
                <w:p w14:paraId="6ACF693D" w14:textId="77777777" w:rsidR="00066AED" w:rsidRPr="004C6026" w:rsidRDefault="00066AED" w:rsidP="00B66D47">
                  <w:pPr>
                    <w:spacing w:after="0"/>
                    <w:rPr>
                      <w:rFonts w:asciiTheme="majorBidi" w:hAnsiTheme="majorBidi" w:cstheme="majorBidi"/>
                      <w:kern w:val="2"/>
                      <w:sz w:val="24"/>
                      <w:szCs w:val="24"/>
                      <w14:ligatures w14:val="standardContextual"/>
                    </w:rPr>
                  </w:pPr>
                </w:p>
                <w:p w14:paraId="320528D8"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1,80,000</w:t>
                  </w:r>
                </w:p>
              </w:tc>
              <w:tc>
                <w:tcPr>
                  <w:tcW w:w="2520" w:type="dxa"/>
                </w:tcPr>
                <w:p w14:paraId="0AFCBEAA"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Cash in hand</w:t>
                  </w:r>
                </w:p>
                <w:p w14:paraId="1D2B2B38"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Cash at bank</w:t>
                  </w:r>
                </w:p>
                <w:p w14:paraId="1C25C44F"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Debtors</w:t>
                  </w:r>
                </w:p>
                <w:p w14:paraId="6FE8D0AE"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Furniture</w:t>
                  </w:r>
                </w:p>
                <w:p w14:paraId="519A9613"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stock</w:t>
                  </w:r>
                </w:p>
              </w:tc>
              <w:tc>
                <w:tcPr>
                  <w:tcW w:w="1260" w:type="dxa"/>
                </w:tcPr>
                <w:p w14:paraId="327C4247"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36,000</w:t>
                  </w:r>
                </w:p>
                <w:p w14:paraId="64075C6E"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90,000</w:t>
                  </w:r>
                </w:p>
                <w:p w14:paraId="0971E279"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44,000</w:t>
                  </w:r>
                </w:p>
                <w:p w14:paraId="7109EEC1"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30,000</w:t>
                  </w:r>
                </w:p>
                <w:p w14:paraId="25196829"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50,000</w:t>
                  </w:r>
                </w:p>
              </w:tc>
            </w:tr>
            <w:tr w:rsidR="00066AED" w:rsidRPr="004C6026" w14:paraId="53FD411C" w14:textId="77777777" w:rsidTr="00EF6AE8">
              <w:tc>
                <w:tcPr>
                  <w:tcW w:w="2500" w:type="dxa"/>
                </w:tcPr>
                <w:p w14:paraId="3D3EAED0" w14:textId="77777777" w:rsidR="00066AED" w:rsidRPr="004C6026" w:rsidRDefault="00066AED" w:rsidP="00B66D47">
                  <w:pPr>
                    <w:spacing w:after="0"/>
                    <w:rPr>
                      <w:rFonts w:asciiTheme="majorBidi" w:hAnsiTheme="majorBidi" w:cstheme="majorBidi"/>
                      <w:kern w:val="2"/>
                      <w:sz w:val="24"/>
                      <w:szCs w:val="24"/>
                      <w14:ligatures w14:val="standardContextual"/>
                    </w:rPr>
                  </w:pPr>
                </w:p>
              </w:tc>
              <w:tc>
                <w:tcPr>
                  <w:tcW w:w="1365" w:type="dxa"/>
                </w:tcPr>
                <w:p w14:paraId="28C548E4"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2,50,000</w:t>
                  </w:r>
                </w:p>
              </w:tc>
              <w:tc>
                <w:tcPr>
                  <w:tcW w:w="2520" w:type="dxa"/>
                </w:tcPr>
                <w:p w14:paraId="338A18D0" w14:textId="77777777" w:rsidR="00066AED" w:rsidRPr="004C6026" w:rsidRDefault="00066AED" w:rsidP="00B66D47">
                  <w:pPr>
                    <w:spacing w:after="0"/>
                    <w:rPr>
                      <w:rFonts w:asciiTheme="majorBidi" w:hAnsiTheme="majorBidi" w:cstheme="majorBidi"/>
                      <w:kern w:val="2"/>
                      <w:sz w:val="24"/>
                      <w:szCs w:val="24"/>
                      <w14:ligatures w14:val="standardContextual"/>
                    </w:rPr>
                  </w:pPr>
                </w:p>
              </w:tc>
              <w:tc>
                <w:tcPr>
                  <w:tcW w:w="1260" w:type="dxa"/>
                </w:tcPr>
                <w:p w14:paraId="53E6B010" w14:textId="77777777" w:rsidR="00066AED" w:rsidRPr="004C6026" w:rsidRDefault="00066AED" w:rsidP="00B66D47">
                  <w:pPr>
                    <w:spacing w:after="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2,50,000</w:t>
                  </w:r>
                </w:p>
              </w:tc>
            </w:tr>
          </w:tbl>
          <w:p w14:paraId="35B7AD35" w14:textId="77777777" w:rsidR="00066AED" w:rsidRPr="004C6026" w:rsidRDefault="00066AED" w:rsidP="00B66D47">
            <w:pPr>
              <w:spacing w:after="0" w:line="360" w:lineRule="auto"/>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On 1st April 2022, they admit Rohan on the following terms: </w:t>
            </w:r>
          </w:p>
          <w:p w14:paraId="627CA285" w14:textId="77777777" w:rsidR="00066AED" w:rsidRPr="004C6026" w:rsidRDefault="00066AED" w:rsidP="00B66D47">
            <w:pPr>
              <w:numPr>
                <w:ilvl w:val="0"/>
                <w:numId w:val="41"/>
              </w:numPr>
              <w:spacing w:after="0" w:line="360" w:lineRule="auto"/>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Goodwill is valued at Rs.40,000 and Rohan is to bring in the necessary amount in cash as premium for goodwill and Rs.60,000 as capital for 1/4th share in profits. </w:t>
            </w:r>
          </w:p>
          <w:p w14:paraId="6273A11B" w14:textId="63AE8108" w:rsidR="00066AED" w:rsidRPr="004C6026" w:rsidRDefault="00066AED" w:rsidP="00B66D47">
            <w:pPr>
              <w:numPr>
                <w:ilvl w:val="0"/>
                <w:numId w:val="41"/>
              </w:numPr>
              <w:spacing w:after="0" w:line="360" w:lineRule="auto"/>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Stock is undervalued to the extent of 20%.</w:t>
            </w:r>
          </w:p>
          <w:p w14:paraId="08F86C04" w14:textId="3834BD92" w:rsidR="00066AED" w:rsidRPr="004C6026" w:rsidRDefault="00066AED" w:rsidP="00B66D47">
            <w:pPr>
              <w:numPr>
                <w:ilvl w:val="0"/>
                <w:numId w:val="41"/>
              </w:numPr>
              <w:spacing w:after="0" w:line="360" w:lineRule="auto"/>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Furniture is valued at 22,000. Half of the furniture is taken over by Ranjan and Manju in their profit-sharing ratio.</w:t>
            </w:r>
          </w:p>
          <w:p w14:paraId="3D549BD0" w14:textId="2E925F36" w:rsidR="00066AED" w:rsidRPr="004C6026" w:rsidRDefault="00066AED" w:rsidP="00B66D47">
            <w:pPr>
              <w:numPr>
                <w:ilvl w:val="0"/>
                <w:numId w:val="41"/>
              </w:numPr>
              <w:spacing w:after="0" w:line="360" w:lineRule="auto"/>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 xml:space="preserve"> Bad debts are Rs. 1,000 and maintain 5% provision for bad and doubtful debts.</w:t>
            </w:r>
          </w:p>
          <w:p w14:paraId="0FDFFA8F" w14:textId="32C330C9" w:rsidR="00066AED" w:rsidRPr="004C6026" w:rsidRDefault="00066AED" w:rsidP="00B66D47">
            <w:pPr>
              <w:numPr>
                <w:ilvl w:val="0"/>
                <w:numId w:val="41"/>
              </w:numPr>
              <w:spacing w:after="0" w:line="360" w:lineRule="auto"/>
              <w:contextualSpacing/>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Creditors are written back by 1,500.</w:t>
            </w:r>
          </w:p>
          <w:p w14:paraId="7E467561" w14:textId="0FC339AF" w:rsidR="00066AED" w:rsidRPr="00A765E4" w:rsidRDefault="00066AED" w:rsidP="00B66D47">
            <w:pPr>
              <w:spacing w:line="360" w:lineRule="auto"/>
              <w:ind w:left="360"/>
              <w:rPr>
                <w:rFonts w:asciiTheme="majorBidi" w:hAnsiTheme="majorBidi" w:cstheme="majorBidi"/>
                <w:kern w:val="2"/>
                <w:sz w:val="24"/>
                <w:szCs w:val="24"/>
                <w14:ligatures w14:val="standardContextual"/>
              </w:rPr>
            </w:pPr>
            <w:r w:rsidRPr="004C6026">
              <w:rPr>
                <w:rFonts w:asciiTheme="majorBidi" w:hAnsiTheme="majorBidi" w:cstheme="majorBidi"/>
                <w:kern w:val="2"/>
                <w:sz w:val="24"/>
                <w:szCs w:val="24"/>
                <w14:ligatures w14:val="standardContextual"/>
              </w:rPr>
              <w:t>You are required to prepare necessary journal entries at the time of admission of Rohan.</w:t>
            </w:r>
          </w:p>
        </w:tc>
        <w:tc>
          <w:tcPr>
            <w:tcW w:w="697" w:type="dxa"/>
            <w:shd w:val="clear" w:color="auto" w:fill="auto"/>
          </w:tcPr>
          <w:p w14:paraId="7012112E" w14:textId="4600CBA4" w:rsidR="00066AED" w:rsidRPr="004C6026" w:rsidRDefault="00066AED"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6</w:t>
            </w:r>
          </w:p>
        </w:tc>
      </w:tr>
      <w:tr w:rsidR="00066AED" w:rsidRPr="004C6026" w14:paraId="7CBEF118" w14:textId="77777777" w:rsidTr="001807BB">
        <w:trPr>
          <w:trHeight w:val="404"/>
        </w:trPr>
        <w:tc>
          <w:tcPr>
            <w:tcW w:w="697" w:type="dxa"/>
            <w:shd w:val="clear" w:color="auto" w:fill="auto"/>
          </w:tcPr>
          <w:p w14:paraId="6193D4E7" w14:textId="2091159F" w:rsidR="00066AED" w:rsidRPr="004C6026" w:rsidRDefault="00066AED"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32</w:t>
            </w:r>
          </w:p>
        </w:tc>
        <w:tc>
          <w:tcPr>
            <w:tcW w:w="9203" w:type="dxa"/>
            <w:gridSpan w:val="4"/>
            <w:shd w:val="clear" w:color="auto" w:fill="auto"/>
          </w:tcPr>
          <w:p w14:paraId="6C06C043" w14:textId="516F9A12"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The following is the balance sheet of Jain Gupta &amp; Malik as on 31</w:t>
            </w:r>
            <w:r w:rsidRPr="004C6026">
              <w:rPr>
                <w:rFonts w:asciiTheme="majorBidi" w:hAnsiTheme="majorBidi" w:cstheme="majorBidi"/>
                <w:vertAlign w:val="superscript"/>
              </w:rPr>
              <w:t>st</w:t>
            </w:r>
            <w:r w:rsidRPr="004C6026">
              <w:rPr>
                <w:rFonts w:asciiTheme="majorBidi" w:hAnsiTheme="majorBidi" w:cstheme="majorBidi"/>
              </w:rPr>
              <w:t xml:space="preserve"> March 2021</w:t>
            </w:r>
          </w:p>
          <w:tbl>
            <w:tblPr>
              <w:tblStyle w:val="TableGrid"/>
              <w:tblW w:w="0" w:type="auto"/>
              <w:tblLayout w:type="fixed"/>
              <w:tblLook w:val="04A0" w:firstRow="1" w:lastRow="0" w:firstColumn="1" w:lastColumn="0" w:noHBand="0" w:noVBand="1"/>
            </w:tblPr>
            <w:tblGrid>
              <w:gridCol w:w="3130"/>
              <w:gridCol w:w="1358"/>
              <w:gridCol w:w="2962"/>
              <w:gridCol w:w="1527"/>
            </w:tblGrid>
            <w:tr w:rsidR="00066AED" w:rsidRPr="004C6026" w14:paraId="2EB4751D" w14:textId="77777777" w:rsidTr="00232D69">
              <w:tc>
                <w:tcPr>
                  <w:tcW w:w="3130" w:type="dxa"/>
                </w:tcPr>
                <w:p w14:paraId="0FC2C31F" w14:textId="5EA87AFB"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Liabilities.</w:t>
                  </w:r>
                </w:p>
              </w:tc>
              <w:tc>
                <w:tcPr>
                  <w:tcW w:w="1358" w:type="dxa"/>
                </w:tcPr>
                <w:p w14:paraId="3DC42ADE" w14:textId="3EEBEEDE"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Amount</w:t>
                  </w:r>
                </w:p>
              </w:tc>
              <w:tc>
                <w:tcPr>
                  <w:tcW w:w="2962" w:type="dxa"/>
                </w:tcPr>
                <w:p w14:paraId="29AD5FBD" w14:textId="6C2E014B"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Assets</w:t>
                  </w:r>
                </w:p>
              </w:tc>
              <w:tc>
                <w:tcPr>
                  <w:tcW w:w="1527" w:type="dxa"/>
                </w:tcPr>
                <w:p w14:paraId="7B3EAE5F" w14:textId="462437FD"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Amount</w:t>
                  </w:r>
                </w:p>
              </w:tc>
            </w:tr>
            <w:tr w:rsidR="00066AED" w:rsidRPr="004C6026" w14:paraId="2B938250" w14:textId="77777777" w:rsidTr="00232D69">
              <w:tc>
                <w:tcPr>
                  <w:tcW w:w="3130" w:type="dxa"/>
                </w:tcPr>
                <w:p w14:paraId="5B80CFC2"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Sundry creditors </w:t>
                  </w:r>
                </w:p>
                <w:p w14:paraId="77AF3EEF"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Telephone exp. Outstanding </w:t>
                  </w:r>
                </w:p>
                <w:p w14:paraId="190E4186"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Accounts Payable </w:t>
                  </w:r>
                </w:p>
                <w:p w14:paraId="52F47E55"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Reserves </w:t>
                  </w:r>
                </w:p>
                <w:p w14:paraId="134ECBAE"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Capitals: </w:t>
                  </w:r>
                </w:p>
                <w:p w14:paraId="089F55C1" w14:textId="5AA8A856"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Jain -----------40,000 </w:t>
                  </w:r>
                </w:p>
                <w:p w14:paraId="63A97C8B" w14:textId="6512DB3A"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Gupta---------60,000</w:t>
                  </w:r>
                </w:p>
                <w:p w14:paraId="78FF407B" w14:textId="1DB964CE"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Malik---------20,000</w:t>
                  </w:r>
                </w:p>
              </w:tc>
              <w:tc>
                <w:tcPr>
                  <w:tcW w:w="1358" w:type="dxa"/>
                </w:tcPr>
                <w:p w14:paraId="7B05057E"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19,800</w:t>
                  </w:r>
                </w:p>
                <w:p w14:paraId="0AB0A471"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 300</w:t>
                  </w:r>
                </w:p>
                <w:p w14:paraId="35A14BA8"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 8,950</w:t>
                  </w:r>
                </w:p>
                <w:p w14:paraId="07E04640"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 16,750</w:t>
                  </w:r>
                </w:p>
                <w:p w14:paraId="46748CB2" w14:textId="77777777"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
                <w:p w14:paraId="286B92F5" w14:textId="77777777"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
                <w:p w14:paraId="6B21E3CB" w14:textId="77777777"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
                <w:p w14:paraId="73599EC6" w14:textId="41F18FAE"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1,20,000</w:t>
                  </w:r>
                </w:p>
              </w:tc>
              <w:tc>
                <w:tcPr>
                  <w:tcW w:w="2962" w:type="dxa"/>
                </w:tcPr>
                <w:p w14:paraId="6C69AE5A"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Land &amp; Building</w:t>
                  </w:r>
                </w:p>
                <w:p w14:paraId="2D52A4F7"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Machinery</w:t>
                  </w:r>
                </w:p>
                <w:p w14:paraId="568F6248"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Office Furniture</w:t>
                  </w:r>
                </w:p>
                <w:p w14:paraId="55BA5A18"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Computers.</w:t>
                  </w:r>
                </w:p>
                <w:p w14:paraId="691F20CF"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Bonds</w:t>
                  </w:r>
                </w:p>
                <w:p w14:paraId="6A3A9A16"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Bills Receivables.</w:t>
                  </w:r>
                </w:p>
                <w:p w14:paraId="6536259E"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Sundry Debtors</w:t>
                  </w:r>
                </w:p>
                <w:p w14:paraId="694E0041"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Stock</w:t>
                  </w:r>
                </w:p>
                <w:p w14:paraId="502D07F1" w14:textId="30CAAD65"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Cash at Bank</w:t>
                  </w:r>
                </w:p>
              </w:tc>
              <w:tc>
                <w:tcPr>
                  <w:tcW w:w="1527" w:type="dxa"/>
                </w:tcPr>
                <w:p w14:paraId="591E108F"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26,000</w:t>
                  </w:r>
                </w:p>
                <w:p w14:paraId="716E1C95"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 20,230</w:t>
                  </w:r>
                </w:p>
                <w:p w14:paraId="284B69C8"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 18,250</w:t>
                  </w:r>
                </w:p>
                <w:p w14:paraId="7025D5A0"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 13,200</w:t>
                  </w:r>
                </w:p>
                <w:p w14:paraId="76814F43"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 14,370</w:t>
                  </w:r>
                </w:p>
                <w:p w14:paraId="59CAAC28"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 23,450</w:t>
                  </w:r>
                </w:p>
                <w:p w14:paraId="4F3B6D3F"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 26,700</w:t>
                  </w:r>
                </w:p>
                <w:p w14:paraId="35DAE740" w14:textId="7777777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 18,100</w:t>
                  </w:r>
                </w:p>
                <w:p w14:paraId="6A9685AF" w14:textId="29E6422A"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 xml:space="preserve"> 5,500</w:t>
                  </w:r>
                </w:p>
              </w:tc>
            </w:tr>
            <w:tr w:rsidR="00066AED" w:rsidRPr="004C6026" w14:paraId="5D8F9419" w14:textId="77777777" w:rsidTr="00232D69">
              <w:tc>
                <w:tcPr>
                  <w:tcW w:w="3130" w:type="dxa"/>
                </w:tcPr>
                <w:p w14:paraId="696378E1" w14:textId="2888C600"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Total </w:t>
                  </w:r>
                </w:p>
              </w:tc>
              <w:tc>
                <w:tcPr>
                  <w:tcW w:w="1358" w:type="dxa"/>
                </w:tcPr>
                <w:p w14:paraId="28214A53" w14:textId="7CC5525E"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1,65,800</w:t>
                  </w:r>
                </w:p>
              </w:tc>
              <w:tc>
                <w:tcPr>
                  <w:tcW w:w="2962" w:type="dxa"/>
                </w:tcPr>
                <w:p w14:paraId="202D0BED" w14:textId="39E52E57"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Total </w:t>
                  </w:r>
                </w:p>
              </w:tc>
              <w:tc>
                <w:tcPr>
                  <w:tcW w:w="1527" w:type="dxa"/>
                </w:tcPr>
                <w:p w14:paraId="7B2F384B" w14:textId="05AAB0CA"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1,65,800</w:t>
                  </w:r>
                </w:p>
              </w:tc>
            </w:tr>
          </w:tbl>
          <w:p w14:paraId="7F5B7DED" w14:textId="37972113" w:rsidR="00B66D47" w:rsidRPr="004C6026" w:rsidRDefault="00066AED" w:rsidP="00B66D47">
            <w:pPr>
              <w:pStyle w:val="BodyTextIndent2"/>
              <w:tabs>
                <w:tab w:val="clear" w:pos="2160"/>
                <w:tab w:val="left" w:pos="1080"/>
                <w:tab w:val="left" w:pos="1440"/>
                <w:tab w:val="left" w:pos="8640"/>
              </w:tabs>
              <w:spacing w:before="0" w:line="360" w:lineRule="auto"/>
              <w:ind w:left="0" w:firstLine="0"/>
              <w:rPr>
                <w:rFonts w:asciiTheme="majorBidi" w:hAnsiTheme="majorBidi" w:cstheme="majorBidi"/>
              </w:rPr>
            </w:pPr>
            <w:r w:rsidRPr="004C6026">
              <w:rPr>
                <w:rFonts w:asciiTheme="majorBidi" w:hAnsiTheme="majorBidi" w:cstheme="majorBidi"/>
              </w:rPr>
              <w:t>The partners have been sharing in the ratio of 5:3:2. Jain decided to retire from the business on 1st April 2021 and his share in the business is calculated as per the following terms of revaluation of assets and liabilities. Stock ₹20, 000, Furniture ₹14, 250, Plant &amp; machinery ₹23530, land &amp; building ₹20,000, A provision of ₹1700 be created on doubtful debts. The goodwill of the firm is valued at ₹45,000. The continuing partners agreed to settle Jain by paying cash which is brought by Gupta and Malik in their profit-sharing ratio. You are required to make Revaluation a/c and Capital accounts of partners.</w:t>
            </w:r>
          </w:p>
        </w:tc>
        <w:tc>
          <w:tcPr>
            <w:tcW w:w="697" w:type="dxa"/>
            <w:shd w:val="clear" w:color="auto" w:fill="auto"/>
          </w:tcPr>
          <w:p w14:paraId="73FAEF65" w14:textId="78F72DDB" w:rsidR="00066AED" w:rsidRPr="004C6026" w:rsidRDefault="00066AED"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6</w:t>
            </w:r>
          </w:p>
        </w:tc>
      </w:tr>
      <w:tr w:rsidR="00066AED" w:rsidRPr="004C6026" w14:paraId="16E0C10C" w14:textId="77777777" w:rsidTr="001807BB">
        <w:trPr>
          <w:trHeight w:val="404"/>
        </w:trPr>
        <w:tc>
          <w:tcPr>
            <w:tcW w:w="697" w:type="dxa"/>
            <w:shd w:val="clear" w:color="auto" w:fill="auto"/>
          </w:tcPr>
          <w:p w14:paraId="197D5E29" w14:textId="77777777" w:rsidR="00B66D47" w:rsidRDefault="00B66D47" w:rsidP="00B66D47">
            <w:pPr>
              <w:spacing w:after="0"/>
              <w:jc w:val="center"/>
              <w:rPr>
                <w:rFonts w:asciiTheme="majorBidi" w:hAnsiTheme="majorBidi" w:cstheme="majorBidi"/>
                <w:sz w:val="24"/>
                <w:szCs w:val="24"/>
              </w:rPr>
            </w:pPr>
          </w:p>
          <w:p w14:paraId="087C91CF" w14:textId="3BDC9CEF" w:rsidR="00066AED" w:rsidRPr="004C6026" w:rsidRDefault="00066AED"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lastRenderedPageBreak/>
              <w:t>33</w:t>
            </w:r>
          </w:p>
        </w:tc>
        <w:tc>
          <w:tcPr>
            <w:tcW w:w="9203" w:type="dxa"/>
            <w:gridSpan w:val="4"/>
            <w:shd w:val="clear" w:color="auto" w:fill="auto"/>
          </w:tcPr>
          <w:p w14:paraId="0E9D7656" w14:textId="77777777" w:rsidR="00B66D47" w:rsidRDefault="00B66D47" w:rsidP="00B66D47">
            <w:pPr>
              <w:pStyle w:val="BodyTextIndent2"/>
              <w:tabs>
                <w:tab w:val="left" w:pos="1080"/>
                <w:tab w:val="left" w:pos="1440"/>
                <w:tab w:val="left" w:pos="8640"/>
              </w:tabs>
              <w:spacing w:before="0" w:after="0" w:line="276" w:lineRule="auto"/>
              <w:rPr>
                <w:rFonts w:asciiTheme="majorBidi" w:hAnsiTheme="majorBidi" w:cstheme="majorBidi"/>
              </w:rPr>
            </w:pPr>
          </w:p>
          <w:p w14:paraId="588AF69D" w14:textId="49D174DE"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lastRenderedPageBreak/>
              <w:t>The Balance Sheet of the firm of Geeks Ltd. on 31st March 2021 was as follows:</w:t>
            </w:r>
          </w:p>
          <w:tbl>
            <w:tblPr>
              <w:tblStyle w:val="TableGrid"/>
              <w:tblW w:w="0" w:type="auto"/>
              <w:tblInd w:w="70" w:type="dxa"/>
              <w:tblLayout w:type="fixed"/>
              <w:tblLook w:val="04A0" w:firstRow="1" w:lastRow="0" w:firstColumn="1" w:lastColumn="0" w:noHBand="0" w:noVBand="1"/>
            </w:tblPr>
            <w:tblGrid>
              <w:gridCol w:w="3240"/>
              <w:gridCol w:w="1260"/>
              <w:gridCol w:w="2700"/>
              <w:gridCol w:w="1080"/>
            </w:tblGrid>
            <w:tr w:rsidR="00066AED" w:rsidRPr="004C6026" w14:paraId="6C3448FD" w14:textId="77777777" w:rsidTr="00D7238A">
              <w:trPr>
                <w:trHeight w:val="669"/>
              </w:trPr>
              <w:tc>
                <w:tcPr>
                  <w:tcW w:w="3240" w:type="dxa"/>
                </w:tcPr>
                <w:p w14:paraId="48B2214F" w14:textId="21CCBAB8"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Liabilities</w:t>
                  </w:r>
                </w:p>
              </w:tc>
              <w:tc>
                <w:tcPr>
                  <w:tcW w:w="1260" w:type="dxa"/>
                </w:tcPr>
                <w:p w14:paraId="74B4B720" w14:textId="7DD90F3F"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Amount</w:t>
                  </w:r>
                </w:p>
              </w:tc>
              <w:tc>
                <w:tcPr>
                  <w:tcW w:w="2700" w:type="dxa"/>
                </w:tcPr>
                <w:p w14:paraId="53E24840" w14:textId="237F3003"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Assets</w:t>
                  </w:r>
                </w:p>
              </w:tc>
              <w:tc>
                <w:tcPr>
                  <w:tcW w:w="1080" w:type="dxa"/>
                </w:tcPr>
                <w:p w14:paraId="2AFAA262" w14:textId="15C2D299"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Amount</w:t>
                  </w:r>
                </w:p>
              </w:tc>
            </w:tr>
            <w:tr w:rsidR="00066AED" w:rsidRPr="004C6026" w14:paraId="1D2C9975" w14:textId="77777777" w:rsidTr="00D7238A">
              <w:trPr>
                <w:trHeight w:val="669"/>
              </w:trPr>
              <w:tc>
                <w:tcPr>
                  <w:tcW w:w="3240" w:type="dxa"/>
                </w:tcPr>
                <w:p w14:paraId="5E363089" w14:textId="77777777"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Jack Capital A/c</w:t>
                  </w:r>
                </w:p>
                <w:p w14:paraId="088C67FA" w14:textId="77777777"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Daniel Capital a/c</w:t>
                  </w:r>
                </w:p>
                <w:p w14:paraId="2EAC56C9" w14:textId="32A78C8D"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Investment Fluctuation reserve</w:t>
                  </w:r>
                </w:p>
                <w:p w14:paraId="63EF6136" w14:textId="1178FB2A"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Long term Debts</w:t>
                  </w:r>
                </w:p>
                <w:p w14:paraId="1BFF9DD0" w14:textId="04ED3355"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 xml:space="preserve">Creditors </w:t>
                  </w:r>
                </w:p>
              </w:tc>
              <w:tc>
                <w:tcPr>
                  <w:tcW w:w="1260" w:type="dxa"/>
                </w:tcPr>
                <w:p w14:paraId="266D2A9E" w14:textId="77777777"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37,500</w:t>
                  </w:r>
                </w:p>
                <w:p w14:paraId="0E39D02D" w14:textId="60C7CDC5"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25,000</w:t>
                  </w:r>
                </w:p>
                <w:p w14:paraId="3E14047B" w14:textId="77777777"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18,000</w:t>
                  </w:r>
                </w:p>
                <w:p w14:paraId="2D680FA2" w14:textId="77777777"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9,000</w:t>
                  </w:r>
                </w:p>
                <w:p w14:paraId="3855E438" w14:textId="3004A62C"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10,200</w:t>
                  </w:r>
                </w:p>
              </w:tc>
              <w:tc>
                <w:tcPr>
                  <w:tcW w:w="2700" w:type="dxa"/>
                </w:tcPr>
                <w:p w14:paraId="457BBAEA" w14:textId="46E7AA10"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Goodwill</w:t>
                  </w:r>
                </w:p>
                <w:p w14:paraId="403508C3" w14:textId="404D9AE4"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Stock</w:t>
                  </w:r>
                </w:p>
                <w:p w14:paraId="417DADE8" w14:textId="09CFF08E"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Investment</w:t>
                  </w:r>
                </w:p>
                <w:p w14:paraId="14AE3C26" w14:textId="77777777"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Debtors</w:t>
                  </w:r>
                </w:p>
                <w:p w14:paraId="48000CC4" w14:textId="4458C64E"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Cash</w:t>
                  </w:r>
                </w:p>
                <w:p w14:paraId="5220FFE6" w14:textId="766C5E9E"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Advertisement expense</w:t>
                  </w:r>
                </w:p>
              </w:tc>
              <w:tc>
                <w:tcPr>
                  <w:tcW w:w="1080" w:type="dxa"/>
                </w:tcPr>
                <w:p w14:paraId="50AD5AC0" w14:textId="77777777"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10,000</w:t>
                  </w:r>
                </w:p>
                <w:p w14:paraId="04A0B37A" w14:textId="2022037B"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24,700</w:t>
                  </w:r>
                </w:p>
                <w:p w14:paraId="7AE1D609" w14:textId="290EC36C"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30,000</w:t>
                  </w:r>
                </w:p>
                <w:p w14:paraId="28057FA1" w14:textId="77777777"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12,600</w:t>
                  </w:r>
                </w:p>
                <w:p w14:paraId="34BB9869" w14:textId="77777777"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18,700</w:t>
                  </w:r>
                </w:p>
                <w:p w14:paraId="5706064D" w14:textId="7A025604"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 xml:space="preserve"> 3,700</w:t>
                  </w:r>
                </w:p>
              </w:tc>
            </w:tr>
            <w:tr w:rsidR="00066AED" w:rsidRPr="004C6026" w14:paraId="207A80BB" w14:textId="77777777" w:rsidTr="00D7238A">
              <w:trPr>
                <w:trHeight w:val="669"/>
              </w:trPr>
              <w:tc>
                <w:tcPr>
                  <w:tcW w:w="3240" w:type="dxa"/>
                </w:tcPr>
                <w:p w14:paraId="35463CB4" w14:textId="23F2D323"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Total</w:t>
                  </w:r>
                </w:p>
              </w:tc>
              <w:tc>
                <w:tcPr>
                  <w:tcW w:w="1260" w:type="dxa"/>
                </w:tcPr>
                <w:p w14:paraId="629393C4" w14:textId="4EE92256"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99,700</w:t>
                  </w:r>
                </w:p>
              </w:tc>
              <w:tc>
                <w:tcPr>
                  <w:tcW w:w="2700" w:type="dxa"/>
                </w:tcPr>
                <w:p w14:paraId="52989FE4" w14:textId="7A8CAFF6"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 xml:space="preserve">Total  </w:t>
                  </w:r>
                </w:p>
              </w:tc>
              <w:tc>
                <w:tcPr>
                  <w:tcW w:w="1080" w:type="dxa"/>
                </w:tcPr>
                <w:p w14:paraId="443AD7ED" w14:textId="3C9F4AC5" w:rsidR="00066AED" w:rsidRPr="004C6026" w:rsidRDefault="00066AED" w:rsidP="00B66D47">
                  <w:pPr>
                    <w:pStyle w:val="BodyTextIndent2"/>
                    <w:tabs>
                      <w:tab w:val="left" w:pos="1080"/>
                      <w:tab w:val="left" w:pos="1440"/>
                      <w:tab w:val="left" w:pos="8640"/>
                    </w:tabs>
                    <w:spacing w:before="0" w:after="0" w:line="276" w:lineRule="auto"/>
                    <w:ind w:left="0" w:firstLine="0"/>
                    <w:jc w:val="left"/>
                    <w:rPr>
                      <w:rFonts w:asciiTheme="majorBidi" w:hAnsiTheme="majorBidi" w:cstheme="majorBidi"/>
                    </w:rPr>
                  </w:pPr>
                  <w:r w:rsidRPr="004C6026">
                    <w:rPr>
                      <w:rFonts w:asciiTheme="majorBidi" w:hAnsiTheme="majorBidi" w:cstheme="majorBidi"/>
                    </w:rPr>
                    <w:t>99,700</w:t>
                  </w:r>
                </w:p>
              </w:tc>
            </w:tr>
          </w:tbl>
          <w:p w14:paraId="328D7242" w14:textId="426D8293" w:rsidR="00066AED" w:rsidRPr="004C6026" w:rsidRDefault="00066AED" w:rsidP="00B66D47">
            <w:pPr>
              <w:pStyle w:val="BodyTextIndent2"/>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 xml:space="preserve"> Jack and Daniel were sharing profit and loss in the ratio of 3:2. With effect from 1</w:t>
            </w:r>
            <w:r w:rsidRPr="004C6026">
              <w:rPr>
                <w:rFonts w:asciiTheme="majorBidi" w:hAnsiTheme="majorBidi" w:cstheme="majorBidi"/>
                <w:vertAlign w:val="superscript"/>
              </w:rPr>
              <w:t>st</w:t>
            </w:r>
            <w:r w:rsidRPr="004C6026">
              <w:rPr>
                <w:rFonts w:asciiTheme="majorBidi" w:hAnsiTheme="majorBidi" w:cstheme="majorBidi"/>
              </w:rPr>
              <w:t xml:space="preserve"> April 2021, they decide to share profit and loss equally in the future, and the following terms were agreed upon:</w:t>
            </w:r>
          </w:p>
          <w:p w14:paraId="225AB580" w14:textId="14E39372" w:rsidR="00066AED" w:rsidRPr="004C6026" w:rsidRDefault="00066AED" w:rsidP="00B66D47">
            <w:pPr>
              <w:pStyle w:val="BodyTextIndent2"/>
              <w:numPr>
                <w:ilvl w:val="0"/>
                <w:numId w:val="66"/>
              </w:numPr>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Investments are valued at ₹ 18,000.</w:t>
            </w:r>
          </w:p>
          <w:p w14:paraId="0CF1AEAB" w14:textId="5BF73FEC" w:rsidR="00066AED" w:rsidRPr="004C6026" w:rsidRDefault="00066AED" w:rsidP="00B66D47">
            <w:pPr>
              <w:pStyle w:val="BodyTextIndent2"/>
              <w:numPr>
                <w:ilvl w:val="0"/>
                <w:numId w:val="66"/>
              </w:numPr>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Goodwill of the firm to be valued at ₹20,500.</w:t>
            </w:r>
          </w:p>
          <w:p w14:paraId="2EE13753" w14:textId="443D2DE1" w:rsidR="00066AED" w:rsidRPr="004C6026" w:rsidRDefault="008211E4" w:rsidP="00B66D47">
            <w:pPr>
              <w:pStyle w:val="BodyTextIndent2"/>
              <w:numPr>
                <w:ilvl w:val="0"/>
                <w:numId w:val="66"/>
              </w:numPr>
              <w:tabs>
                <w:tab w:val="left" w:pos="1080"/>
                <w:tab w:val="left" w:pos="1440"/>
                <w:tab w:val="left" w:pos="8640"/>
              </w:tabs>
              <w:spacing w:before="0" w:after="0" w:line="276" w:lineRule="auto"/>
              <w:rPr>
                <w:rFonts w:asciiTheme="majorBidi" w:hAnsiTheme="majorBidi" w:cstheme="majorBidi"/>
              </w:rPr>
            </w:pPr>
            <w:r w:rsidRPr="004C6026">
              <w:rPr>
                <w:rFonts w:asciiTheme="majorBidi" w:hAnsiTheme="majorBidi" w:cstheme="majorBidi"/>
              </w:rPr>
              <w:t>Partners’</w:t>
            </w:r>
            <w:r w:rsidR="00066AED" w:rsidRPr="004C6026">
              <w:rPr>
                <w:rFonts w:asciiTheme="majorBidi" w:hAnsiTheme="majorBidi" w:cstheme="majorBidi"/>
              </w:rPr>
              <w:t xml:space="preserve"> capital is to be adjusted in the new ratio by opening current accounts.</w:t>
            </w:r>
          </w:p>
          <w:p w14:paraId="2DF278A2" w14:textId="12DE129B" w:rsidR="00066AED" w:rsidRPr="004C6026" w:rsidRDefault="00066AED" w:rsidP="00B66D47">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4C6026">
              <w:rPr>
                <w:rFonts w:asciiTheme="majorBidi" w:hAnsiTheme="majorBidi" w:cstheme="majorBidi"/>
              </w:rPr>
              <w:t>Prepare Partner’s Capital Account based on new profit-sharing and revised Balance Sheet.</w:t>
            </w:r>
          </w:p>
        </w:tc>
        <w:tc>
          <w:tcPr>
            <w:tcW w:w="697" w:type="dxa"/>
            <w:shd w:val="clear" w:color="auto" w:fill="auto"/>
          </w:tcPr>
          <w:p w14:paraId="4A0AAECD" w14:textId="7F15417E" w:rsidR="00066AED" w:rsidRPr="004C6026" w:rsidRDefault="00066AED"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lastRenderedPageBreak/>
              <w:t>6</w:t>
            </w:r>
          </w:p>
        </w:tc>
      </w:tr>
      <w:tr w:rsidR="00066AED" w:rsidRPr="004C6026" w14:paraId="0E3A1F89" w14:textId="77777777" w:rsidTr="001807BB">
        <w:trPr>
          <w:trHeight w:val="404"/>
        </w:trPr>
        <w:tc>
          <w:tcPr>
            <w:tcW w:w="697" w:type="dxa"/>
            <w:shd w:val="clear" w:color="auto" w:fill="auto"/>
          </w:tcPr>
          <w:p w14:paraId="0B623213" w14:textId="1CA92EF4" w:rsidR="00066AED" w:rsidRPr="004C6026" w:rsidRDefault="00066AED"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34</w:t>
            </w:r>
          </w:p>
        </w:tc>
        <w:tc>
          <w:tcPr>
            <w:tcW w:w="9203" w:type="dxa"/>
            <w:gridSpan w:val="4"/>
            <w:shd w:val="clear" w:color="auto" w:fill="auto"/>
          </w:tcPr>
          <w:p w14:paraId="7A742C4A" w14:textId="1AD920C1" w:rsidR="00066AED" w:rsidRPr="004C6026" w:rsidRDefault="00066AED" w:rsidP="00B66D47">
            <w:pPr>
              <w:spacing w:after="0"/>
              <w:rPr>
                <w:rFonts w:asciiTheme="majorBidi" w:hAnsiTheme="majorBidi" w:cstheme="majorBidi"/>
                <w:sz w:val="24"/>
                <w:szCs w:val="24"/>
              </w:rPr>
            </w:pPr>
            <w:r w:rsidRPr="004C6026">
              <w:rPr>
                <w:rFonts w:asciiTheme="majorBidi" w:hAnsiTheme="majorBidi" w:cstheme="majorBidi"/>
                <w:sz w:val="24"/>
                <w:szCs w:val="24"/>
              </w:rPr>
              <w:t xml:space="preserve">Sandeep, </w:t>
            </w:r>
            <w:proofErr w:type="spellStart"/>
            <w:r w:rsidRPr="004C6026">
              <w:rPr>
                <w:rFonts w:asciiTheme="majorBidi" w:hAnsiTheme="majorBidi" w:cstheme="majorBidi"/>
                <w:sz w:val="24"/>
                <w:szCs w:val="24"/>
              </w:rPr>
              <w:t>Maheep</w:t>
            </w:r>
            <w:proofErr w:type="spellEnd"/>
            <w:r w:rsidRPr="004C6026">
              <w:rPr>
                <w:rFonts w:asciiTheme="majorBidi" w:hAnsiTheme="majorBidi" w:cstheme="majorBidi"/>
                <w:sz w:val="24"/>
                <w:szCs w:val="24"/>
              </w:rPr>
              <w:t xml:space="preserve">, and Amandeep were partners in a firm sharing profits in the ratio of 2:2:1. The firm closes its books on 31st March every year. On 30th June 2020 </w:t>
            </w:r>
            <w:proofErr w:type="spellStart"/>
            <w:r w:rsidRPr="004C6026">
              <w:rPr>
                <w:rFonts w:asciiTheme="majorBidi" w:hAnsiTheme="majorBidi" w:cstheme="majorBidi"/>
                <w:sz w:val="24"/>
                <w:szCs w:val="24"/>
              </w:rPr>
              <w:t>Maheep</w:t>
            </w:r>
            <w:proofErr w:type="spellEnd"/>
            <w:r w:rsidRPr="004C6026">
              <w:rPr>
                <w:rFonts w:asciiTheme="majorBidi" w:hAnsiTheme="majorBidi" w:cstheme="majorBidi"/>
                <w:sz w:val="24"/>
                <w:szCs w:val="24"/>
              </w:rPr>
              <w:t xml:space="preserve"> died. The partnership deed provided that on the death of a partner his executors will be entitled to the following: </w:t>
            </w:r>
          </w:p>
          <w:p w14:paraId="42FBA688" w14:textId="16CA55FF" w:rsidR="00066AED" w:rsidRPr="004C6026" w:rsidRDefault="00066AED" w:rsidP="00B66D47">
            <w:pPr>
              <w:spacing w:after="0"/>
              <w:rPr>
                <w:rFonts w:asciiTheme="majorBidi" w:hAnsiTheme="majorBidi" w:cstheme="majorBidi"/>
                <w:sz w:val="24"/>
                <w:szCs w:val="24"/>
              </w:rPr>
            </w:pPr>
            <w:r w:rsidRPr="004C6026">
              <w:rPr>
                <w:rFonts w:asciiTheme="majorBidi" w:hAnsiTheme="majorBidi" w:cstheme="majorBidi"/>
                <w:sz w:val="24"/>
                <w:szCs w:val="24"/>
              </w:rPr>
              <w:t xml:space="preserve">a) Balance in his capital account which amounted to ₹1,15,000and interest on capital till date of death which amounted to ₹5,000. </w:t>
            </w:r>
          </w:p>
          <w:p w14:paraId="4B3080A1" w14:textId="77777777" w:rsidR="00066AED" w:rsidRPr="004C6026" w:rsidRDefault="00066AED" w:rsidP="00B66D47">
            <w:pPr>
              <w:spacing w:after="0"/>
              <w:rPr>
                <w:rFonts w:asciiTheme="majorBidi" w:hAnsiTheme="majorBidi" w:cstheme="majorBidi"/>
                <w:sz w:val="24"/>
                <w:szCs w:val="24"/>
              </w:rPr>
            </w:pPr>
            <w:r w:rsidRPr="004C6026">
              <w:rPr>
                <w:rFonts w:asciiTheme="majorBidi" w:hAnsiTheme="majorBidi" w:cstheme="majorBidi"/>
                <w:sz w:val="24"/>
                <w:szCs w:val="24"/>
              </w:rPr>
              <w:t>b) His share of the profits/loss of the firm is based on last years’ profit/loss. Loss for the year ended 31</w:t>
            </w:r>
            <w:r w:rsidRPr="004C6026">
              <w:rPr>
                <w:rFonts w:asciiTheme="majorBidi" w:hAnsiTheme="majorBidi" w:cstheme="majorBidi"/>
                <w:sz w:val="24"/>
                <w:szCs w:val="24"/>
                <w:vertAlign w:val="superscript"/>
              </w:rPr>
              <w:t>st</w:t>
            </w:r>
            <w:r w:rsidRPr="004C6026">
              <w:rPr>
                <w:rFonts w:asciiTheme="majorBidi" w:hAnsiTheme="majorBidi" w:cstheme="majorBidi"/>
                <w:sz w:val="24"/>
                <w:szCs w:val="24"/>
              </w:rPr>
              <w:t xml:space="preserve"> March 2020 was ₹30,000.</w:t>
            </w:r>
          </w:p>
          <w:p w14:paraId="1EC3766F" w14:textId="77777777" w:rsidR="00066AED" w:rsidRPr="004C6026" w:rsidRDefault="00066AED" w:rsidP="00B66D47">
            <w:pPr>
              <w:spacing w:after="0"/>
              <w:rPr>
                <w:rFonts w:asciiTheme="majorBidi" w:hAnsiTheme="majorBidi" w:cstheme="majorBidi"/>
                <w:sz w:val="24"/>
                <w:szCs w:val="24"/>
              </w:rPr>
            </w:pPr>
            <w:r w:rsidRPr="004C6026">
              <w:rPr>
                <w:rFonts w:asciiTheme="majorBidi" w:hAnsiTheme="majorBidi" w:cstheme="majorBidi"/>
                <w:sz w:val="24"/>
                <w:szCs w:val="24"/>
              </w:rPr>
              <w:t>c) His share in the goodwill of the firm is ₹60,000</w:t>
            </w:r>
          </w:p>
          <w:p w14:paraId="4BA340E9" w14:textId="77777777" w:rsidR="00066AED" w:rsidRPr="004C6026" w:rsidRDefault="00066AED" w:rsidP="00B66D47">
            <w:pPr>
              <w:spacing w:after="0"/>
              <w:rPr>
                <w:rFonts w:asciiTheme="majorBidi" w:hAnsiTheme="majorBidi" w:cstheme="majorBidi"/>
                <w:sz w:val="24"/>
                <w:szCs w:val="24"/>
              </w:rPr>
            </w:pPr>
            <w:r w:rsidRPr="004C6026">
              <w:rPr>
                <w:rFonts w:asciiTheme="majorBidi" w:hAnsiTheme="majorBidi" w:cstheme="majorBidi"/>
                <w:sz w:val="24"/>
                <w:szCs w:val="24"/>
              </w:rPr>
              <w:t xml:space="preserve">d) Loan to </w:t>
            </w:r>
            <w:proofErr w:type="spellStart"/>
            <w:r w:rsidRPr="004C6026">
              <w:rPr>
                <w:rFonts w:asciiTheme="majorBidi" w:hAnsiTheme="majorBidi" w:cstheme="majorBidi"/>
                <w:sz w:val="24"/>
                <w:szCs w:val="24"/>
              </w:rPr>
              <w:t>Maheep</w:t>
            </w:r>
            <w:proofErr w:type="spellEnd"/>
            <w:r w:rsidRPr="004C6026">
              <w:rPr>
                <w:rFonts w:asciiTheme="majorBidi" w:hAnsiTheme="majorBidi" w:cstheme="majorBidi"/>
                <w:sz w:val="24"/>
                <w:szCs w:val="24"/>
              </w:rPr>
              <w:t xml:space="preserve"> ₹ 20,000. </w:t>
            </w:r>
          </w:p>
          <w:p w14:paraId="50FE1A83" w14:textId="77777777" w:rsidR="00066AED" w:rsidRPr="004C6026" w:rsidRDefault="00066AED" w:rsidP="00B66D47">
            <w:pPr>
              <w:spacing w:after="0"/>
              <w:rPr>
                <w:rFonts w:asciiTheme="majorBidi" w:hAnsiTheme="majorBidi" w:cstheme="majorBidi"/>
                <w:sz w:val="24"/>
                <w:szCs w:val="24"/>
              </w:rPr>
            </w:pPr>
            <w:r w:rsidRPr="004C6026">
              <w:rPr>
                <w:rFonts w:asciiTheme="majorBidi" w:hAnsiTheme="majorBidi" w:cstheme="majorBidi"/>
                <w:sz w:val="24"/>
                <w:szCs w:val="24"/>
              </w:rPr>
              <w:t xml:space="preserve">It was agreed that the executor will be paid ₹15,000 in cash and balance in three equal yearly instalments with interest @10% p.a. </w:t>
            </w:r>
          </w:p>
          <w:p w14:paraId="5127B3FB" w14:textId="44041177" w:rsidR="00066AED" w:rsidRPr="004C6026" w:rsidRDefault="00066AED" w:rsidP="00B66D47">
            <w:pPr>
              <w:spacing w:after="0"/>
              <w:rPr>
                <w:rFonts w:asciiTheme="majorBidi" w:hAnsiTheme="majorBidi" w:cstheme="majorBidi"/>
                <w:sz w:val="24"/>
                <w:szCs w:val="24"/>
              </w:rPr>
            </w:pPr>
            <w:r w:rsidRPr="004C6026">
              <w:rPr>
                <w:rFonts w:asciiTheme="majorBidi" w:hAnsiTheme="majorBidi" w:cstheme="majorBidi"/>
                <w:sz w:val="24"/>
                <w:szCs w:val="24"/>
              </w:rPr>
              <w:t xml:space="preserve">Prepare </w:t>
            </w:r>
            <w:proofErr w:type="spellStart"/>
            <w:r w:rsidRPr="004C6026">
              <w:rPr>
                <w:rFonts w:asciiTheme="majorBidi" w:hAnsiTheme="majorBidi" w:cstheme="majorBidi"/>
                <w:sz w:val="24"/>
                <w:szCs w:val="24"/>
              </w:rPr>
              <w:t>Maheep’s</w:t>
            </w:r>
            <w:proofErr w:type="spellEnd"/>
            <w:r w:rsidRPr="004C6026">
              <w:rPr>
                <w:rFonts w:asciiTheme="majorBidi" w:hAnsiTheme="majorBidi" w:cstheme="majorBidi"/>
                <w:sz w:val="24"/>
                <w:szCs w:val="24"/>
              </w:rPr>
              <w:t xml:space="preserve"> Capital account </w:t>
            </w:r>
            <w:r w:rsidR="008211E4">
              <w:rPr>
                <w:rFonts w:asciiTheme="majorBidi" w:hAnsiTheme="majorBidi" w:cstheme="majorBidi"/>
                <w:sz w:val="24"/>
                <w:szCs w:val="24"/>
              </w:rPr>
              <w:t>to be rendered to his executor account.</w:t>
            </w:r>
          </w:p>
        </w:tc>
        <w:tc>
          <w:tcPr>
            <w:tcW w:w="697" w:type="dxa"/>
            <w:shd w:val="clear" w:color="auto" w:fill="auto"/>
          </w:tcPr>
          <w:p w14:paraId="7B307D0C" w14:textId="217B15B1" w:rsidR="00066AED" w:rsidRPr="004C6026" w:rsidRDefault="00066AED" w:rsidP="00B66D47">
            <w:pPr>
              <w:spacing w:after="0"/>
              <w:jc w:val="center"/>
              <w:rPr>
                <w:rFonts w:asciiTheme="majorBidi" w:hAnsiTheme="majorBidi" w:cstheme="majorBidi"/>
                <w:sz w:val="24"/>
                <w:szCs w:val="24"/>
              </w:rPr>
            </w:pPr>
            <w:r w:rsidRPr="004C6026">
              <w:rPr>
                <w:rFonts w:asciiTheme="majorBidi" w:hAnsiTheme="majorBidi" w:cstheme="majorBidi"/>
                <w:sz w:val="24"/>
                <w:szCs w:val="24"/>
              </w:rPr>
              <w:t>6</w:t>
            </w:r>
          </w:p>
        </w:tc>
      </w:tr>
    </w:tbl>
    <w:p w14:paraId="52311154" w14:textId="48C38B0F" w:rsidR="009405FB" w:rsidRPr="004C6026" w:rsidRDefault="00B66D47" w:rsidP="00B66D47">
      <w:pPr>
        <w:spacing w:after="0"/>
        <w:jc w:val="center"/>
        <w:rPr>
          <w:rFonts w:asciiTheme="majorBidi" w:hAnsiTheme="majorBidi" w:cstheme="majorBidi"/>
          <w:sz w:val="24"/>
          <w:szCs w:val="24"/>
        </w:rPr>
      </w:pPr>
      <w:r>
        <w:rPr>
          <w:rFonts w:asciiTheme="majorBidi" w:hAnsiTheme="majorBidi" w:cstheme="majorBidi"/>
          <w:sz w:val="24"/>
          <w:szCs w:val="24"/>
        </w:rPr>
        <w:t>***</w:t>
      </w:r>
    </w:p>
    <w:sectPr w:rsidR="009405FB" w:rsidRPr="004C6026" w:rsidSect="00B66D47">
      <w:footerReference w:type="default" r:id="rId9"/>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D9810" w14:textId="77777777" w:rsidR="006A0469" w:rsidRDefault="006A0469">
      <w:pPr>
        <w:spacing w:after="0" w:line="240" w:lineRule="auto"/>
      </w:pPr>
      <w:r>
        <w:separator/>
      </w:r>
    </w:p>
  </w:endnote>
  <w:endnote w:type="continuationSeparator" w:id="0">
    <w:p w14:paraId="42ED358A" w14:textId="77777777" w:rsidR="006A0469" w:rsidRDefault="006A0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98E71" w14:textId="77777777" w:rsidR="006A0469" w:rsidRDefault="006A0469">
      <w:pPr>
        <w:spacing w:after="0" w:line="240" w:lineRule="auto"/>
      </w:pPr>
      <w:r>
        <w:separator/>
      </w:r>
    </w:p>
  </w:footnote>
  <w:footnote w:type="continuationSeparator" w:id="0">
    <w:p w14:paraId="3100CB6D" w14:textId="77777777" w:rsidR="006A0469" w:rsidRDefault="006A0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A5D"/>
    <w:multiLevelType w:val="hybridMultilevel"/>
    <w:tmpl w:val="7D34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A3156"/>
    <w:multiLevelType w:val="hybridMultilevel"/>
    <w:tmpl w:val="04CE9B34"/>
    <w:lvl w:ilvl="0" w:tplc="94B44532">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327E3"/>
    <w:multiLevelType w:val="hybridMultilevel"/>
    <w:tmpl w:val="C35C3E2A"/>
    <w:lvl w:ilvl="0" w:tplc="EC0C3D8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B6F9B"/>
    <w:multiLevelType w:val="hybridMultilevel"/>
    <w:tmpl w:val="09DA500E"/>
    <w:lvl w:ilvl="0" w:tplc="C1488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44EEF"/>
    <w:multiLevelType w:val="hybridMultilevel"/>
    <w:tmpl w:val="0EA8A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EA513D3"/>
    <w:multiLevelType w:val="hybridMultilevel"/>
    <w:tmpl w:val="B7165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73D8D"/>
    <w:multiLevelType w:val="hybridMultilevel"/>
    <w:tmpl w:val="09381C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BE1C1F"/>
    <w:multiLevelType w:val="hybridMultilevel"/>
    <w:tmpl w:val="34C6E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AA070D"/>
    <w:multiLevelType w:val="hybridMultilevel"/>
    <w:tmpl w:val="72FCC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3143AE"/>
    <w:multiLevelType w:val="hybridMultilevel"/>
    <w:tmpl w:val="63925E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23AA3"/>
    <w:multiLevelType w:val="hybridMultilevel"/>
    <w:tmpl w:val="3188B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41B2B"/>
    <w:multiLevelType w:val="hybridMultilevel"/>
    <w:tmpl w:val="30A20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0525EF"/>
    <w:multiLevelType w:val="hybridMultilevel"/>
    <w:tmpl w:val="F2809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C27A52"/>
    <w:multiLevelType w:val="hybridMultilevel"/>
    <w:tmpl w:val="EDB040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63248"/>
    <w:multiLevelType w:val="hybridMultilevel"/>
    <w:tmpl w:val="6DA26B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F06E59"/>
    <w:multiLevelType w:val="hybridMultilevel"/>
    <w:tmpl w:val="2E76B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AE1DC0"/>
    <w:multiLevelType w:val="hybridMultilevel"/>
    <w:tmpl w:val="C1A80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232348"/>
    <w:multiLevelType w:val="hybridMultilevel"/>
    <w:tmpl w:val="6922A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1908B3"/>
    <w:multiLevelType w:val="hybridMultilevel"/>
    <w:tmpl w:val="B4884F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9" w15:restartNumberingAfterBreak="0">
    <w:nsid w:val="3CA073F8"/>
    <w:multiLevelType w:val="hybridMultilevel"/>
    <w:tmpl w:val="729689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A53684"/>
    <w:multiLevelType w:val="hybridMultilevel"/>
    <w:tmpl w:val="632AB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88424B"/>
    <w:multiLevelType w:val="hybridMultilevel"/>
    <w:tmpl w:val="82C2DAF0"/>
    <w:lvl w:ilvl="0" w:tplc="D0BC6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9CA1E7A"/>
    <w:multiLevelType w:val="hybridMultilevel"/>
    <w:tmpl w:val="B7B29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0"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881FD0"/>
    <w:multiLevelType w:val="hybridMultilevel"/>
    <w:tmpl w:val="3D36B5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537DC8"/>
    <w:multiLevelType w:val="hybridMultilevel"/>
    <w:tmpl w:val="49F23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B9135C"/>
    <w:multiLevelType w:val="hybridMultilevel"/>
    <w:tmpl w:val="DC5E8F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EE2F69"/>
    <w:multiLevelType w:val="hybridMultilevel"/>
    <w:tmpl w:val="02561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124189"/>
    <w:multiLevelType w:val="hybridMultilevel"/>
    <w:tmpl w:val="E1B220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937870"/>
    <w:multiLevelType w:val="hybridMultilevel"/>
    <w:tmpl w:val="4BE052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D01D79"/>
    <w:multiLevelType w:val="hybridMultilevel"/>
    <w:tmpl w:val="A3FED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6692546"/>
    <w:multiLevelType w:val="hybridMultilevel"/>
    <w:tmpl w:val="6C4E60E8"/>
    <w:lvl w:ilvl="0" w:tplc="6DC23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7AE4BC9"/>
    <w:multiLevelType w:val="hybridMultilevel"/>
    <w:tmpl w:val="673C0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57"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DB047FF"/>
    <w:multiLevelType w:val="hybridMultilevel"/>
    <w:tmpl w:val="915871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DEF2BDE"/>
    <w:multiLevelType w:val="hybridMultilevel"/>
    <w:tmpl w:val="367A64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F1C65EE"/>
    <w:multiLevelType w:val="hybridMultilevel"/>
    <w:tmpl w:val="540A6C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3"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4495917"/>
    <w:multiLevelType w:val="hybridMultilevel"/>
    <w:tmpl w:val="91ACE218"/>
    <w:lvl w:ilvl="0" w:tplc="04090017">
      <w:start w:val="1"/>
      <w:numFmt w:val="lowerLetter"/>
      <w:lvlText w:val="%1)"/>
      <w:lvlJc w:val="left"/>
      <w:pPr>
        <w:ind w:left="720" w:hanging="360"/>
      </w:pPr>
    </w:lvl>
    <w:lvl w:ilvl="1" w:tplc="67467FE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6E6EAC"/>
    <w:multiLevelType w:val="hybridMultilevel"/>
    <w:tmpl w:val="FE1404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C71298"/>
    <w:multiLevelType w:val="hybridMultilevel"/>
    <w:tmpl w:val="88F0C496"/>
    <w:lvl w:ilvl="0" w:tplc="1BE0C1F0">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A605B4"/>
    <w:multiLevelType w:val="hybridMultilevel"/>
    <w:tmpl w:val="E1BC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2" w15:restartNumberingAfterBreak="0">
    <w:nsid w:val="7ED74993"/>
    <w:multiLevelType w:val="hybridMultilevel"/>
    <w:tmpl w:val="8946BD26"/>
    <w:lvl w:ilvl="0" w:tplc="4E9C17C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3"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67"/>
  </w:num>
  <w:num w:numId="2" w16cid:durableId="1424717804">
    <w:abstractNumId w:val="41"/>
  </w:num>
  <w:num w:numId="3" w16cid:durableId="1651516873">
    <w:abstractNumId w:val="48"/>
  </w:num>
  <w:num w:numId="4" w16cid:durableId="1477382200">
    <w:abstractNumId w:val="32"/>
  </w:num>
  <w:num w:numId="5" w16cid:durableId="585306987">
    <w:abstractNumId w:val="28"/>
  </w:num>
  <w:num w:numId="6" w16cid:durableId="1104686223">
    <w:abstractNumId w:val="10"/>
  </w:num>
  <w:num w:numId="7" w16cid:durableId="275645044">
    <w:abstractNumId w:val="53"/>
  </w:num>
  <w:num w:numId="8" w16cid:durableId="710763300">
    <w:abstractNumId w:val="56"/>
  </w:num>
  <w:num w:numId="9" w16cid:durableId="1695765488">
    <w:abstractNumId w:val="39"/>
  </w:num>
  <w:num w:numId="10" w16cid:durableId="1082873641">
    <w:abstractNumId w:val="5"/>
  </w:num>
  <w:num w:numId="11" w16cid:durableId="1324242943">
    <w:abstractNumId w:val="11"/>
  </w:num>
  <w:num w:numId="12" w16cid:durableId="689844492">
    <w:abstractNumId w:val="8"/>
  </w:num>
  <w:num w:numId="13" w16cid:durableId="1943490816">
    <w:abstractNumId w:val="74"/>
  </w:num>
  <w:num w:numId="14" w16cid:durableId="1739009252">
    <w:abstractNumId w:val="36"/>
  </w:num>
  <w:num w:numId="15" w16cid:durableId="1120029410">
    <w:abstractNumId w:val="33"/>
  </w:num>
  <w:num w:numId="16" w16cid:durableId="1296985224">
    <w:abstractNumId w:val="71"/>
  </w:num>
  <w:num w:numId="17" w16cid:durableId="825435497">
    <w:abstractNumId w:val="62"/>
  </w:num>
  <w:num w:numId="18" w16cid:durableId="1344088443">
    <w:abstractNumId w:val="40"/>
  </w:num>
  <w:num w:numId="19" w16cid:durableId="41027468">
    <w:abstractNumId w:val="64"/>
  </w:num>
  <w:num w:numId="20" w16cid:durableId="1096051157">
    <w:abstractNumId w:val="23"/>
  </w:num>
  <w:num w:numId="21" w16cid:durableId="1663198482">
    <w:abstractNumId w:val="44"/>
  </w:num>
  <w:num w:numId="22" w16cid:durableId="338507951">
    <w:abstractNumId w:val="9"/>
  </w:num>
  <w:num w:numId="23" w16cid:durableId="641082328">
    <w:abstractNumId w:val="16"/>
  </w:num>
  <w:num w:numId="24" w16cid:durableId="32002153">
    <w:abstractNumId w:val="38"/>
  </w:num>
  <w:num w:numId="25" w16cid:durableId="189164900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37"/>
  </w:num>
  <w:num w:numId="27" w16cid:durableId="1928296840">
    <w:abstractNumId w:val="35"/>
  </w:num>
  <w:num w:numId="28" w16cid:durableId="1257637674">
    <w:abstractNumId w:val="60"/>
  </w:num>
  <w:num w:numId="29" w16cid:durableId="1393120616">
    <w:abstractNumId w:val="57"/>
  </w:num>
  <w:num w:numId="30" w16cid:durableId="845824678">
    <w:abstractNumId w:val="27"/>
  </w:num>
  <w:num w:numId="31" w16cid:durableId="1744066215">
    <w:abstractNumId w:val="73"/>
  </w:num>
  <w:num w:numId="32" w16cid:durableId="1926839719">
    <w:abstractNumId w:val="46"/>
  </w:num>
  <w:num w:numId="33" w16cid:durableId="1992367952">
    <w:abstractNumId w:val="66"/>
  </w:num>
  <w:num w:numId="34" w16cid:durableId="60447933">
    <w:abstractNumId w:val="17"/>
  </w:num>
  <w:num w:numId="35" w16cid:durableId="1601640632">
    <w:abstractNumId w:val="63"/>
  </w:num>
  <w:num w:numId="36" w16cid:durableId="969477374">
    <w:abstractNumId w:val="70"/>
  </w:num>
  <w:num w:numId="37" w16cid:durableId="350569596">
    <w:abstractNumId w:val="18"/>
  </w:num>
  <w:num w:numId="38" w16cid:durableId="1027217018">
    <w:abstractNumId w:val="43"/>
  </w:num>
  <w:num w:numId="39" w16cid:durableId="1157764848">
    <w:abstractNumId w:val="1"/>
  </w:num>
  <w:num w:numId="40" w16cid:durableId="1091468227">
    <w:abstractNumId w:val="34"/>
  </w:num>
  <w:num w:numId="41" w16cid:durableId="328295649">
    <w:abstractNumId w:val="4"/>
  </w:num>
  <w:num w:numId="42" w16cid:durableId="1301152721">
    <w:abstractNumId w:val="72"/>
  </w:num>
  <w:num w:numId="43" w16cid:durableId="2134667750">
    <w:abstractNumId w:val="0"/>
  </w:num>
  <w:num w:numId="44" w16cid:durableId="1104181942">
    <w:abstractNumId w:val="54"/>
  </w:num>
  <w:num w:numId="45" w16cid:durableId="359361902">
    <w:abstractNumId w:val="49"/>
  </w:num>
  <w:num w:numId="46" w16cid:durableId="375201741">
    <w:abstractNumId w:val="22"/>
  </w:num>
  <w:num w:numId="47" w16cid:durableId="652562108">
    <w:abstractNumId w:val="21"/>
  </w:num>
  <w:num w:numId="48" w16cid:durableId="497113525">
    <w:abstractNumId w:val="26"/>
  </w:num>
  <w:num w:numId="49" w16cid:durableId="164439692">
    <w:abstractNumId w:val="20"/>
  </w:num>
  <w:num w:numId="50" w16cid:durableId="1113211047">
    <w:abstractNumId w:val="47"/>
  </w:num>
  <w:num w:numId="51" w16cid:durableId="734818990">
    <w:abstractNumId w:val="13"/>
  </w:num>
  <w:num w:numId="52" w16cid:durableId="306054939">
    <w:abstractNumId w:val="42"/>
  </w:num>
  <w:num w:numId="53" w16cid:durableId="470752241">
    <w:abstractNumId w:val="19"/>
  </w:num>
  <w:num w:numId="54" w16cid:durableId="570237175">
    <w:abstractNumId w:val="59"/>
  </w:num>
  <w:num w:numId="55" w16cid:durableId="1628581676">
    <w:abstractNumId w:val="52"/>
  </w:num>
  <w:num w:numId="56" w16cid:durableId="1813866173">
    <w:abstractNumId w:val="29"/>
  </w:num>
  <w:num w:numId="57" w16cid:durableId="51193413">
    <w:abstractNumId w:val="61"/>
  </w:num>
  <w:num w:numId="58" w16cid:durableId="1034619064">
    <w:abstractNumId w:val="25"/>
  </w:num>
  <w:num w:numId="59" w16cid:durableId="1704356328">
    <w:abstractNumId w:val="30"/>
  </w:num>
  <w:num w:numId="60" w16cid:durableId="1245456469">
    <w:abstractNumId w:val="65"/>
  </w:num>
  <w:num w:numId="61" w16cid:durableId="340351678">
    <w:abstractNumId w:val="31"/>
  </w:num>
  <w:num w:numId="62" w16cid:durableId="120540305">
    <w:abstractNumId w:val="14"/>
  </w:num>
  <w:num w:numId="63" w16cid:durableId="2043704588">
    <w:abstractNumId w:val="12"/>
  </w:num>
  <w:num w:numId="64" w16cid:durableId="1093820825">
    <w:abstractNumId w:val="2"/>
  </w:num>
  <w:num w:numId="65" w16cid:durableId="1664890269">
    <w:abstractNumId w:val="50"/>
  </w:num>
  <w:num w:numId="66" w16cid:durableId="209341034">
    <w:abstractNumId w:val="7"/>
  </w:num>
  <w:num w:numId="67" w16cid:durableId="915476516">
    <w:abstractNumId w:val="68"/>
  </w:num>
  <w:num w:numId="68" w16cid:durableId="2073504503">
    <w:abstractNumId w:val="6"/>
  </w:num>
  <w:num w:numId="69" w16cid:durableId="128057998">
    <w:abstractNumId w:val="58"/>
  </w:num>
  <w:num w:numId="70" w16cid:durableId="2134976673">
    <w:abstractNumId w:val="24"/>
  </w:num>
  <w:num w:numId="71" w16cid:durableId="103232862">
    <w:abstractNumId w:val="15"/>
  </w:num>
  <w:num w:numId="72" w16cid:durableId="1527475786">
    <w:abstractNumId w:val="3"/>
  </w:num>
  <w:num w:numId="73" w16cid:durableId="1868182108">
    <w:abstractNumId w:val="55"/>
  </w:num>
  <w:num w:numId="74" w16cid:durableId="2080710387">
    <w:abstractNumId w:val="69"/>
  </w:num>
  <w:num w:numId="75" w16cid:durableId="79745445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3291E"/>
    <w:rsid w:val="000329FC"/>
    <w:rsid w:val="00041472"/>
    <w:rsid w:val="00042763"/>
    <w:rsid w:val="000467EB"/>
    <w:rsid w:val="00047721"/>
    <w:rsid w:val="00061677"/>
    <w:rsid w:val="00066AED"/>
    <w:rsid w:val="00067065"/>
    <w:rsid w:val="00074145"/>
    <w:rsid w:val="00081D6A"/>
    <w:rsid w:val="00082597"/>
    <w:rsid w:val="0008472B"/>
    <w:rsid w:val="00093790"/>
    <w:rsid w:val="00093C34"/>
    <w:rsid w:val="00094D9D"/>
    <w:rsid w:val="0009570A"/>
    <w:rsid w:val="00095979"/>
    <w:rsid w:val="00096730"/>
    <w:rsid w:val="000B0E12"/>
    <w:rsid w:val="000C3333"/>
    <w:rsid w:val="000D3CAC"/>
    <w:rsid w:val="000E3B6B"/>
    <w:rsid w:val="000E7A8B"/>
    <w:rsid w:val="000F4E6A"/>
    <w:rsid w:val="00101D08"/>
    <w:rsid w:val="00103E9B"/>
    <w:rsid w:val="00106610"/>
    <w:rsid w:val="00114E47"/>
    <w:rsid w:val="0012577A"/>
    <w:rsid w:val="001375AB"/>
    <w:rsid w:val="0014079E"/>
    <w:rsid w:val="00142E2A"/>
    <w:rsid w:val="0015339C"/>
    <w:rsid w:val="001639D0"/>
    <w:rsid w:val="00173EAD"/>
    <w:rsid w:val="001807BB"/>
    <w:rsid w:val="00186469"/>
    <w:rsid w:val="00192190"/>
    <w:rsid w:val="0019304F"/>
    <w:rsid w:val="00196E4E"/>
    <w:rsid w:val="001A6A41"/>
    <w:rsid w:val="001A6C31"/>
    <w:rsid w:val="001B07A7"/>
    <w:rsid w:val="001B7316"/>
    <w:rsid w:val="001C21AB"/>
    <w:rsid w:val="001D23FD"/>
    <w:rsid w:val="002008BD"/>
    <w:rsid w:val="00206598"/>
    <w:rsid w:val="00216E53"/>
    <w:rsid w:val="00217764"/>
    <w:rsid w:val="00226633"/>
    <w:rsid w:val="00227076"/>
    <w:rsid w:val="00232D69"/>
    <w:rsid w:val="002331CD"/>
    <w:rsid w:val="002362D4"/>
    <w:rsid w:val="0024669F"/>
    <w:rsid w:val="002476C1"/>
    <w:rsid w:val="00250923"/>
    <w:rsid w:val="00252572"/>
    <w:rsid w:val="00262C3A"/>
    <w:rsid w:val="00273396"/>
    <w:rsid w:val="00282E09"/>
    <w:rsid w:val="0028335C"/>
    <w:rsid w:val="002906ED"/>
    <w:rsid w:val="002933F3"/>
    <w:rsid w:val="002A1265"/>
    <w:rsid w:val="002A34D7"/>
    <w:rsid w:val="002A3ABE"/>
    <w:rsid w:val="002A4E05"/>
    <w:rsid w:val="002A6BEC"/>
    <w:rsid w:val="002B3FC7"/>
    <w:rsid w:val="002C098D"/>
    <w:rsid w:val="002C0FA3"/>
    <w:rsid w:val="002C5710"/>
    <w:rsid w:val="002C5953"/>
    <w:rsid w:val="002C73E1"/>
    <w:rsid w:val="002D5E44"/>
    <w:rsid w:val="002D7CFD"/>
    <w:rsid w:val="002F4B13"/>
    <w:rsid w:val="00310199"/>
    <w:rsid w:val="00336A8E"/>
    <w:rsid w:val="00343EF4"/>
    <w:rsid w:val="00344E4C"/>
    <w:rsid w:val="00354946"/>
    <w:rsid w:val="00362277"/>
    <w:rsid w:val="0038698E"/>
    <w:rsid w:val="003B0607"/>
    <w:rsid w:val="003B767E"/>
    <w:rsid w:val="003C47B4"/>
    <w:rsid w:val="003D2699"/>
    <w:rsid w:val="003D6BD1"/>
    <w:rsid w:val="003D775A"/>
    <w:rsid w:val="003D7E1C"/>
    <w:rsid w:val="003F04A5"/>
    <w:rsid w:val="0040680E"/>
    <w:rsid w:val="004171DC"/>
    <w:rsid w:val="00417801"/>
    <w:rsid w:val="00424A98"/>
    <w:rsid w:val="004324A1"/>
    <w:rsid w:val="00440397"/>
    <w:rsid w:val="00441998"/>
    <w:rsid w:val="00443554"/>
    <w:rsid w:val="004467D4"/>
    <w:rsid w:val="0044708D"/>
    <w:rsid w:val="004523E4"/>
    <w:rsid w:val="00455595"/>
    <w:rsid w:val="0045586B"/>
    <w:rsid w:val="00466C1D"/>
    <w:rsid w:val="004767CB"/>
    <w:rsid w:val="00483674"/>
    <w:rsid w:val="00483B36"/>
    <w:rsid w:val="00483CC3"/>
    <w:rsid w:val="00490E55"/>
    <w:rsid w:val="00491D2E"/>
    <w:rsid w:val="004B385F"/>
    <w:rsid w:val="004B7AFA"/>
    <w:rsid w:val="004C6026"/>
    <w:rsid w:val="004C7E34"/>
    <w:rsid w:val="004D781C"/>
    <w:rsid w:val="004E3163"/>
    <w:rsid w:val="004E3B14"/>
    <w:rsid w:val="004E4E09"/>
    <w:rsid w:val="004F16FC"/>
    <w:rsid w:val="004F366A"/>
    <w:rsid w:val="004F4404"/>
    <w:rsid w:val="00513AD7"/>
    <w:rsid w:val="00515748"/>
    <w:rsid w:val="005315F9"/>
    <w:rsid w:val="00537860"/>
    <w:rsid w:val="00545B81"/>
    <w:rsid w:val="005470CE"/>
    <w:rsid w:val="005518B2"/>
    <w:rsid w:val="00577A83"/>
    <w:rsid w:val="00577D69"/>
    <w:rsid w:val="00584AAB"/>
    <w:rsid w:val="00586B7C"/>
    <w:rsid w:val="005872A4"/>
    <w:rsid w:val="0059134E"/>
    <w:rsid w:val="00591D4C"/>
    <w:rsid w:val="005A051D"/>
    <w:rsid w:val="005B4823"/>
    <w:rsid w:val="005C73D8"/>
    <w:rsid w:val="005D3C82"/>
    <w:rsid w:val="005E2362"/>
    <w:rsid w:val="0060104C"/>
    <w:rsid w:val="00613B57"/>
    <w:rsid w:val="006156E3"/>
    <w:rsid w:val="00621B10"/>
    <w:rsid w:val="00624B03"/>
    <w:rsid w:val="00625ADC"/>
    <w:rsid w:val="00625F1E"/>
    <w:rsid w:val="00641D19"/>
    <w:rsid w:val="00645034"/>
    <w:rsid w:val="00651387"/>
    <w:rsid w:val="006621F3"/>
    <w:rsid w:val="00674245"/>
    <w:rsid w:val="00675282"/>
    <w:rsid w:val="00675EA5"/>
    <w:rsid w:val="00681150"/>
    <w:rsid w:val="00681A51"/>
    <w:rsid w:val="00682E83"/>
    <w:rsid w:val="0069593C"/>
    <w:rsid w:val="006A0469"/>
    <w:rsid w:val="006A1E24"/>
    <w:rsid w:val="006B5317"/>
    <w:rsid w:val="006B6190"/>
    <w:rsid w:val="006C6F01"/>
    <w:rsid w:val="006D4ABD"/>
    <w:rsid w:val="006D7A49"/>
    <w:rsid w:val="006E16C4"/>
    <w:rsid w:val="006F5259"/>
    <w:rsid w:val="00711CBF"/>
    <w:rsid w:val="00723681"/>
    <w:rsid w:val="007258DA"/>
    <w:rsid w:val="00727B7A"/>
    <w:rsid w:val="007367A6"/>
    <w:rsid w:val="00737FBA"/>
    <w:rsid w:val="00741B9F"/>
    <w:rsid w:val="00742423"/>
    <w:rsid w:val="00747E6A"/>
    <w:rsid w:val="00755275"/>
    <w:rsid w:val="00765907"/>
    <w:rsid w:val="007772F0"/>
    <w:rsid w:val="00784C50"/>
    <w:rsid w:val="0079187A"/>
    <w:rsid w:val="007A0097"/>
    <w:rsid w:val="007A3104"/>
    <w:rsid w:val="007A59EB"/>
    <w:rsid w:val="007B1446"/>
    <w:rsid w:val="007B7DD6"/>
    <w:rsid w:val="007C1EF6"/>
    <w:rsid w:val="007C4FC9"/>
    <w:rsid w:val="007D04EC"/>
    <w:rsid w:val="007E6CF5"/>
    <w:rsid w:val="007F2EAD"/>
    <w:rsid w:val="008011A0"/>
    <w:rsid w:val="008211E4"/>
    <w:rsid w:val="00830A6D"/>
    <w:rsid w:val="00837D07"/>
    <w:rsid w:val="00843FF1"/>
    <w:rsid w:val="008442FE"/>
    <w:rsid w:val="008461B8"/>
    <w:rsid w:val="00856238"/>
    <w:rsid w:val="00857A76"/>
    <w:rsid w:val="00860B61"/>
    <w:rsid w:val="00862112"/>
    <w:rsid w:val="00863521"/>
    <w:rsid w:val="008753EF"/>
    <w:rsid w:val="0087680D"/>
    <w:rsid w:val="00885845"/>
    <w:rsid w:val="0089616E"/>
    <w:rsid w:val="008A0ACE"/>
    <w:rsid w:val="008A22C2"/>
    <w:rsid w:val="008A32D0"/>
    <w:rsid w:val="008A36E1"/>
    <w:rsid w:val="008A59A3"/>
    <w:rsid w:val="008B1FC2"/>
    <w:rsid w:val="008B4C6F"/>
    <w:rsid w:val="008C5AAB"/>
    <w:rsid w:val="008C74E9"/>
    <w:rsid w:val="008D7E03"/>
    <w:rsid w:val="008E1970"/>
    <w:rsid w:val="008E225C"/>
    <w:rsid w:val="008F2113"/>
    <w:rsid w:val="008F4B09"/>
    <w:rsid w:val="00903F83"/>
    <w:rsid w:val="00904310"/>
    <w:rsid w:val="00904547"/>
    <w:rsid w:val="00920218"/>
    <w:rsid w:val="00922518"/>
    <w:rsid w:val="0092481E"/>
    <w:rsid w:val="009314E1"/>
    <w:rsid w:val="009405FB"/>
    <w:rsid w:val="0094140C"/>
    <w:rsid w:val="009414CE"/>
    <w:rsid w:val="009461D1"/>
    <w:rsid w:val="00963E3E"/>
    <w:rsid w:val="0098030D"/>
    <w:rsid w:val="00982D06"/>
    <w:rsid w:val="00993082"/>
    <w:rsid w:val="009A2B19"/>
    <w:rsid w:val="009A3B7B"/>
    <w:rsid w:val="009A6E0B"/>
    <w:rsid w:val="009B0CF3"/>
    <w:rsid w:val="009B3F3B"/>
    <w:rsid w:val="009B5247"/>
    <w:rsid w:val="009C0C0B"/>
    <w:rsid w:val="009C3DF5"/>
    <w:rsid w:val="009E509A"/>
    <w:rsid w:val="009F1F66"/>
    <w:rsid w:val="009F2E9E"/>
    <w:rsid w:val="009F3263"/>
    <w:rsid w:val="009F67DF"/>
    <w:rsid w:val="009F72F3"/>
    <w:rsid w:val="00A05CE2"/>
    <w:rsid w:val="00A112EC"/>
    <w:rsid w:val="00A13003"/>
    <w:rsid w:val="00A14366"/>
    <w:rsid w:val="00A22309"/>
    <w:rsid w:val="00A24A43"/>
    <w:rsid w:val="00A35D92"/>
    <w:rsid w:val="00A5143E"/>
    <w:rsid w:val="00A54BE2"/>
    <w:rsid w:val="00A70C3B"/>
    <w:rsid w:val="00A725C4"/>
    <w:rsid w:val="00A765E4"/>
    <w:rsid w:val="00A86992"/>
    <w:rsid w:val="00A908C0"/>
    <w:rsid w:val="00AB17FD"/>
    <w:rsid w:val="00AB3019"/>
    <w:rsid w:val="00AC39DF"/>
    <w:rsid w:val="00AC5684"/>
    <w:rsid w:val="00AD0627"/>
    <w:rsid w:val="00AD2CF9"/>
    <w:rsid w:val="00AD4F67"/>
    <w:rsid w:val="00AD5929"/>
    <w:rsid w:val="00AD5AC8"/>
    <w:rsid w:val="00AE14F8"/>
    <w:rsid w:val="00AE52F3"/>
    <w:rsid w:val="00AF4259"/>
    <w:rsid w:val="00B106E2"/>
    <w:rsid w:val="00B115C1"/>
    <w:rsid w:val="00B210E1"/>
    <w:rsid w:val="00B321EB"/>
    <w:rsid w:val="00B36851"/>
    <w:rsid w:val="00B42A96"/>
    <w:rsid w:val="00B459CD"/>
    <w:rsid w:val="00B546E4"/>
    <w:rsid w:val="00B55275"/>
    <w:rsid w:val="00B55EE6"/>
    <w:rsid w:val="00B56404"/>
    <w:rsid w:val="00B6078F"/>
    <w:rsid w:val="00B66D47"/>
    <w:rsid w:val="00B67FCD"/>
    <w:rsid w:val="00B800CD"/>
    <w:rsid w:val="00B917A9"/>
    <w:rsid w:val="00B91C4F"/>
    <w:rsid w:val="00B92841"/>
    <w:rsid w:val="00B92889"/>
    <w:rsid w:val="00BB4915"/>
    <w:rsid w:val="00BB7F50"/>
    <w:rsid w:val="00BE37B5"/>
    <w:rsid w:val="00BF0F92"/>
    <w:rsid w:val="00C0313F"/>
    <w:rsid w:val="00C107DF"/>
    <w:rsid w:val="00C13566"/>
    <w:rsid w:val="00C226F3"/>
    <w:rsid w:val="00C23715"/>
    <w:rsid w:val="00C3329E"/>
    <w:rsid w:val="00C37FF5"/>
    <w:rsid w:val="00C47A4B"/>
    <w:rsid w:val="00C62738"/>
    <w:rsid w:val="00C664D3"/>
    <w:rsid w:val="00C77F64"/>
    <w:rsid w:val="00C86D09"/>
    <w:rsid w:val="00C9182F"/>
    <w:rsid w:val="00CA1AEB"/>
    <w:rsid w:val="00CA511B"/>
    <w:rsid w:val="00CA6DE9"/>
    <w:rsid w:val="00CA7146"/>
    <w:rsid w:val="00CD7EE0"/>
    <w:rsid w:val="00CE1501"/>
    <w:rsid w:val="00CE21AC"/>
    <w:rsid w:val="00CE4634"/>
    <w:rsid w:val="00CF12EF"/>
    <w:rsid w:val="00D000E0"/>
    <w:rsid w:val="00D04D5A"/>
    <w:rsid w:val="00D1350E"/>
    <w:rsid w:val="00D179B8"/>
    <w:rsid w:val="00D36B62"/>
    <w:rsid w:val="00D407E1"/>
    <w:rsid w:val="00D40B33"/>
    <w:rsid w:val="00D45B63"/>
    <w:rsid w:val="00D51071"/>
    <w:rsid w:val="00D51F24"/>
    <w:rsid w:val="00D54579"/>
    <w:rsid w:val="00D63EAB"/>
    <w:rsid w:val="00D67C95"/>
    <w:rsid w:val="00D7238A"/>
    <w:rsid w:val="00D72C8A"/>
    <w:rsid w:val="00D7687C"/>
    <w:rsid w:val="00D923D9"/>
    <w:rsid w:val="00DA3924"/>
    <w:rsid w:val="00DD0352"/>
    <w:rsid w:val="00DD08E7"/>
    <w:rsid w:val="00DD2A0B"/>
    <w:rsid w:val="00DD44AC"/>
    <w:rsid w:val="00DE5143"/>
    <w:rsid w:val="00DF11B5"/>
    <w:rsid w:val="00DF232A"/>
    <w:rsid w:val="00E15777"/>
    <w:rsid w:val="00E20D50"/>
    <w:rsid w:val="00E21C3F"/>
    <w:rsid w:val="00E25F94"/>
    <w:rsid w:val="00E34BED"/>
    <w:rsid w:val="00E41263"/>
    <w:rsid w:val="00E44F3E"/>
    <w:rsid w:val="00E51764"/>
    <w:rsid w:val="00E5252B"/>
    <w:rsid w:val="00E60CEB"/>
    <w:rsid w:val="00E65E81"/>
    <w:rsid w:val="00E71C45"/>
    <w:rsid w:val="00E73315"/>
    <w:rsid w:val="00E82798"/>
    <w:rsid w:val="00E91CD0"/>
    <w:rsid w:val="00EA010B"/>
    <w:rsid w:val="00EA2039"/>
    <w:rsid w:val="00EA4533"/>
    <w:rsid w:val="00EB789C"/>
    <w:rsid w:val="00EB7E7E"/>
    <w:rsid w:val="00EC4560"/>
    <w:rsid w:val="00ED3915"/>
    <w:rsid w:val="00EE2F3E"/>
    <w:rsid w:val="00EF2E5E"/>
    <w:rsid w:val="00EF6AE8"/>
    <w:rsid w:val="00F03023"/>
    <w:rsid w:val="00F03447"/>
    <w:rsid w:val="00F14632"/>
    <w:rsid w:val="00F359B0"/>
    <w:rsid w:val="00F36B00"/>
    <w:rsid w:val="00F4407A"/>
    <w:rsid w:val="00F61B9D"/>
    <w:rsid w:val="00F66F89"/>
    <w:rsid w:val="00F708C1"/>
    <w:rsid w:val="00F91CCB"/>
    <w:rsid w:val="00FA2E4B"/>
    <w:rsid w:val="00FA35E5"/>
    <w:rsid w:val="00FC4334"/>
    <w:rsid w:val="00FF2678"/>
    <w:rsid w:val="00FF61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 w:id="188694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2E561-11ED-4F9A-A533-AA364C0D9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10</cp:revision>
  <cp:lastPrinted>2015-04-11T05:03:00Z</cp:lastPrinted>
  <dcterms:created xsi:type="dcterms:W3CDTF">2023-06-03T05:55:00Z</dcterms:created>
  <dcterms:modified xsi:type="dcterms:W3CDTF">2023-06-15T05:18:00Z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