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424"/>
        <w:gridCol w:w="4585"/>
        <w:gridCol w:w="801"/>
      </w:tblGrid>
      <w:tr w:rsidR="00D43240" w:rsidRPr="008155C6" w14:paraId="6579DC9C" w14:textId="77777777" w:rsidTr="00B92C7E">
        <w:trPr>
          <w:trHeight w:val="407"/>
        </w:trPr>
        <w:tc>
          <w:tcPr>
            <w:tcW w:w="10530" w:type="dxa"/>
            <w:gridSpan w:val="4"/>
          </w:tcPr>
          <w:p w14:paraId="0D147930" w14:textId="71DA7E08" w:rsidR="00D43240" w:rsidRPr="008155C6" w:rsidRDefault="008039EE" w:rsidP="008155C6">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02F2896" wp14:editId="1E6F9B16">
                  <wp:extent cx="66294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828675"/>
                          </a:xfrm>
                          <a:prstGeom prst="rect">
                            <a:avLst/>
                          </a:prstGeom>
                          <a:noFill/>
                          <a:ln>
                            <a:noFill/>
                          </a:ln>
                        </pic:spPr>
                      </pic:pic>
                    </a:graphicData>
                  </a:graphic>
                </wp:inline>
              </w:drawing>
            </w:r>
          </w:p>
        </w:tc>
      </w:tr>
      <w:tr w:rsidR="00DD3E82" w:rsidRPr="008155C6" w14:paraId="21DF4BAB" w14:textId="77777777" w:rsidTr="00B92C7E">
        <w:trPr>
          <w:trHeight w:val="407"/>
        </w:trPr>
        <w:tc>
          <w:tcPr>
            <w:tcW w:w="10530" w:type="dxa"/>
            <w:gridSpan w:val="4"/>
          </w:tcPr>
          <w:p w14:paraId="0F113307" w14:textId="73954BA7" w:rsidR="00DD3E82" w:rsidRPr="008155C6" w:rsidRDefault="00DD3E82" w:rsidP="00DD3E82">
            <w:pPr>
              <w:spacing w:after="0" w:line="240" w:lineRule="auto"/>
              <w:jc w:val="center"/>
              <w:rPr>
                <w:rFonts w:ascii="Times New Roman" w:hAnsi="Times New Roman"/>
                <w:b/>
                <w:sz w:val="32"/>
                <w:szCs w:val="32"/>
              </w:rPr>
            </w:pPr>
            <w:r>
              <w:rPr>
                <w:rFonts w:ascii="Times New Roman" w:hAnsi="Times New Roman"/>
                <w:b/>
                <w:sz w:val="20"/>
                <w:szCs w:val="20"/>
              </w:rPr>
              <w:t>PT1/BI</w:t>
            </w:r>
            <w:r>
              <w:rPr>
                <w:rFonts w:ascii="Times New Roman" w:hAnsi="Times New Roman"/>
                <w:b/>
                <w:sz w:val="20"/>
                <w:szCs w:val="20"/>
              </w:rPr>
              <w:t>AK</w:t>
            </w:r>
            <w:r>
              <w:rPr>
                <w:rFonts w:ascii="Times New Roman" w:hAnsi="Times New Roman"/>
                <w:b/>
                <w:sz w:val="20"/>
                <w:szCs w:val="20"/>
              </w:rPr>
              <w:t>/1222/A                                                                                                                                                     09-MAY-2022</w:t>
            </w:r>
          </w:p>
        </w:tc>
      </w:tr>
      <w:tr w:rsidR="00DD3E82" w:rsidRPr="008155C6" w14:paraId="105AA606" w14:textId="77777777" w:rsidTr="00B92C7E">
        <w:trPr>
          <w:trHeight w:val="407"/>
        </w:trPr>
        <w:tc>
          <w:tcPr>
            <w:tcW w:w="10530" w:type="dxa"/>
            <w:gridSpan w:val="4"/>
          </w:tcPr>
          <w:p w14:paraId="0BD7F0F2" w14:textId="77777777" w:rsidR="00DD3E82" w:rsidRDefault="00DD3E82" w:rsidP="00DD3E82">
            <w:pPr>
              <w:spacing w:after="0"/>
              <w:jc w:val="center"/>
              <w:rPr>
                <w:rFonts w:ascii="Times New Roman" w:hAnsi="Times New Roman"/>
                <w:b/>
                <w:sz w:val="28"/>
                <w:szCs w:val="28"/>
              </w:rPr>
            </w:pPr>
            <w:r w:rsidRPr="00774268">
              <w:rPr>
                <w:rFonts w:ascii="Times New Roman" w:hAnsi="Times New Roman"/>
                <w:b/>
                <w:sz w:val="28"/>
                <w:szCs w:val="28"/>
              </w:rPr>
              <w:t xml:space="preserve">PERIODIC TEST </w:t>
            </w:r>
            <w:proofErr w:type="gramStart"/>
            <w:r>
              <w:rPr>
                <w:rFonts w:ascii="Times New Roman" w:hAnsi="Times New Roman"/>
                <w:b/>
                <w:sz w:val="28"/>
                <w:szCs w:val="28"/>
              </w:rPr>
              <w:t>I  (</w:t>
            </w:r>
            <w:proofErr w:type="gramEnd"/>
            <w:r>
              <w:rPr>
                <w:rFonts w:ascii="Times New Roman" w:hAnsi="Times New Roman"/>
                <w:b/>
                <w:sz w:val="28"/>
                <w:szCs w:val="28"/>
              </w:rPr>
              <w:t>2022</w:t>
            </w:r>
            <w:r w:rsidRPr="00774268">
              <w:rPr>
                <w:rFonts w:ascii="Times New Roman" w:hAnsi="Times New Roman"/>
                <w:b/>
                <w:sz w:val="28"/>
                <w:szCs w:val="28"/>
              </w:rPr>
              <w:t>-</w:t>
            </w:r>
            <w:r>
              <w:rPr>
                <w:rFonts w:ascii="Times New Roman" w:hAnsi="Times New Roman"/>
                <w:b/>
                <w:sz w:val="28"/>
                <w:szCs w:val="28"/>
              </w:rPr>
              <w:t>23</w:t>
            </w:r>
            <w:r w:rsidRPr="00774268">
              <w:rPr>
                <w:rFonts w:ascii="Times New Roman" w:hAnsi="Times New Roman"/>
                <w:b/>
                <w:sz w:val="28"/>
                <w:szCs w:val="28"/>
              </w:rPr>
              <w:t>)</w:t>
            </w:r>
          </w:p>
          <w:p w14:paraId="0E669479" w14:textId="136F8188" w:rsidR="00DD3E82" w:rsidRPr="00774268" w:rsidRDefault="00DD3E82" w:rsidP="00DD3E82">
            <w:pPr>
              <w:spacing w:after="0"/>
              <w:jc w:val="center"/>
              <w:rPr>
                <w:rFonts w:ascii="Times New Roman" w:hAnsi="Times New Roman"/>
                <w:b/>
                <w:sz w:val="28"/>
                <w:szCs w:val="28"/>
              </w:rPr>
            </w:pPr>
            <w:r>
              <w:rPr>
                <w:rFonts w:ascii="Times New Roman" w:hAnsi="Times New Roman"/>
                <w:b/>
                <w:sz w:val="28"/>
                <w:szCs w:val="28"/>
              </w:rPr>
              <w:t>Answer Key- SET-1</w:t>
            </w:r>
          </w:p>
        </w:tc>
      </w:tr>
      <w:tr w:rsidR="00DD3E82" w:rsidRPr="008155C6" w14:paraId="0730A93D" w14:textId="77777777" w:rsidTr="00B92C7E">
        <w:trPr>
          <w:trHeight w:val="675"/>
        </w:trPr>
        <w:tc>
          <w:tcPr>
            <w:tcW w:w="5144" w:type="dxa"/>
            <w:gridSpan w:val="2"/>
          </w:tcPr>
          <w:p w14:paraId="009FF346" w14:textId="77777777" w:rsidR="00DD3E82" w:rsidRPr="00DD3E82" w:rsidRDefault="00DD3E82" w:rsidP="00DD3E82">
            <w:pPr>
              <w:spacing w:after="0"/>
              <w:rPr>
                <w:rFonts w:ascii="Times New Roman" w:hAnsi="Times New Roman"/>
                <w:b/>
                <w:sz w:val="24"/>
                <w:szCs w:val="24"/>
              </w:rPr>
            </w:pPr>
            <w:r w:rsidRPr="00DD3E82">
              <w:rPr>
                <w:rFonts w:ascii="Times New Roman" w:hAnsi="Times New Roman"/>
                <w:b/>
                <w:sz w:val="24"/>
                <w:szCs w:val="24"/>
              </w:rPr>
              <w:t>Subject:   BIOLOGY</w:t>
            </w:r>
          </w:p>
          <w:p w14:paraId="134475A9" w14:textId="77777777" w:rsidR="00DD3E82" w:rsidRPr="00DD3E82" w:rsidRDefault="00DD3E82" w:rsidP="00DD3E82">
            <w:pPr>
              <w:spacing w:after="0"/>
              <w:rPr>
                <w:rFonts w:ascii="Times New Roman" w:hAnsi="Times New Roman"/>
                <w:b/>
                <w:sz w:val="24"/>
                <w:szCs w:val="24"/>
              </w:rPr>
            </w:pPr>
            <w:r w:rsidRPr="00DD3E82">
              <w:rPr>
                <w:rFonts w:ascii="Times New Roman" w:hAnsi="Times New Roman"/>
                <w:b/>
                <w:sz w:val="24"/>
                <w:szCs w:val="24"/>
              </w:rPr>
              <w:t>Grade: XII</w:t>
            </w:r>
          </w:p>
        </w:tc>
        <w:tc>
          <w:tcPr>
            <w:tcW w:w="5386" w:type="dxa"/>
            <w:gridSpan w:val="2"/>
          </w:tcPr>
          <w:p w14:paraId="446294D6" w14:textId="77777777" w:rsidR="00DD3E82" w:rsidRPr="00DD3E82" w:rsidRDefault="00DD3E82" w:rsidP="00DD3E82">
            <w:pPr>
              <w:pStyle w:val="Heading1"/>
              <w:spacing w:line="276" w:lineRule="auto"/>
              <w:jc w:val="right"/>
              <w:rPr>
                <w:sz w:val="24"/>
                <w:szCs w:val="24"/>
              </w:rPr>
            </w:pPr>
            <w:r w:rsidRPr="00DD3E82">
              <w:rPr>
                <w:sz w:val="24"/>
                <w:szCs w:val="24"/>
              </w:rPr>
              <w:t>Max. Marks:35</w:t>
            </w:r>
          </w:p>
          <w:p w14:paraId="14F49CD1" w14:textId="77777777" w:rsidR="00DD3E82" w:rsidRPr="00DD3E82" w:rsidRDefault="00DD3E82" w:rsidP="00DD3E82">
            <w:pPr>
              <w:pStyle w:val="Heading1"/>
              <w:spacing w:line="276" w:lineRule="auto"/>
              <w:jc w:val="center"/>
              <w:rPr>
                <w:sz w:val="24"/>
                <w:szCs w:val="24"/>
              </w:rPr>
            </w:pPr>
            <w:r w:rsidRPr="00DD3E82">
              <w:rPr>
                <w:sz w:val="24"/>
                <w:szCs w:val="24"/>
              </w:rPr>
              <w:t xml:space="preserve">                                          Time: 1.5 Hrs</w:t>
            </w:r>
          </w:p>
        </w:tc>
      </w:tr>
      <w:tr w:rsidR="00DD3E82" w:rsidRPr="00DB1D3E" w14:paraId="48BB1801" w14:textId="77777777" w:rsidTr="00B92C7E">
        <w:trPr>
          <w:trHeight w:val="155"/>
        </w:trPr>
        <w:tc>
          <w:tcPr>
            <w:tcW w:w="720" w:type="dxa"/>
          </w:tcPr>
          <w:p w14:paraId="71510C25" w14:textId="77777777" w:rsidR="00DD3E82" w:rsidRPr="00DB1D3E" w:rsidRDefault="00DD3E82" w:rsidP="00DD3E82">
            <w:pPr>
              <w:spacing w:after="0"/>
              <w:ind w:left="288"/>
              <w:rPr>
                <w:rFonts w:ascii="Times New Roman" w:hAnsi="Times New Roman"/>
                <w:b/>
                <w:sz w:val="24"/>
                <w:szCs w:val="24"/>
              </w:rPr>
            </w:pPr>
          </w:p>
        </w:tc>
        <w:tc>
          <w:tcPr>
            <w:tcW w:w="9009" w:type="dxa"/>
            <w:gridSpan w:val="2"/>
          </w:tcPr>
          <w:p w14:paraId="4D4BED6A" w14:textId="77777777" w:rsidR="00DD3E82" w:rsidRPr="00DB1D3E" w:rsidRDefault="00DD3E82" w:rsidP="00DD3E82">
            <w:pPr>
              <w:spacing w:after="0"/>
              <w:jc w:val="center"/>
              <w:rPr>
                <w:rFonts w:ascii="Times New Roman" w:eastAsia="Times New Roman" w:hAnsi="Times New Roman"/>
                <w:b/>
                <w:sz w:val="24"/>
                <w:szCs w:val="24"/>
              </w:rPr>
            </w:pPr>
            <w:r w:rsidRPr="00DB1D3E">
              <w:rPr>
                <w:rFonts w:ascii="Times New Roman" w:eastAsia="Times New Roman" w:hAnsi="Times New Roman"/>
                <w:b/>
                <w:sz w:val="24"/>
                <w:szCs w:val="24"/>
              </w:rPr>
              <w:t>SECTION A</w:t>
            </w:r>
          </w:p>
        </w:tc>
        <w:tc>
          <w:tcPr>
            <w:tcW w:w="801" w:type="dxa"/>
          </w:tcPr>
          <w:p w14:paraId="74DFCCA7" w14:textId="12E776C1"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t>5</w:t>
            </w:r>
          </w:p>
        </w:tc>
      </w:tr>
      <w:tr w:rsidR="00DD3E82" w:rsidRPr="00DB1D3E" w14:paraId="25338856" w14:textId="77777777" w:rsidTr="00B92C7E">
        <w:trPr>
          <w:trHeight w:val="155"/>
        </w:trPr>
        <w:tc>
          <w:tcPr>
            <w:tcW w:w="720" w:type="dxa"/>
          </w:tcPr>
          <w:p w14:paraId="4C94C996" w14:textId="77777777" w:rsidR="00DD3E82" w:rsidRPr="00DB1D3E" w:rsidRDefault="00DD3E82" w:rsidP="00DD3E82">
            <w:pPr>
              <w:numPr>
                <w:ilvl w:val="0"/>
                <w:numId w:val="2"/>
              </w:numPr>
              <w:spacing w:after="0"/>
              <w:jc w:val="right"/>
              <w:rPr>
                <w:rFonts w:ascii="Times New Roman" w:hAnsi="Times New Roman"/>
                <w:sz w:val="24"/>
                <w:szCs w:val="24"/>
              </w:rPr>
            </w:pPr>
          </w:p>
        </w:tc>
        <w:tc>
          <w:tcPr>
            <w:tcW w:w="9810" w:type="dxa"/>
            <w:gridSpan w:val="3"/>
          </w:tcPr>
          <w:p w14:paraId="03065690" w14:textId="496A510E" w:rsidR="00DD3E82" w:rsidRPr="00EB44D2" w:rsidRDefault="00DD3E82" w:rsidP="00DD3E82">
            <w:pPr>
              <w:tabs>
                <w:tab w:val="left" w:pos="1770"/>
              </w:tabs>
              <w:spacing w:after="0"/>
              <w:jc w:val="both"/>
              <w:rPr>
                <w:rFonts w:ascii="Times New Roman" w:hAnsi="Times New Roman"/>
                <w:b/>
                <w:bCs/>
                <w:sz w:val="24"/>
                <w:szCs w:val="24"/>
              </w:rPr>
            </w:pPr>
            <w:r w:rsidRPr="00EB44D2">
              <w:rPr>
                <w:rFonts w:ascii="Times New Roman" w:hAnsi="Times New Roman"/>
                <w:b/>
                <w:bCs/>
                <w:sz w:val="24"/>
                <w:szCs w:val="24"/>
              </w:rPr>
              <w:t>a</w:t>
            </w:r>
          </w:p>
        </w:tc>
      </w:tr>
      <w:tr w:rsidR="00DD3E82" w:rsidRPr="00DB1D3E" w14:paraId="33F054AB" w14:textId="77777777" w:rsidTr="00B92C7E">
        <w:trPr>
          <w:trHeight w:val="155"/>
        </w:trPr>
        <w:tc>
          <w:tcPr>
            <w:tcW w:w="720" w:type="dxa"/>
          </w:tcPr>
          <w:p w14:paraId="559874E1" w14:textId="77777777" w:rsidR="00DD3E82" w:rsidRPr="00DB1D3E" w:rsidRDefault="00DD3E82" w:rsidP="00DD3E82">
            <w:pPr>
              <w:spacing w:after="0"/>
              <w:jc w:val="right"/>
              <w:rPr>
                <w:rFonts w:ascii="Times New Roman" w:hAnsi="Times New Roman"/>
                <w:b/>
                <w:sz w:val="24"/>
                <w:szCs w:val="24"/>
              </w:rPr>
            </w:pPr>
            <w:r w:rsidRPr="00DB1D3E">
              <w:rPr>
                <w:rFonts w:ascii="Times New Roman" w:hAnsi="Times New Roman"/>
                <w:b/>
                <w:sz w:val="24"/>
                <w:szCs w:val="24"/>
              </w:rPr>
              <w:t>2.</w:t>
            </w:r>
          </w:p>
        </w:tc>
        <w:tc>
          <w:tcPr>
            <w:tcW w:w="9810" w:type="dxa"/>
            <w:gridSpan w:val="3"/>
          </w:tcPr>
          <w:p w14:paraId="54C8BC65" w14:textId="63D20B9C" w:rsidR="00DD3E82" w:rsidRPr="00EB44D2" w:rsidRDefault="00DD3E82" w:rsidP="00DD3E82">
            <w:pPr>
              <w:spacing w:after="0"/>
              <w:rPr>
                <w:rFonts w:ascii="Times New Roman" w:hAnsi="Times New Roman"/>
                <w:b/>
                <w:bCs/>
                <w:sz w:val="24"/>
                <w:szCs w:val="24"/>
              </w:rPr>
            </w:pPr>
            <w:r w:rsidRPr="00EB44D2">
              <w:rPr>
                <w:rFonts w:ascii="Times New Roman" w:hAnsi="Times New Roman"/>
                <w:b/>
                <w:bCs/>
                <w:color w:val="202124"/>
                <w:spacing w:val="2"/>
                <w:sz w:val="24"/>
                <w:szCs w:val="24"/>
                <w:shd w:val="clear" w:color="auto" w:fill="FFFFFF"/>
              </w:rPr>
              <w:t>a</w:t>
            </w:r>
          </w:p>
        </w:tc>
      </w:tr>
      <w:tr w:rsidR="00DD3E82" w:rsidRPr="00DB1D3E" w14:paraId="310B7345" w14:textId="77777777" w:rsidTr="00B92C7E">
        <w:trPr>
          <w:trHeight w:val="155"/>
        </w:trPr>
        <w:tc>
          <w:tcPr>
            <w:tcW w:w="720" w:type="dxa"/>
          </w:tcPr>
          <w:p w14:paraId="646197D6" w14:textId="5124AC0F" w:rsidR="00DD3E82" w:rsidRPr="00DB1D3E" w:rsidRDefault="00DD3E82" w:rsidP="00DD3E82">
            <w:pPr>
              <w:spacing w:after="0"/>
              <w:jc w:val="right"/>
              <w:rPr>
                <w:rFonts w:ascii="Times New Roman" w:hAnsi="Times New Roman"/>
                <w:b/>
                <w:sz w:val="24"/>
                <w:szCs w:val="24"/>
              </w:rPr>
            </w:pPr>
            <w:r>
              <w:rPr>
                <w:rFonts w:ascii="Times New Roman" w:hAnsi="Times New Roman"/>
                <w:b/>
                <w:sz w:val="24"/>
                <w:szCs w:val="24"/>
              </w:rPr>
              <w:t>3</w:t>
            </w:r>
          </w:p>
        </w:tc>
        <w:tc>
          <w:tcPr>
            <w:tcW w:w="9810" w:type="dxa"/>
            <w:gridSpan w:val="3"/>
          </w:tcPr>
          <w:p w14:paraId="0F0AEBF9" w14:textId="06E990F2" w:rsidR="00DD3E82" w:rsidRPr="00EB44D2" w:rsidRDefault="00DD3E82" w:rsidP="00DD3E82">
            <w:pPr>
              <w:spacing w:after="0"/>
              <w:rPr>
                <w:rFonts w:ascii="Times New Roman" w:hAnsi="Times New Roman"/>
                <w:b/>
                <w:bCs/>
                <w:color w:val="202124"/>
                <w:spacing w:val="2"/>
                <w:sz w:val="24"/>
                <w:szCs w:val="24"/>
                <w:shd w:val="clear" w:color="auto" w:fill="FFFFFF"/>
              </w:rPr>
            </w:pPr>
            <w:r w:rsidRPr="00EB44D2">
              <w:rPr>
                <w:rFonts w:ascii="Times New Roman" w:hAnsi="Times New Roman"/>
                <w:b/>
                <w:bCs/>
                <w:color w:val="202124"/>
                <w:spacing w:val="2"/>
                <w:sz w:val="24"/>
                <w:szCs w:val="24"/>
                <w:shd w:val="clear" w:color="auto" w:fill="FFFFFF"/>
              </w:rPr>
              <w:t>c</w:t>
            </w:r>
          </w:p>
        </w:tc>
      </w:tr>
      <w:tr w:rsidR="00DD3E82" w:rsidRPr="00DB1D3E" w14:paraId="41D98734" w14:textId="77777777" w:rsidTr="00B92C7E">
        <w:trPr>
          <w:trHeight w:val="155"/>
        </w:trPr>
        <w:tc>
          <w:tcPr>
            <w:tcW w:w="720" w:type="dxa"/>
          </w:tcPr>
          <w:p w14:paraId="76E054A8" w14:textId="3A12CA49" w:rsidR="00DD3E82" w:rsidRPr="00DB1D3E" w:rsidRDefault="00DD3E82" w:rsidP="00DD3E82">
            <w:pPr>
              <w:spacing w:after="0"/>
              <w:jc w:val="right"/>
              <w:rPr>
                <w:rFonts w:ascii="Times New Roman" w:hAnsi="Times New Roman"/>
                <w:b/>
                <w:sz w:val="24"/>
                <w:szCs w:val="24"/>
              </w:rPr>
            </w:pPr>
            <w:r>
              <w:rPr>
                <w:rFonts w:ascii="Times New Roman" w:hAnsi="Times New Roman"/>
                <w:b/>
                <w:sz w:val="24"/>
                <w:szCs w:val="24"/>
              </w:rPr>
              <w:t>4.</w:t>
            </w:r>
          </w:p>
        </w:tc>
        <w:tc>
          <w:tcPr>
            <w:tcW w:w="9810" w:type="dxa"/>
            <w:gridSpan w:val="3"/>
          </w:tcPr>
          <w:p w14:paraId="171CAB04" w14:textId="7DE72AB5" w:rsidR="00DD3E82" w:rsidRPr="00EB44D2" w:rsidRDefault="00DD3E82" w:rsidP="00DD3E82">
            <w:pPr>
              <w:spacing w:after="0"/>
              <w:rPr>
                <w:rFonts w:ascii="Times New Roman" w:hAnsi="Times New Roman"/>
                <w:b/>
                <w:bCs/>
                <w:color w:val="202124"/>
                <w:spacing w:val="2"/>
                <w:sz w:val="24"/>
                <w:szCs w:val="24"/>
                <w:shd w:val="clear" w:color="auto" w:fill="FFFFFF"/>
              </w:rPr>
            </w:pPr>
            <w:r w:rsidRPr="00EB44D2">
              <w:rPr>
                <w:rFonts w:ascii="Times New Roman" w:hAnsi="Times New Roman"/>
                <w:b/>
                <w:bCs/>
                <w:color w:val="202124"/>
                <w:spacing w:val="2"/>
                <w:sz w:val="24"/>
                <w:szCs w:val="24"/>
                <w:shd w:val="clear" w:color="auto" w:fill="FFFFFF"/>
              </w:rPr>
              <w:t>a</w:t>
            </w:r>
          </w:p>
        </w:tc>
      </w:tr>
      <w:tr w:rsidR="00DD3E82" w:rsidRPr="00DB1D3E" w14:paraId="361509DF" w14:textId="77777777" w:rsidTr="00B92C7E">
        <w:trPr>
          <w:trHeight w:val="155"/>
        </w:trPr>
        <w:tc>
          <w:tcPr>
            <w:tcW w:w="720" w:type="dxa"/>
          </w:tcPr>
          <w:p w14:paraId="3EAA2E79" w14:textId="285E59F1" w:rsidR="00DD3E82" w:rsidRPr="00DB1D3E" w:rsidRDefault="00DD3E82" w:rsidP="00DD3E82">
            <w:pPr>
              <w:spacing w:after="0"/>
              <w:jc w:val="right"/>
              <w:rPr>
                <w:rFonts w:ascii="Times New Roman" w:hAnsi="Times New Roman"/>
                <w:b/>
                <w:sz w:val="24"/>
                <w:szCs w:val="24"/>
              </w:rPr>
            </w:pPr>
            <w:r>
              <w:rPr>
                <w:rFonts w:ascii="Times New Roman" w:hAnsi="Times New Roman"/>
                <w:b/>
                <w:sz w:val="24"/>
                <w:szCs w:val="24"/>
              </w:rPr>
              <w:t>5</w:t>
            </w:r>
          </w:p>
        </w:tc>
        <w:tc>
          <w:tcPr>
            <w:tcW w:w="9810" w:type="dxa"/>
            <w:gridSpan w:val="3"/>
          </w:tcPr>
          <w:p w14:paraId="21C5A343" w14:textId="46AD3383" w:rsidR="00DD3E82" w:rsidRPr="00EB44D2" w:rsidRDefault="00DD3E82" w:rsidP="00DD3E82">
            <w:pPr>
              <w:spacing w:after="0"/>
              <w:rPr>
                <w:rFonts w:ascii="Times New Roman" w:hAnsi="Times New Roman"/>
                <w:b/>
                <w:bCs/>
                <w:color w:val="202124"/>
                <w:spacing w:val="2"/>
                <w:sz w:val="24"/>
                <w:szCs w:val="24"/>
                <w:shd w:val="clear" w:color="auto" w:fill="FFFFFF"/>
              </w:rPr>
            </w:pPr>
            <w:r w:rsidRPr="00EB44D2">
              <w:rPr>
                <w:rFonts w:ascii="Times New Roman" w:hAnsi="Times New Roman"/>
                <w:b/>
                <w:bCs/>
                <w:color w:val="202124"/>
                <w:spacing w:val="2"/>
                <w:sz w:val="24"/>
                <w:szCs w:val="24"/>
                <w:shd w:val="clear" w:color="auto" w:fill="FFFFFF"/>
              </w:rPr>
              <w:t>a</w:t>
            </w:r>
          </w:p>
        </w:tc>
      </w:tr>
      <w:tr w:rsidR="00DD3E82" w:rsidRPr="00DB1D3E" w14:paraId="00EF8220" w14:textId="77777777" w:rsidTr="00B92C7E">
        <w:trPr>
          <w:trHeight w:val="155"/>
        </w:trPr>
        <w:tc>
          <w:tcPr>
            <w:tcW w:w="720" w:type="dxa"/>
          </w:tcPr>
          <w:p w14:paraId="5231144D" w14:textId="77777777"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 xml:space="preserve">      </w:t>
            </w:r>
          </w:p>
        </w:tc>
        <w:tc>
          <w:tcPr>
            <w:tcW w:w="9009" w:type="dxa"/>
            <w:gridSpan w:val="2"/>
          </w:tcPr>
          <w:p w14:paraId="3FE4A052" w14:textId="77777777" w:rsidR="00DD3E82" w:rsidRPr="00DB1D3E" w:rsidRDefault="00DD3E82" w:rsidP="00DD3E82">
            <w:pPr>
              <w:spacing w:after="0"/>
              <w:jc w:val="center"/>
              <w:rPr>
                <w:rFonts w:ascii="Times New Roman" w:eastAsia="Times New Roman" w:hAnsi="Times New Roman"/>
                <w:b/>
                <w:sz w:val="24"/>
                <w:szCs w:val="24"/>
              </w:rPr>
            </w:pPr>
            <w:r w:rsidRPr="00DB1D3E">
              <w:rPr>
                <w:rFonts w:ascii="Times New Roman" w:eastAsia="Times New Roman" w:hAnsi="Times New Roman"/>
                <w:b/>
                <w:sz w:val="24"/>
                <w:szCs w:val="24"/>
              </w:rPr>
              <w:t>SECTION B</w:t>
            </w:r>
          </w:p>
        </w:tc>
        <w:tc>
          <w:tcPr>
            <w:tcW w:w="801" w:type="dxa"/>
          </w:tcPr>
          <w:p w14:paraId="40E7352B" w14:textId="77777777" w:rsidR="00DD3E82" w:rsidRPr="00DB1D3E" w:rsidRDefault="00DD3E82" w:rsidP="00DD3E82">
            <w:pPr>
              <w:spacing w:after="0"/>
              <w:jc w:val="right"/>
              <w:rPr>
                <w:rFonts w:ascii="Times New Roman" w:hAnsi="Times New Roman"/>
                <w:sz w:val="24"/>
                <w:szCs w:val="24"/>
              </w:rPr>
            </w:pPr>
          </w:p>
        </w:tc>
      </w:tr>
      <w:tr w:rsidR="00DD3E82" w:rsidRPr="00DB1D3E" w14:paraId="0E32E812" w14:textId="77777777" w:rsidTr="00B92C7E">
        <w:trPr>
          <w:trHeight w:val="155"/>
        </w:trPr>
        <w:tc>
          <w:tcPr>
            <w:tcW w:w="720" w:type="dxa"/>
          </w:tcPr>
          <w:p w14:paraId="7F5FAE62" w14:textId="03FE95CA"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6.</w:t>
            </w:r>
          </w:p>
        </w:tc>
        <w:tc>
          <w:tcPr>
            <w:tcW w:w="9009" w:type="dxa"/>
            <w:gridSpan w:val="2"/>
          </w:tcPr>
          <w:p w14:paraId="0E653CD6" w14:textId="5AEE5526" w:rsidR="00DD3E82" w:rsidRPr="00D2325A" w:rsidRDefault="00DD3E82" w:rsidP="00DD3E82">
            <w:pPr>
              <w:spacing w:after="0"/>
              <w:rPr>
                <w:rFonts w:ascii="Times New Roman" w:hAnsi="Times New Roman"/>
                <w:sz w:val="24"/>
                <w:szCs w:val="24"/>
              </w:rPr>
            </w:pPr>
            <w:r w:rsidRPr="00D2325A">
              <w:rPr>
                <w:rFonts w:ascii="Times New Roman" w:hAnsi="Times New Roman"/>
                <w:sz w:val="24"/>
                <w:szCs w:val="24"/>
              </w:rPr>
              <w:t>Sugar B is more reactive as it has hydroxyl group at 2</w:t>
            </w:r>
            <w:r w:rsidR="004935B9">
              <w:rPr>
                <w:rFonts w:ascii="Times New Roman" w:hAnsi="Times New Roman"/>
                <w:sz w:val="24"/>
                <w:szCs w:val="24"/>
              </w:rPr>
              <w:t>’</w:t>
            </w:r>
            <w:r w:rsidRPr="00D2325A">
              <w:rPr>
                <w:rFonts w:ascii="Times New Roman" w:hAnsi="Times New Roman"/>
                <w:sz w:val="24"/>
                <w:szCs w:val="24"/>
              </w:rPr>
              <w:t xml:space="preserve"> position.</w:t>
            </w:r>
          </w:p>
          <w:p w14:paraId="5CDB9BDB" w14:textId="77777777" w:rsidR="00DD3E82" w:rsidRPr="00D2325A" w:rsidRDefault="00DD3E82" w:rsidP="00DD3E82">
            <w:pPr>
              <w:spacing w:after="0"/>
              <w:rPr>
                <w:rFonts w:ascii="Times New Roman" w:hAnsi="Times New Roman"/>
                <w:sz w:val="24"/>
                <w:szCs w:val="24"/>
              </w:rPr>
            </w:pPr>
            <w:r w:rsidRPr="00D2325A">
              <w:rPr>
                <w:rFonts w:ascii="Times New Roman" w:hAnsi="Times New Roman"/>
                <w:sz w:val="24"/>
                <w:szCs w:val="24"/>
              </w:rPr>
              <w:t>Explanation:</w:t>
            </w:r>
          </w:p>
          <w:p w14:paraId="7446A650" w14:textId="76B643FD" w:rsidR="00DD3E82" w:rsidRPr="00D2325A" w:rsidRDefault="00DD3E82" w:rsidP="00DD3E82">
            <w:pPr>
              <w:spacing w:after="0"/>
              <w:rPr>
                <w:rFonts w:ascii="Times New Roman" w:hAnsi="Times New Roman"/>
                <w:sz w:val="24"/>
                <w:szCs w:val="24"/>
              </w:rPr>
            </w:pPr>
            <w:r w:rsidRPr="00D2325A">
              <w:rPr>
                <w:rFonts w:ascii="Times New Roman" w:hAnsi="Times New Roman"/>
                <w:sz w:val="24"/>
                <w:szCs w:val="24"/>
              </w:rPr>
              <w:t>The sugar A is deoxyribose sugar present in DNA and lack the hydroxyl group at 2</w:t>
            </w:r>
            <w:r w:rsidR="004935B9">
              <w:rPr>
                <w:rFonts w:ascii="Times New Roman" w:hAnsi="Times New Roman"/>
                <w:sz w:val="24"/>
                <w:szCs w:val="24"/>
              </w:rPr>
              <w:t>’</w:t>
            </w:r>
            <w:r w:rsidRPr="00D2325A">
              <w:rPr>
                <w:rFonts w:ascii="Times New Roman" w:hAnsi="Times New Roman"/>
                <w:sz w:val="24"/>
                <w:szCs w:val="24"/>
              </w:rPr>
              <w:t xml:space="preserve"> position.</w:t>
            </w:r>
          </w:p>
          <w:p w14:paraId="55674E90" w14:textId="4CC10893" w:rsidR="00DD3E82" w:rsidRPr="00D2325A" w:rsidRDefault="00DD3E82" w:rsidP="00DD3E82">
            <w:pPr>
              <w:spacing w:after="0"/>
              <w:rPr>
                <w:rFonts w:ascii="Times New Roman" w:hAnsi="Times New Roman"/>
                <w:sz w:val="24"/>
                <w:szCs w:val="24"/>
              </w:rPr>
            </w:pPr>
            <w:r w:rsidRPr="00D2325A">
              <w:rPr>
                <w:rFonts w:ascii="Times New Roman" w:hAnsi="Times New Roman"/>
                <w:sz w:val="24"/>
                <w:szCs w:val="24"/>
              </w:rPr>
              <w:t>The sugar B is ribose sugar present in RNA and shows hydroxyl group at 2</w:t>
            </w:r>
            <w:r w:rsidR="004935B9">
              <w:rPr>
                <w:rFonts w:ascii="Times New Roman" w:hAnsi="Times New Roman"/>
                <w:sz w:val="24"/>
                <w:szCs w:val="24"/>
              </w:rPr>
              <w:t>’</w:t>
            </w:r>
            <w:r w:rsidRPr="00D2325A">
              <w:rPr>
                <w:rFonts w:ascii="Times New Roman" w:hAnsi="Times New Roman"/>
                <w:sz w:val="24"/>
                <w:szCs w:val="24"/>
              </w:rPr>
              <w:t xml:space="preserve"> carbon. This hydroxyl group makes it more reactive as this group can acts as a catalyst.</w:t>
            </w:r>
          </w:p>
          <w:p w14:paraId="773DBBC2" w14:textId="77777777" w:rsidR="00DD3E82" w:rsidRPr="00D2325A" w:rsidRDefault="00DD3E82" w:rsidP="00DD3E82">
            <w:pPr>
              <w:spacing w:after="0"/>
              <w:rPr>
                <w:rFonts w:ascii="Times New Roman" w:hAnsi="Times New Roman"/>
                <w:sz w:val="24"/>
                <w:szCs w:val="24"/>
              </w:rPr>
            </w:pPr>
            <w:r w:rsidRPr="00D2325A">
              <w:rPr>
                <w:rFonts w:ascii="Times New Roman" w:hAnsi="Times New Roman"/>
                <w:sz w:val="24"/>
                <w:szCs w:val="24"/>
              </w:rPr>
              <w:t>The hydroxyl group can react with the other chemical compounds and can be converted into alkoxide ion that breaks the RNA structure.</w:t>
            </w:r>
          </w:p>
          <w:p w14:paraId="14B1DE9D" w14:textId="2F5A23F5" w:rsidR="00DD3E82" w:rsidRPr="001D65DF" w:rsidRDefault="00DD3E82" w:rsidP="00DD3E82">
            <w:pPr>
              <w:spacing w:after="0"/>
              <w:rPr>
                <w:rFonts w:ascii="Times New Roman" w:hAnsi="Times New Roman"/>
                <w:sz w:val="24"/>
                <w:szCs w:val="24"/>
              </w:rPr>
            </w:pPr>
            <w:r w:rsidRPr="00D2325A">
              <w:rPr>
                <w:rFonts w:ascii="Times New Roman" w:hAnsi="Times New Roman"/>
                <w:sz w:val="24"/>
                <w:szCs w:val="24"/>
              </w:rPr>
              <w:t>The presence of hydroxyl group makes the RNA as the primitive genetic material as its ability of fast replication and acts as a catalyst.</w:t>
            </w:r>
          </w:p>
        </w:tc>
        <w:tc>
          <w:tcPr>
            <w:tcW w:w="801" w:type="dxa"/>
          </w:tcPr>
          <w:p w14:paraId="06B5F98A" w14:textId="77777777"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t>2</w:t>
            </w:r>
          </w:p>
        </w:tc>
      </w:tr>
      <w:tr w:rsidR="00DD3E82" w:rsidRPr="00DB1D3E" w14:paraId="76124D08" w14:textId="77777777" w:rsidTr="00B92C7E">
        <w:trPr>
          <w:trHeight w:val="155"/>
        </w:trPr>
        <w:tc>
          <w:tcPr>
            <w:tcW w:w="720" w:type="dxa"/>
          </w:tcPr>
          <w:p w14:paraId="51FDB236" w14:textId="2C086866"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7.</w:t>
            </w:r>
          </w:p>
        </w:tc>
        <w:tc>
          <w:tcPr>
            <w:tcW w:w="9009" w:type="dxa"/>
            <w:gridSpan w:val="2"/>
          </w:tcPr>
          <w:p w14:paraId="0CAA99E3" w14:textId="37C90357" w:rsidR="00DD3E82" w:rsidRPr="00DD3E82" w:rsidRDefault="00DD3E82" w:rsidP="00DD3E82">
            <w:pPr>
              <w:spacing w:after="0"/>
              <w:rPr>
                <w:rFonts w:ascii="Times New Roman" w:hAnsi="Times New Roman"/>
                <w:color w:val="202124"/>
                <w:spacing w:val="2"/>
                <w:sz w:val="24"/>
                <w:szCs w:val="24"/>
                <w:shd w:val="clear" w:color="auto" w:fill="FFFFFF"/>
              </w:rPr>
            </w:pPr>
            <w:r w:rsidRPr="00DB1D3E">
              <w:rPr>
                <w:rFonts w:ascii="Times New Roman" w:hAnsi="Times New Roman"/>
                <w:color w:val="202124"/>
                <w:spacing w:val="3"/>
                <w:sz w:val="24"/>
                <w:szCs w:val="24"/>
                <w:shd w:val="clear" w:color="auto" w:fill="FFFFFF"/>
              </w:rPr>
              <w:t>No. Because the codons AUG for methionine &amp; UGG for tryptophan are not degenerate. (b) It is the phenomenon in which an amino acid is coded by more than one codon.</w:t>
            </w:r>
          </w:p>
        </w:tc>
        <w:tc>
          <w:tcPr>
            <w:tcW w:w="801" w:type="dxa"/>
          </w:tcPr>
          <w:p w14:paraId="07DE4BE5" w14:textId="77777777"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t>2</w:t>
            </w:r>
          </w:p>
        </w:tc>
      </w:tr>
      <w:tr w:rsidR="00DD3E82" w:rsidRPr="00DB1D3E" w14:paraId="44CDF474" w14:textId="77777777" w:rsidTr="00B92C7E">
        <w:trPr>
          <w:trHeight w:val="155"/>
        </w:trPr>
        <w:tc>
          <w:tcPr>
            <w:tcW w:w="720" w:type="dxa"/>
          </w:tcPr>
          <w:p w14:paraId="67DEE19C" w14:textId="11B52877"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8.</w:t>
            </w:r>
          </w:p>
        </w:tc>
        <w:tc>
          <w:tcPr>
            <w:tcW w:w="9009" w:type="dxa"/>
            <w:gridSpan w:val="2"/>
          </w:tcPr>
          <w:p w14:paraId="7231F16C" w14:textId="77777777" w:rsidR="00DD3E82" w:rsidRPr="00DB1D3E" w:rsidRDefault="00DD3E82" w:rsidP="00DD3E82">
            <w:pPr>
              <w:spacing w:after="0"/>
              <w:rPr>
                <w:rFonts w:ascii="Times New Roman" w:eastAsia="Times New Roman" w:hAnsi="Times New Roman"/>
                <w:sz w:val="24"/>
                <w:szCs w:val="24"/>
              </w:rPr>
            </w:pPr>
            <w:r w:rsidRPr="00DB1D3E">
              <w:rPr>
                <w:rFonts w:ascii="Times New Roman" w:eastAsia="Times New Roman" w:hAnsi="Times New Roman"/>
                <w:sz w:val="24"/>
                <w:szCs w:val="24"/>
              </w:rPr>
              <w:t>The biological process of DNA synthesis naturally occurs in 5′ to 3′ direction. In the double-stranded DNA, the strands are parallel and antiparallel to each other. During the synthesis of DNA, both the strands act as templates and only one (3′ to 5′ direction) can synthesize the parallel strand in 5’→3′ direction. The other strand 5′ to 3′ is synthesized in the opposite direction producing small stretches of DNA known as Okazaki fragments. This is the reason for the discontinuous synthesis of DNA on one of the parental strands.</w:t>
            </w:r>
          </w:p>
          <w:p w14:paraId="04A4271E" w14:textId="6220D31F" w:rsidR="00DD3E82" w:rsidRDefault="00DD3E82" w:rsidP="00DD3E82">
            <w:pPr>
              <w:spacing w:after="0"/>
              <w:rPr>
                <w:rFonts w:ascii="Times New Roman" w:eastAsia="Times New Roman" w:hAnsi="Times New Roman"/>
                <w:sz w:val="24"/>
                <w:szCs w:val="24"/>
              </w:rPr>
            </w:pPr>
            <w:r w:rsidRPr="00DB1D3E">
              <w:rPr>
                <w:rFonts w:ascii="Times New Roman" w:eastAsia="Times New Roman" w:hAnsi="Times New Roman"/>
                <w:sz w:val="24"/>
                <w:szCs w:val="24"/>
              </w:rPr>
              <w:t xml:space="preserve">                                                                                 OR</w:t>
            </w:r>
          </w:p>
          <w:p w14:paraId="2BEAC50D" w14:textId="1C2F6ACC" w:rsidR="00DD3E82" w:rsidRPr="007A136C" w:rsidRDefault="00DD3E82" w:rsidP="00DD3E82">
            <w:pPr>
              <w:pStyle w:val="ListParagraph"/>
              <w:numPr>
                <w:ilvl w:val="0"/>
                <w:numId w:val="7"/>
              </w:numPr>
              <w:spacing w:after="0"/>
              <w:rPr>
                <w:rFonts w:ascii="Times New Roman" w:eastAsia="Times New Roman" w:hAnsi="Times New Roman"/>
                <w:sz w:val="24"/>
                <w:szCs w:val="24"/>
              </w:rPr>
            </w:pPr>
            <w:r w:rsidRPr="007A136C">
              <w:rPr>
                <w:rFonts w:ascii="Times New Roman" w:eastAsia="Times New Roman" w:hAnsi="Times New Roman"/>
                <w:sz w:val="24"/>
                <w:szCs w:val="24"/>
              </w:rPr>
              <w:t>A polymer has at one end a free phosphate moiety at 5′- end of ribose sugar which is referred to as 5′-end of a polynucleotide chain. Similarly, at the other end of the polymer, the ribose has a free 3-OH group which is referred to as the 3′-end of a polynucleotide chain.</w:t>
            </w:r>
          </w:p>
          <w:p w14:paraId="6C820359" w14:textId="49732E08" w:rsidR="00DD3E82" w:rsidRPr="007A136C" w:rsidRDefault="00DD3E82" w:rsidP="00DD3E82">
            <w:pPr>
              <w:pStyle w:val="ListParagraph"/>
              <w:numPr>
                <w:ilvl w:val="0"/>
                <w:numId w:val="7"/>
              </w:numPr>
              <w:spacing w:after="0"/>
              <w:rPr>
                <w:rFonts w:ascii="Times New Roman" w:eastAsia="Times New Roman" w:hAnsi="Times New Roman"/>
                <w:sz w:val="24"/>
                <w:szCs w:val="24"/>
              </w:rPr>
            </w:pPr>
            <w:r w:rsidRPr="007A136C">
              <w:rPr>
                <w:rFonts w:ascii="Times New Roman" w:eastAsia="Times New Roman" w:hAnsi="Times New Roman"/>
                <w:sz w:val="24"/>
                <w:szCs w:val="24"/>
              </w:rPr>
              <w:lastRenderedPageBreak/>
              <w:t>A nitrogenous base is linked to pentose sugar through an N-glycosidic linkage to form nucleoside.</w:t>
            </w:r>
          </w:p>
        </w:tc>
        <w:tc>
          <w:tcPr>
            <w:tcW w:w="801" w:type="dxa"/>
          </w:tcPr>
          <w:p w14:paraId="52C759D4" w14:textId="4F2AF1C6"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lastRenderedPageBreak/>
              <w:t>2</w:t>
            </w:r>
          </w:p>
        </w:tc>
      </w:tr>
      <w:tr w:rsidR="00DD3E82" w:rsidRPr="00DB1D3E" w14:paraId="1C6DCD4C" w14:textId="77777777" w:rsidTr="00B92C7E">
        <w:trPr>
          <w:trHeight w:val="155"/>
        </w:trPr>
        <w:tc>
          <w:tcPr>
            <w:tcW w:w="720" w:type="dxa"/>
          </w:tcPr>
          <w:p w14:paraId="4C137FB0" w14:textId="77777777" w:rsidR="00DD3E82" w:rsidRDefault="00DD3E82" w:rsidP="00DD3E82">
            <w:pPr>
              <w:spacing w:after="0"/>
              <w:rPr>
                <w:rFonts w:ascii="Times New Roman" w:hAnsi="Times New Roman"/>
                <w:b/>
                <w:sz w:val="24"/>
                <w:szCs w:val="24"/>
              </w:rPr>
            </w:pPr>
          </w:p>
          <w:p w14:paraId="2CAFC76E" w14:textId="77777777" w:rsidR="00DD3E82" w:rsidRDefault="00DD3E82" w:rsidP="00DD3E82">
            <w:pPr>
              <w:spacing w:after="0"/>
              <w:rPr>
                <w:rFonts w:ascii="Times New Roman" w:hAnsi="Times New Roman"/>
                <w:b/>
                <w:sz w:val="24"/>
                <w:szCs w:val="24"/>
              </w:rPr>
            </w:pPr>
          </w:p>
          <w:p w14:paraId="23CA30DF" w14:textId="77777777" w:rsidR="00DD3E82" w:rsidRDefault="00DD3E82" w:rsidP="00DD3E82">
            <w:pPr>
              <w:spacing w:after="0"/>
              <w:rPr>
                <w:rFonts w:ascii="Times New Roman" w:hAnsi="Times New Roman"/>
                <w:b/>
                <w:sz w:val="24"/>
                <w:szCs w:val="24"/>
              </w:rPr>
            </w:pPr>
          </w:p>
          <w:p w14:paraId="04297A79" w14:textId="6E829CE7"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 xml:space="preserve">9. </w:t>
            </w:r>
          </w:p>
        </w:tc>
        <w:tc>
          <w:tcPr>
            <w:tcW w:w="9009" w:type="dxa"/>
            <w:gridSpan w:val="2"/>
          </w:tcPr>
          <w:p w14:paraId="55930249" w14:textId="64067107" w:rsidR="00DD3E82" w:rsidRPr="00F93538" w:rsidRDefault="00DD3E82" w:rsidP="00DD3E82">
            <w:pPr>
              <w:pStyle w:val="ListParagraph"/>
              <w:numPr>
                <w:ilvl w:val="0"/>
                <w:numId w:val="4"/>
              </w:numPr>
              <w:spacing w:after="0"/>
              <w:rPr>
                <w:rFonts w:ascii="Times New Roman" w:eastAsia="Times New Roman" w:hAnsi="Times New Roman"/>
                <w:sz w:val="24"/>
                <w:szCs w:val="24"/>
              </w:rPr>
            </w:pPr>
            <w:r w:rsidRPr="00EB44D2">
              <w:rPr>
                <w:rFonts w:ascii="Times New Roman" w:eastAsia="Times New Roman" w:hAnsi="Times New Roman"/>
                <w:sz w:val="24"/>
                <w:szCs w:val="24"/>
              </w:rPr>
              <w:t xml:space="preserve">Methylated guanosine cap plays a primary role in the attachment of the </w:t>
            </w:r>
            <w:r w:rsidR="004935B9" w:rsidRPr="00EB44D2">
              <w:rPr>
                <w:rFonts w:ascii="Times New Roman" w:eastAsia="Times New Roman" w:hAnsi="Times New Roman"/>
                <w:sz w:val="24"/>
                <w:szCs w:val="24"/>
              </w:rPr>
              <w:t>Mrna</w:t>
            </w:r>
            <w:r w:rsidRPr="00EB44D2">
              <w:rPr>
                <w:rFonts w:ascii="Times New Roman" w:eastAsia="Times New Roman" w:hAnsi="Times New Roman"/>
                <w:sz w:val="24"/>
                <w:szCs w:val="24"/>
              </w:rPr>
              <w:t xml:space="preserve"> to the smaller sub-units of the ribosome during translation initiation.</w:t>
            </w:r>
          </w:p>
          <w:p w14:paraId="464C294E" w14:textId="477C76B5" w:rsidR="00DD3E82" w:rsidRPr="00F93538" w:rsidRDefault="00DD3E82" w:rsidP="00DD3E82">
            <w:pPr>
              <w:pStyle w:val="ListParagraph"/>
              <w:numPr>
                <w:ilvl w:val="0"/>
                <w:numId w:val="4"/>
              </w:numPr>
              <w:spacing w:after="0"/>
              <w:rPr>
                <w:rFonts w:ascii="Times New Roman" w:eastAsia="Times New Roman" w:hAnsi="Times New Roman"/>
                <w:sz w:val="24"/>
                <w:szCs w:val="24"/>
              </w:rPr>
            </w:pPr>
            <w:r w:rsidRPr="00EB44D2">
              <w:rPr>
                <w:rFonts w:ascii="Times New Roman" w:eastAsia="Times New Roman" w:hAnsi="Times New Roman"/>
                <w:sz w:val="24"/>
                <w:szCs w:val="24"/>
              </w:rPr>
              <w:t xml:space="preserve">The Poly-A tail functions by increasing the length of the </w:t>
            </w:r>
            <w:r w:rsidR="004935B9" w:rsidRPr="00EB44D2">
              <w:rPr>
                <w:rFonts w:ascii="Times New Roman" w:eastAsia="Times New Roman" w:hAnsi="Times New Roman"/>
                <w:sz w:val="24"/>
                <w:szCs w:val="24"/>
              </w:rPr>
              <w:t>Mrna</w:t>
            </w:r>
            <w:r w:rsidRPr="00EB44D2">
              <w:rPr>
                <w:rFonts w:ascii="Times New Roman" w:eastAsia="Times New Roman" w:hAnsi="Times New Roman"/>
                <w:sz w:val="24"/>
                <w:szCs w:val="24"/>
              </w:rPr>
              <w:t xml:space="preserve"> </w:t>
            </w:r>
            <w:proofErr w:type="gramStart"/>
            <w:r w:rsidRPr="00EB44D2">
              <w:rPr>
                <w:rFonts w:ascii="Times New Roman" w:eastAsia="Times New Roman" w:hAnsi="Times New Roman"/>
                <w:sz w:val="24"/>
                <w:szCs w:val="24"/>
              </w:rPr>
              <w:t>and also</w:t>
            </w:r>
            <w:proofErr w:type="gramEnd"/>
            <w:r w:rsidRPr="00EB44D2">
              <w:rPr>
                <w:rFonts w:ascii="Times New Roman" w:eastAsia="Times New Roman" w:hAnsi="Times New Roman"/>
                <w:sz w:val="24"/>
                <w:szCs w:val="24"/>
              </w:rPr>
              <w:t xml:space="preserve"> provides longevity to the </w:t>
            </w:r>
            <w:r w:rsidR="004935B9" w:rsidRPr="00EB44D2">
              <w:rPr>
                <w:rFonts w:ascii="Times New Roman" w:eastAsia="Times New Roman" w:hAnsi="Times New Roman"/>
                <w:sz w:val="24"/>
                <w:szCs w:val="24"/>
              </w:rPr>
              <w:t>Mrna</w:t>
            </w:r>
          </w:p>
        </w:tc>
        <w:tc>
          <w:tcPr>
            <w:tcW w:w="801" w:type="dxa"/>
          </w:tcPr>
          <w:p w14:paraId="72D97BC3" w14:textId="3D8A1A7D"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t>2</w:t>
            </w:r>
          </w:p>
        </w:tc>
      </w:tr>
      <w:tr w:rsidR="00DD3E82" w:rsidRPr="00DB1D3E" w14:paraId="545994CC" w14:textId="77777777" w:rsidTr="00B92C7E">
        <w:trPr>
          <w:trHeight w:val="155"/>
        </w:trPr>
        <w:tc>
          <w:tcPr>
            <w:tcW w:w="720" w:type="dxa"/>
          </w:tcPr>
          <w:p w14:paraId="4F7C3C71" w14:textId="4006CB45"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10.</w:t>
            </w:r>
          </w:p>
        </w:tc>
        <w:tc>
          <w:tcPr>
            <w:tcW w:w="9009" w:type="dxa"/>
            <w:gridSpan w:val="2"/>
          </w:tcPr>
          <w:p w14:paraId="6C27A213" w14:textId="06243F61" w:rsidR="00DD3E82" w:rsidRPr="00DB1D3E" w:rsidRDefault="00DD3E82" w:rsidP="00DD3E82">
            <w:pPr>
              <w:spacing w:after="0"/>
              <w:rPr>
                <w:rFonts w:ascii="Times New Roman" w:eastAsia="Times New Roman" w:hAnsi="Times New Roman"/>
                <w:sz w:val="24"/>
                <w:szCs w:val="24"/>
              </w:rPr>
            </w:pPr>
            <w:r w:rsidRPr="00DB1D3E">
              <w:rPr>
                <w:rFonts w:ascii="Times New Roman" w:eastAsia="Times New Roman" w:hAnsi="Times New Roman"/>
                <w:sz w:val="24"/>
                <w:szCs w:val="24"/>
              </w:rPr>
              <w:t>(a) Template strand. Because it is in 3</w:t>
            </w:r>
            <w:r w:rsidR="004935B9">
              <w:rPr>
                <w:rFonts w:ascii="Times New Roman" w:eastAsia="Times New Roman" w:hAnsi="Times New Roman"/>
                <w:sz w:val="24"/>
                <w:szCs w:val="24"/>
              </w:rPr>
              <w:t>’</w:t>
            </w:r>
            <w:r w:rsidRPr="00DB1D3E">
              <w:rPr>
                <w:rFonts w:ascii="Times New Roman" w:eastAsia="Times New Roman" w:hAnsi="Times New Roman"/>
                <w:sz w:val="24"/>
                <w:szCs w:val="24"/>
              </w:rPr>
              <w:t xml:space="preserve"> to 5</w:t>
            </w:r>
            <w:r w:rsidR="004935B9">
              <w:rPr>
                <w:rFonts w:ascii="Times New Roman" w:eastAsia="Times New Roman" w:hAnsi="Times New Roman"/>
                <w:sz w:val="24"/>
                <w:szCs w:val="24"/>
              </w:rPr>
              <w:t>’</w:t>
            </w:r>
            <w:r w:rsidRPr="00DB1D3E">
              <w:rPr>
                <w:rFonts w:ascii="Times New Roman" w:eastAsia="Times New Roman" w:hAnsi="Times New Roman"/>
                <w:sz w:val="24"/>
                <w:szCs w:val="24"/>
              </w:rPr>
              <w:t xml:space="preserve"> direction. (b) 5’-GUG CAC CUG ACU CCU GAG GAG-3’</w:t>
            </w:r>
          </w:p>
        </w:tc>
        <w:tc>
          <w:tcPr>
            <w:tcW w:w="801" w:type="dxa"/>
          </w:tcPr>
          <w:p w14:paraId="4781A9BD" w14:textId="7627024D"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t>2</w:t>
            </w:r>
          </w:p>
        </w:tc>
      </w:tr>
      <w:tr w:rsidR="00DD3E82" w:rsidRPr="00DB1D3E" w14:paraId="5C26ED51" w14:textId="77777777" w:rsidTr="00B92C7E">
        <w:trPr>
          <w:trHeight w:val="155"/>
        </w:trPr>
        <w:tc>
          <w:tcPr>
            <w:tcW w:w="720" w:type="dxa"/>
          </w:tcPr>
          <w:p w14:paraId="372218A1" w14:textId="77777777" w:rsidR="00DD3E82" w:rsidRPr="00DB1D3E" w:rsidRDefault="00DD3E82" w:rsidP="00DD3E82">
            <w:pPr>
              <w:spacing w:after="0"/>
              <w:rPr>
                <w:rFonts w:ascii="Times New Roman" w:hAnsi="Times New Roman"/>
                <w:sz w:val="24"/>
                <w:szCs w:val="24"/>
              </w:rPr>
            </w:pPr>
          </w:p>
        </w:tc>
        <w:tc>
          <w:tcPr>
            <w:tcW w:w="9009" w:type="dxa"/>
            <w:gridSpan w:val="2"/>
          </w:tcPr>
          <w:p w14:paraId="3217A18B" w14:textId="77777777" w:rsidR="00DD3E82" w:rsidRPr="00DB1D3E" w:rsidRDefault="00DD3E82" w:rsidP="00DD3E82">
            <w:pPr>
              <w:spacing w:after="0"/>
              <w:jc w:val="center"/>
              <w:rPr>
                <w:rFonts w:ascii="Times New Roman" w:eastAsia="Times New Roman" w:hAnsi="Times New Roman"/>
                <w:sz w:val="24"/>
                <w:szCs w:val="24"/>
              </w:rPr>
            </w:pPr>
            <w:r w:rsidRPr="00DB1D3E">
              <w:rPr>
                <w:rFonts w:ascii="Times New Roman" w:hAnsi="Times New Roman"/>
                <w:b/>
                <w:bCs/>
                <w:color w:val="000000"/>
                <w:sz w:val="24"/>
                <w:szCs w:val="24"/>
              </w:rPr>
              <w:t>SECTION -C</w:t>
            </w:r>
          </w:p>
        </w:tc>
        <w:tc>
          <w:tcPr>
            <w:tcW w:w="801" w:type="dxa"/>
          </w:tcPr>
          <w:p w14:paraId="4F9D2F28" w14:textId="77777777" w:rsidR="00DD3E82" w:rsidRPr="00DB1D3E" w:rsidRDefault="00DD3E82" w:rsidP="00DD3E82">
            <w:pPr>
              <w:spacing w:after="0"/>
              <w:jc w:val="right"/>
              <w:rPr>
                <w:rFonts w:ascii="Times New Roman" w:hAnsi="Times New Roman"/>
                <w:sz w:val="24"/>
                <w:szCs w:val="24"/>
              </w:rPr>
            </w:pPr>
          </w:p>
        </w:tc>
      </w:tr>
      <w:tr w:rsidR="00DD3E82" w:rsidRPr="00DB1D3E" w14:paraId="34838FDA" w14:textId="77777777" w:rsidTr="00B92C7E">
        <w:trPr>
          <w:trHeight w:val="155"/>
        </w:trPr>
        <w:tc>
          <w:tcPr>
            <w:tcW w:w="720" w:type="dxa"/>
          </w:tcPr>
          <w:p w14:paraId="5C6B29D2" w14:textId="56F2732A"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11.</w:t>
            </w:r>
          </w:p>
        </w:tc>
        <w:tc>
          <w:tcPr>
            <w:tcW w:w="9009" w:type="dxa"/>
            <w:gridSpan w:val="2"/>
          </w:tcPr>
          <w:p w14:paraId="7ED61E94" w14:textId="77777777" w:rsidR="00DD3E82" w:rsidRPr="001D65DF" w:rsidRDefault="00DD3E82" w:rsidP="00DD3E82">
            <w:pPr>
              <w:spacing w:after="0"/>
              <w:rPr>
                <w:rFonts w:ascii="Times New Roman" w:hAnsi="Times New Roman"/>
                <w:sz w:val="24"/>
                <w:szCs w:val="24"/>
              </w:rPr>
            </w:pPr>
            <w:r w:rsidRPr="001D65DF">
              <w:rPr>
                <w:rFonts w:ascii="Times New Roman" w:hAnsi="Times New Roman"/>
                <w:sz w:val="24"/>
                <w:szCs w:val="24"/>
              </w:rPr>
              <w:t>(a) Coding strand has 5′ end at the promoter or 5’TCAGTACA3′ </w:t>
            </w:r>
          </w:p>
          <w:p w14:paraId="3BCE2422" w14:textId="77777777" w:rsidR="00DD3E82" w:rsidRPr="001D65DF" w:rsidRDefault="00DD3E82" w:rsidP="00DD3E82">
            <w:pPr>
              <w:spacing w:after="0"/>
              <w:rPr>
                <w:rFonts w:ascii="Times New Roman" w:hAnsi="Times New Roman"/>
                <w:sz w:val="24"/>
                <w:szCs w:val="24"/>
              </w:rPr>
            </w:pPr>
            <w:r w:rsidRPr="001D65DF">
              <w:rPr>
                <w:rFonts w:ascii="Times New Roman" w:hAnsi="Times New Roman"/>
                <w:sz w:val="24"/>
                <w:szCs w:val="24"/>
              </w:rPr>
              <w:t xml:space="preserve"> (b) 5′ UCAGUACA 3′  </w:t>
            </w:r>
          </w:p>
          <w:p w14:paraId="16303EA0" w14:textId="15B997F9" w:rsidR="00DD3E82" w:rsidRPr="001D65DF" w:rsidRDefault="004935B9" w:rsidP="00DD3E82">
            <w:pPr>
              <w:spacing w:after="0"/>
              <w:rPr>
                <w:rFonts w:ascii="Times New Roman" w:eastAsia="Times New Roman" w:hAnsi="Times New Roman"/>
                <w:sz w:val="24"/>
                <w:szCs w:val="24"/>
              </w:rPr>
            </w:pPr>
            <w:r>
              <w:rPr>
                <w:rFonts w:ascii="Times New Roman" w:hAnsi="Times New Roman"/>
                <w:sz w:val="24"/>
                <w:szCs w:val="24"/>
              </w:rPr>
              <w:t>©</w:t>
            </w:r>
            <w:r w:rsidR="00DD3E82" w:rsidRPr="001D65DF">
              <w:rPr>
                <w:rFonts w:ascii="Times New Roman" w:hAnsi="Times New Roman"/>
                <w:sz w:val="24"/>
                <w:szCs w:val="24"/>
              </w:rPr>
              <w:t xml:space="preserve"> The two RNA will be complimentary and may form double stranded RNA and it prevents the translation. </w:t>
            </w:r>
          </w:p>
        </w:tc>
        <w:tc>
          <w:tcPr>
            <w:tcW w:w="801" w:type="dxa"/>
          </w:tcPr>
          <w:p w14:paraId="53DF31BA" w14:textId="77777777"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t>3</w:t>
            </w:r>
          </w:p>
        </w:tc>
      </w:tr>
      <w:tr w:rsidR="00DD3E82" w:rsidRPr="00DB1D3E" w14:paraId="534C47C8" w14:textId="77777777" w:rsidTr="00B92C7E">
        <w:trPr>
          <w:trHeight w:val="155"/>
        </w:trPr>
        <w:tc>
          <w:tcPr>
            <w:tcW w:w="720" w:type="dxa"/>
          </w:tcPr>
          <w:p w14:paraId="47FC7960" w14:textId="31EE4427"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12.</w:t>
            </w:r>
          </w:p>
        </w:tc>
        <w:tc>
          <w:tcPr>
            <w:tcW w:w="9009" w:type="dxa"/>
            <w:gridSpan w:val="2"/>
          </w:tcPr>
          <w:p w14:paraId="6B7283B4" w14:textId="76358ED9" w:rsidR="00DD3E82" w:rsidRPr="001D65DF" w:rsidRDefault="00DD3E82" w:rsidP="00DD3E82">
            <w:pPr>
              <w:spacing w:after="0"/>
              <w:rPr>
                <w:rFonts w:ascii="Times New Roman" w:hAnsi="Times New Roman"/>
                <w:sz w:val="24"/>
                <w:szCs w:val="24"/>
              </w:rPr>
            </w:pPr>
            <w:proofErr w:type="gramStart"/>
            <w:r w:rsidRPr="001D65DF">
              <w:rPr>
                <w:rFonts w:ascii="Times New Roman" w:hAnsi="Times New Roman"/>
                <w:sz w:val="24"/>
                <w:szCs w:val="24"/>
              </w:rPr>
              <w:t>.(</w:t>
            </w:r>
            <w:proofErr w:type="gramEnd"/>
            <w:r w:rsidRPr="001D65DF">
              <w:rPr>
                <w:rFonts w:ascii="Times New Roman" w:hAnsi="Times New Roman"/>
                <w:sz w:val="24"/>
                <w:szCs w:val="24"/>
              </w:rPr>
              <w:t>a) Prokaryotic transcription </w:t>
            </w:r>
          </w:p>
          <w:p w14:paraId="0B47B417" w14:textId="77777777" w:rsidR="00DD3E82" w:rsidRPr="001D65DF" w:rsidRDefault="00DD3E82" w:rsidP="00DD3E82">
            <w:pPr>
              <w:spacing w:after="0"/>
              <w:rPr>
                <w:rFonts w:ascii="Times New Roman" w:hAnsi="Times New Roman"/>
                <w:sz w:val="24"/>
                <w:szCs w:val="24"/>
              </w:rPr>
            </w:pPr>
            <w:r w:rsidRPr="001D65DF">
              <w:rPr>
                <w:rFonts w:ascii="Times New Roman" w:hAnsi="Times New Roman"/>
                <w:sz w:val="24"/>
                <w:szCs w:val="24"/>
              </w:rPr>
              <w:t xml:space="preserve"> (b) RNA polymerase </w:t>
            </w:r>
          </w:p>
          <w:p w14:paraId="3BC93FF3" w14:textId="27141093" w:rsidR="00DD3E82" w:rsidRPr="001D65DF" w:rsidRDefault="00DD3E82" w:rsidP="00DD3E82">
            <w:pPr>
              <w:spacing w:after="0"/>
              <w:rPr>
                <w:rFonts w:ascii="Times New Roman" w:eastAsia="Times New Roman" w:hAnsi="Times New Roman"/>
                <w:sz w:val="24"/>
                <w:szCs w:val="24"/>
              </w:rPr>
            </w:pPr>
            <w:r w:rsidRPr="001D65DF">
              <w:rPr>
                <w:rFonts w:ascii="Times New Roman" w:hAnsi="Times New Roman"/>
                <w:sz w:val="24"/>
                <w:szCs w:val="24"/>
              </w:rPr>
              <w:t xml:space="preserve"> </w:t>
            </w:r>
            <w:r w:rsidR="004935B9">
              <w:rPr>
                <w:rFonts w:ascii="Times New Roman" w:hAnsi="Times New Roman"/>
                <w:sz w:val="24"/>
                <w:szCs w:val="24"/>
              </w:rPr>
              <w:t>©</w:t>
            </w:r>
            <w:r w:rsidRPr="001D65DF">
              <w:rPr>
                <w:rFonts w:ascii="Times New Roman" w:hAnsi="Times New Roman"/>
                <w:sz w:val="24"/>
                <w:szCs w:val="24"/>
              </w:rPr>
              <w:t>sigma and Rho factor.</w:t>
            </w:r>
          </w:p>
        </w:tc>
        <w:tc>
          <w:tcPr>
            <w:tcW w:w="801" w:type="dxa"/>
          </w:tcPr>
          <w:p w14:paraId="32A73295" w14:textId="7AC88341"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t>3</w:t>
            </w:r>
          </w:p>
        </w:tc>
      </w:tr>
      <w:tr w:rsidR="00DD3E82" w:rsidRPr="00DB1D3E" w14:paraId="0B684F20" w14:textId="77777777" w:rsidTr="00B92C7E">
        <w:trPr>
          <w:trHeight w:val="155"/>
        </w:trPr>
        <w:tc>
          <w:tcPr>
            <w:tcW w:w="720" w:type="dxa"/>
          </w:tcPr>
          <w:p w14:paraId="7C573076" w14:textId="42306450"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13.</w:t>
            </w:r>
          </w:p>
        </w:tc>
        <w:tc>
          <w:tcPr>
            <w:tcW w:w="9009" w:type="dxa"/>
            <w:gridSpan w:val="2"/>
          </w:tcPr>
          <w:p w14:paraId="04369612" w14:textId="52CA20E7" w:rsidR="00DD3E82" w:rsidRPr="001D65DF" w:rsidRDefault="00DD3E82" w:rsidP="00DD3E82">
            <w:pPr>
              <w:spacing w:after="0"/>
              <w:rPr>
                <w:rFonts w:ascii="Times New Roman" w:hAnsi="Times New Roman"/>
                <w:sz w:val="24"/>
                <w:szCs w:val="24"/>
              </w:rPr>
            </w:pPr>
            <w:proofErr w:type="gramStart"/>
            <w:r w:rsidRPr="001D65DF">
              <w:rPr>
                <w:rFonts w:ascii="Times New Roman" w:hAnsi="Times New Roman"/>
                <w:sz w:val="24"/>
                <w:szCs w:val="24"/>
              </w:rPr>
              <w:t>.(</w:t>
            </w:r>
            <w:proofErr w:type="gramEnd"/>
            <w:r w:rsidRPr="001D65DF">
              <w:rPr>
                <w:rFonts w:ascii="Times New Roman" w:hAnsi="Times New Roman"/>
                <w:sz w:val="24"/>
                <w:szCs w:val="24"/>
              </w:rPr>
              <w:t>1) Splicing-the introns are removed, and exons are joined together. </w:t>
            </w:r>
          </w:p>
          <w:p w14:paraId="3C88F477" w14:textId="77777777" w:rsidR="00DD3E82" w:rsidRPr="001D65DF" w:rsidRDefault="00DD3E82" w:rsidP="00DD3E82">
            <w:pPr>
              <w:spacing w:after="0"/>
              <w:rPr>
                <w:rFonts w:ascii="Times New Roman" w:hAnsi="Times New Roman"/>
                <w:sz w:val="24"/>
                <w:szCs w:val="24"/>
              </w:rPr>
            </w:pPr>
            <w:r w:rsidRPr="001D65DF">
              <w:rPr>
                <w:rFonts w:ascii="Times New Roman" w:hAnsi="Times New Roman"/>
                <w:sz w:val="24"/>
                <w:szCs w:val="24"/>
              </w:rPr>
              <w:t xml:space="preserve"> (2) capping -methyl guanosine triphosphate is added to the 5-end of hnRNA. </w:t>
            </w:r>
          </w:p>
          <w:p w14:paraId="37EB11E2" w14:textId="0DA243C9" w:rsidR="00DD3E82" w:rsidRPr="001D65DF" w:rsidRDefault="00DD3E82" w:rsidP="00DD3E82">
            <w:pPr>
              <w:spacing w:after="0"/>
              <w:rPr>
                <w:rFonts w:ascii="Times New Roman" w:eastAsia="Times New Roman" w:hAnsi="Times New Roman"/>
                <w:sz w:val="24"/>
                <w:szCs w:val="24"/>
              </w:rPr>
            </w:pPr>
            <w:r w:rsidRPr="001D65DF">
              <w:rPr>
                <w:rFonts w:ascii="Times New Roman" w:hAnsi="Times New Roman"/>
                <w:sz w:val="24"/>
                <w:szCs w:val="24"/>
              </w:rPr>
              <w:t xml:space="preserve">(3) Tailing- adenylate residues (200-300) are added at 3-end in a template After these three processes, fully processed </w:t>
            </w:r>
            <w:r w:rsidR="004935B9" w:rsidRPr="001D65DF">
              <w:rPr>
                <w:rFonts w:ascii="Times New Roman" w:hAnsi="Times New Roman"/>
                <w:sz w:val="24"/>
                <w:szCs w:val="24"/>
              </w:rPr>
              <w:t>Mrna</w:t>
            </w:r>
            <w:r w:rsidRPr="001D65DF">
              <w:rPr>
                <w:rFonts w:ascii="Times New Roman" w:hAnsi="Times New Roman"/>
                <w:sz w:val="24"/>
                <w:szCs w:val="24"/>
              </w:rPr>
              <w:t xml:space="preserve"> is released from nucleus into cytoplasm for protein synthesis.</w:t>
            </w:r>
          </w:p>
        </w:tc>
        <w:tc>
          <w:tcPr>
            <w:tcW w:w="801" w:type="dxa"/>
          </w:tcPr>
          <w:p w14:paraId="5019DE0C" w14:textId="796058EF"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t>3</w:t>
            </w:r>
          </w:p>
        </w:tc>
      </w:tr>
      <w:tr w:rsidR="00DD3E82" w:rsidRPr="00DB1D3E" w14:paraId="3031D2CB" w14:textId="77777777" w:rsidTr="00B92C7E">
        <w:trPr>
          <w:trHeight w:val="155"/>
        </w:trPr>
        <w:tc>
          <w:tcPr>
            <w:tcW w:w="720" w:type="dxa"/>
          </w:tcPr>
          <w:p w14:paraId="5183D8CD" w14:textId="63609791"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14.</w:t>
            </w:r>
          </w:p>
        </w:tc>
        <w:tc>
          <w:tcPr>
            <w:tcW w:w="9009" w:type="dxa"/>
            <w:gridSpan w:val="2"/>
          </w:tcPr>
          <w:p w14:paraId="4567C417" w14:textId="77777777" w:rsidR="00DD3E82" w:rsidRPr="001D65DF" w:rsidRDefault="00DD3E82" w:rsidP="00DD3E82">
            <w:pPr>
              <w:spacing w:after="0"/>
              <w:rPr>
                <w:rFonts w:ascii="Times New Roman" w:hAnsi="Times New Roman"/>
                <w:sz w:val="24"/>
                <w:szCs w:val="24"/>
              </w:rPr>
            </w:pPr>
            <w:r w:rsidRPr="001D65DF">
              <w:rPr>
                <w:rFonts w:ascii="Times New Roman" w:hAnsi="Times New Roman"/>
                <w:sz w:val="24"/>
                <w:szCs w:val="24"/>
              </w:rPr>
              <w:t>(a) Degeneracy – A single amino acid is represented by many codons (degenerate codons) </w:t>
            </w:r>
          </w:p>
          <w:p w14:paraId="4A210571" w14:textId="27ADB4F6" w:rsidR="00DD3E82" w:rsidRPr="00F93538" w:rsidRDefault="00DD3E82" w:rsidP="00DD3E82">
            <w:pPr>
              <w:spacing w:after="0"/>
              <w:rPr>
                <w:rFonts w:ascii="Times New Roman" w:hAnsi="Times New Roman"/>
                <w:sz w:val="24"/>
                <w:szCs w:val="24"/>
              </w:rPr>
            </w:pPr>
            <w:r w:rsidRPr="001D65DF">
              <w:rPr>
                <w:rFonts w:ascii="Times New Roman" w:hAnsi="Times New Roman"/>
                <w:sz w:val="24"/>
                <w:szCs w:val="24"/>
              </w:rPr>
              <w:t xml:space="preserve"> (b) Stop codons are UAA, </w:t>
            </w:r>
            <w:proofErr w:type="gramStart"/>
            <w:r w:rsidRPr="001D65DF">
              <w:rPr>
                <w:rFonts w:ascii="Times New Roman" w:hAnsi="Times New Roman"/>
                <w:sz w:val="24"/>
                <w:szCs w:val="24"/>
              </w:rPr>
              <w:t>UAG,UGA</w:t>
            </w:r>
            <w:proofErr w:type="gramEnd"/>
            <w:r w:rsidRPr="001D65DF">
              <w:rPr>
                <w:rFonts w:ascii="Times New Roman" w:hAnsi="Times New Roman"/>
                <w:sz w:val="24"/>
                <w:szCs w:val="24"/>
              </w:rPr>
              <w:t xml:space="preserve"> </w:t>
            </w:r>
          </w:p>
        </w:tc>
        <w:tc>
          <w:tcPr>
            <w:tcW w:w="801" w:type="dxa"/>
          </w:tcPr>
          <w:p w14:paraId="6FDA9923" w14:textId="0040C0A4"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t>3</w:t>
            </w:r>
          </w:p>
        </w:tc>
      </w:tr>
      <w:tr w:rsidR="00DD3E82" w:rsidRPr="00DB1D3E" w14:paraId="60B24848" w14:textId="77777777" w:rsidTr="00B92C7E">
        <w:trPr>
          <w:trHeight w:val="155"/>
        </w:trPr>
        <w:tc>
          <w:tcPr>
            <w:tcW w:w="720" w:type="dxa"/>
          </w:tcPr>
          <w:p w14:paraId="65416556" w14:textId="1A66D0B1"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15.</w:t>
            </w:r>
          </w:p>
        </w:tc>
        <w:tc>
          <w:tcPr>
            <w:tcW w:w="9009" w:type="dxa"/>
            <w:gridSpan w:val="2"/>
          </w:tcPr>
          <w:p w14:paraId="34380CE2" w14:textId="77777777" w:rsidR="00DD3E82" w:rsidRDefault="00DD3E82" w:rsidP="00DD3E82">
            <w:pPr>
              <w:shd w:val="clear" w:color="auto" w:fill="FFFFFF"/>
              <w:spacing w:after="0" w:line="240" w:lineRule="auto"/>
              <w:rPr>
                <w:rFonts w:ascii="Times New Roman" w:eastAsia="Times New Roman" w:hAnsi="Times New Roman"/>
                <w:sz w:val="24"/>
                <w:szCs w:val="24"/>
                <w:lang w:val="en-AE" w:eastAsia="en-AE"/>
              </w:rPr>
            </w:pPr>
            <w:r>
              <w:rPr>
                <w:rFonts w:ascii="Times New Roman" w:eastAsia="Times New Roman" w:hAnsi="Times New Roman"/>
                <w:sz w:val="24"/>
                <w:szCs w:val="24"/>
                <w:lang w:val="en-AE" w:eastAsia="en-AE"/>
              </w:rPr>
              <w:t>1)</w:t>
            </w:r>
            <w:r w:rsidRPr="00806227">
              <w:rPr>
                <w:rFonts w:ascii="Times New Roman" w:eastAsia="Times New Roman" w:hAnsi="Times New Roman"/>
                <w:sz w:val="24"/>
                <w:szCs w:val="24"/>
                <w:lang w:val="en-AE" w:eastAsia="en-AE"/>
              </w:rPr>
              <w:t>The use of </w:t>
            </w:r>
            <w:r w:rsidRPr="00806227">
              <w:rPr>
                <w:rFonts w:ascii="Times New Roman" w:eastAsia="Times New Roman" w:hAnsi="Times New Roman"/>
                <w:sz w:val="24"/>
                <w:szCs w:val="24"/>
                <w:vertAlign w:val="superscript"/>
                <w:lang w:val="en-AE" w:eastAsia="en-AE"/>
              </w:rPr>
              <w:t>15</w:t>
            </w:r>
            <w:r w:rsidRPr="00806227">
              <w:rPr>
                <w:rFonts w:ascii="Times New Roman" w:eastAsia="Times New Roman" w:hAnsi="Times New Roman"/>
                <w:sz w:val="24"/>
                <w:szCs w:val="24"/>
                <w:lang w:val="en-AE" w:eastAsia="en-AE"/>
              </w:rPr>
              <w:t>N will not give any conclusive result because it is only a heavy isotope of nitrogen.</w:t>
            </w:r>
          </w:p>
          <w:p w14:paraId="66E2E3A5" w14:textId="0B7575E2" w:rsidR="00DD3E82" w:rsidRPr="00F93538" w:rsidRDefault="00DD3E82" w:rsidP="00DD3E82">
            <w:pPr>
              <w:shd w:val="clear" w:color="auto" w:fill="FFFFFF"/>
              <w:spacing w:after="0" w:line="240" w:lineRule="auto"/>
              <w:rPr>
                <w:rFonts w:ascii="Times New Roman" w:eastAsia="Times New Roman" w:hAnsi="Times New Roman"/>
                <w:sz w:val="24"/>
                <w:szCs w:val="24"/>
                <w:lang w:val="en-AE" w:eastAsia="en-AE"/>
              </w:rPr>
            </w:pPr>
            <w:r>
              <w:rPr>
                <w:rFonts w:ascii="Times New Roman" w:eastAsia="Times New Roman" w:hAnsi="Times New Roman"/>
                <w:sz w:val="24"/>
                <w:szCs w:val="24"/>
                <w:lang w:val="en-AE" w:eastAsia="en-AE"/>
              </w:rPr>
              <w:t>2)</w:t>
            </w:r>
            <w:r w:rsidRPr="00806227">
              <w:rPr>
                <w:rFonts w:ascii="Times New Roman" w:eastAsia="Times New Roman" w:hAnsi="Times New Roman"/>
                <w:sz w:val="24"/>
                <w:szCs w:val="24"/>
                <w:lang w:val="en-AE" w:eastAsia="en-AE"/>
              </w:rPr>
              <w:t>In the original experiment, </w:t>
            </w:r>
            <w:r w:rsidRPr="00806227">
              <w:rPr>
                <w:rFonts w:ascii="Times New Roman" w:eastAsia="Times New Roman" w:hAnsi="Times New Roman"/>
                <w:sz w:val="24"/>
                <w:szCs w:val="24"/>
                <w:vertAlign w:val="superscript"/>
                <w:lang w:val="en-AE" w:eastAsia="en-AE"/>
              </w:rPr>
              <w:t>35</w:t>
            </w:r>
            <w:r w:rsidRPr="00806227">
              <w:rPr>
                <w:rFonts w:ascii="Times New Roman" w:eastAsia="Times New Roman" w:hAnsi="Times New Roman"/>
                <w:sz w:val="24"/>
                <w:szCs w:val="24"/>
                <w:lang w:val="en-AE" w:eastAsia="en-AE"/>
              </w:rPr>
              <w:t>S was detected only in the supernatant as it was incorporated in protein only, while 15N will be incorporated into</w:t>
            </w:r>
            <w:r w:rsidRPr="00806227">
              <w:rPr>
                <w:rFonts w:ascii="Arial" w:eastAsia="Times New Roman" w:hAnsi="Arial" w:cs="Arial"/>
                <w:sz w:val="24"/>
                <w:szCs w:val="24"/>
                <w:lang w:val="en-AE" w:eastAsia="en-AE"/>
              </w:rPr>
              <w:t xml:space="preserve"> </w:t>
            </w:r>
            <w:r w:rsidRPr="00806227">
              <w:rPr>
                <w:rFonts w:ascii="Arial" w:eastAsia="Times New Roman" w:hAnsi="Arial" w:cs="Arial"/>
                <w:color w:val="222222"/>
                <w:sz w:val="24"/>
                <w:szCs w:val="24"/>
                <w:lang w:val="en-AE" w:eastAsia="en-AE"/>
              </w:rPr>
              <w:t xml:space="preserve">proteins </w:t>
            </w:r>
            <w:r w:rsidRPr="00806227">
              <w:rPr>
                <w:rFonts w:ascii="Times New Roman" w:eastAsia="Times New Roman" w:hAnsi="Times New Roman"/>
                <w:color w:val="222222"/>
                <w:sz w:val="24"/>
                <w:szCs w:val="24"/>
                <w:lang w:val="en-AE" w:eastAsia="en-AE"/>
              </w:rPr>
              <w:t>as well as in DNA and hence it would appear both in the supernatant and in the sediment as well.</w:t>
            </w:r>
          </w:p>
          <w:p w14:paraId="6CF7F9F1" w14:textId="28B38A93" w:rsidR="00DD3E82" w:rsidRDefault="00DD3E82" w:rsidP="00DD3E82">
            <w:pPr>
              <w:shd w:val="clear" w:color="auto" w:fill="FFFFFF"/>
              <w:spacing w:after="0" w:line="240" w:lineRule="auto"/>
              <w:rPr>
                <w:rFonts w:ascii="Times New Roman" w:eastAsia="Times New Roman" w:hAnsi="Times New Roman"/>
                <w:color w:val="222222"/>
                <w:sz w:val="24"/>
                <w:szCs w:val="24"/>
                <w:lang w:val="en-AE" w:eastAsia="en-AE"/>
              </w:rPr>
            </w:pPr>
            <w:r>
              <w:rPr>
                <w:rFonts w:ascii="Times New Roman" w:eastAsia="Times New Roman" w:hAnsi="Times New Roman"/>
                <w:color w:val="222222"/>
                <w:sz w:val="24"/>
                <w:szCs w:val="24"/>
                <w:lang w:val="en-AE" w:eastAsia="en-AE"/>
              </w:rPr>
              <w:t xml:space="preserve">3)Infection, </w:t>
            </w:r>
            <w:proofErr w:type="gramStart"/>
            <w:r>
              <w:rPr>
                <w:rFonts w:ascii="Times New Roman" w:eastAsia="Times New Roman" w:hAnsi="Times New Roman"/>
                <w:color w:val="222222"/>
                <w:sz w:val="24"/>
                <w:szCs w:val="24"/>
                <w:lang w:val="en-AE" w:eastAsia="en-AE"/>
              </w:rPr>
              <w:t>Blending ,Centrifugation</w:t>
            </w:r>
            <w:proofErr w:type="gramEnd"/>
          </w:p>
          <w:p w14:paraId="4CAA83F0" w14:textId="39CACDBC" w:rsidR="00DD3E82" w:rsidRPr="000F0E20" w:rsidRDefault="00DD3E82" w:rsidP="00DD3E82">
            <w:pPr>
              <w:shd w:val="clear" w:color="auto" w:fill="FFFFFF"/>
              <w:spacing w:after="0" w:line="240" w:lineRule="auto"/>
              <w:jc w:val="center"/>
              <w:rPr>
                <w:rFonts w:ascii="Times New Roman" w:eastAsia="Times New Roman" w:hAnsi="Times New Roman"/>
                <w:color w:val="222222"/>
                <w:sz w:val="24"/>
                <w:szCs w:val="24"/>
                <w:lang w:val="en-AE" w:eastAsia="en-AE"/>
              </w:rPr>
            </w:pPr>
            <w:r w:rsidRPr="00F93538">
              <w:rPr>
                <w:rFonts w:ascii="Times New Roman" w:eastAsia="Times New Roman" w:hAnsi="Times New Roman"/>
                <w:b/>
                <w:bCs/>
                <w:color w:val="222222"/>
                <w:sz w:val="24"/>
                <w:szCs w:val="24"/>
                <w:lang w:val="en-AE" w:eastAsia="en-AE"/>
              </w:rPr>
              <w:t>O</w:t>
            </w:r>
            <w:r>
              <w:rPr>
                <w:rFonts w:ascii="Times New Roman" w:eastAsia="Times New Roman" w:hAnsi="Times New Roman"/>
                <w:b/>
                <w:bCs/>
                <w:color w:val="222222"/>
                <w:sz w:val="24"/>
                <w:szCs w:val="24"/>
                <w:lang w:val="en-AE" w:eastAsia="en-AE"/>
              </w:rPr>
              <w:t>R</w:t>
            </w:r>
          </w:p>
          <w:p w14:paraId="44945BD0" w14:textId="00873E6A" w:rsidR="00DD3E82" w:rsidRPr="000F0E20" w:rsidRDefault="00DD3E82" w:rsidP="00DD3E82">
            <w:pPr>
              <w:pStyle w:val="ListParagraph"/>
              <w:numPr>
                <w:ilvl w:val="0"/>
                <w:numId w:val="6"/>
              </w:numPr>
              <w:spacing w:after="0"/>
              <w:rPr>
                <w:rFonts w:ascii="Times New Roman" w:eastAsia="Times New Roman" w:hAnsi="Times New Roman"/>
                <w:sz w:val="24"/>
                <w:szCs w:val="24"/>
              </w:rPr>
            </w:pPr>
            <w:r w:rsidRPr="000F0E20">
              <w:rPr>
                <w:rFonts w:ascii="Times New Roman" w:eastAsia="Times New Roman" w:hAnsi="Times New Roman"/>
                <w:sz w:val="24"/>
                <w:szCs w:val="24"/>
              </w:rPr>
              <w:t>DNA-dependent DNA polymerase</w:t>
            </w:r>
            <w:r>
              <w:rPr>
                <w:rFonts w:ascii="Times New Roman" w:eastAsia="Times New Roman" w:hAnsi="Times New Roman"/>
                <w:sz w:val="24"/>
                <w:szCs w:val="24"/>
              </w:rPr>
              <w:t>-</w:t>
            </w:r>
            <w:r w:rsidRPr="000F0E20">
              <w:rPr>
                <w:rFonts w:ascii="Times New Roman" w:eastAsia="Times New Roman" w:hAnsi="Times New Roman"/>
                <w:sz w:val="24"/>
                <w:szCs w:val="24"/>
              </w:rPr>
              <w:t xml:space="preserve"> catalyzes the polymerization of deoxynucleotides,</w:t>
            </w:r>
          </w:p>
          <w:p w14:paraId="0A931B4C" w14:textId="4DDF0480" w:rsidR="00DD3E82" w:rsidRPr="000F0E20" w:rsidRDefault="00DD3E82" w:rsidP="00DD3E82">
            <w:pPr>
              <w:pStyle w:val="ListParagraph"/>
              <w:numPr>
                <w:ilvl w:val="0"/>
                <w:numId w:val="6"/>
              </w:numPr>
              <w:spacing w:after="0"/>
              <w:rPr>
                <w:rFonts w:ascii="Times New Roman" w:eastAsia="Times New Roman" w:hAnsi="Times New Roman"/>
                <w:sz w:val="24"/>
                <w:szCs w:val="24"/>
              </w:rPr>
            </w:pPr>
            <w:r w:rsidRPr="000F0E20">
              <w:rPr>
                <w:rFonts w:ascii="Times New Roman" w:eastAsia="Times New Roman" w:hAnsi="Times New Roman"/>
                <w:sz w:val="24"/>
                <w:szCs w:val="24"/>
              </w:rPr>
              <w:t>Okazaki fragments</w:t>
            </w:r>
            <w:r>
              <w:rPr>
                <w:rFonts w:ascii="Times New Roman" w:eastAsia="Times New Roman" w:hAnsi="Times New Roman"/>
                <w:sz w:val="24"/>
                <w:szCs w:val="24"/>
              </w:rPr>
              <w:t>-</w:t>
            </w:r>
            <w:r w:rsidRPr="000F0E20">
              <w:rPr>
                <w:rFonts w:ascii="Times New Roman" w:eastAsia="Times New Roman" w:hAnsi="Times New Roman"/>
                <w:sz w:val="24"/>
                <w:szCs w:val="24"/>
              </w:rPr>
              <w:t xml:space="preserve"> joined together by DNA ligase.</w:t>
            </w:r>
          </w:p>
          <w:p w14:paraId="18D992C8" w14:textId="4FB535F5" w:rsidR="00DD3E82" w:rsidRPr="00DD3E82" w:rsidRDefault="00DD3E82" w:rsidP="00DD3E82">
            <w:pPr>
              <w:pStyle w:val="ListParagraph"/>
              <w:numPr>
                <w:ilvl w:val="0"/>
                <w:numId w:val="6"/>
              </w:numPr>
              <w:spacing w:after="0"/>
              <w:rPr>
                <w:rFonts w:ascii="Times New Roman" w:eastAsia="Times New Roman" w:hAnsi="Times New Roman"/>
                <w:sz w:val="24"/>
                <w:szCs w:val="24"/>
              </w:rPr>
            </w:pPr>
            <w:r>
              <w:rPr>
                <w:rFonts w:ascii="Times New Roman" w:eastAsia="Times New Roman" w:hAnsi="Times New Roman"/>
                <w:sz w:val="24"/>
                <w:szCs w:val="24"/>
              </w:rPr>
              <w:t>H</w:t>
            </w:r>
            <w:r w:rsidRPr="000F0E20">
              <w:rPr>
                <w:rFonts w:ascii="Times New Roman" w:eastAsia="Times New Roman" w:hAnsi="Times New Roman"/>
                <w:sz w:val="24"/>
                <w:szCs w:val="24"/>
              </w:rPr>
              <w:t xml:space="preserve">elicases and topoisomerase enzymes </w:t>
            </w:r>
            <w:r w:rsidR="004935B9">
              <w:rPr>
                <w:rFonts w:ascii="Times New Roman" w:eastAsia="Times New Roman" w:hAnsi="Times New Roman"/>
                <w:sz w:val="24"/>
                <w:szCs w:val="24"/>
              </w:rPr>
              <w:t>–</w:t>
            </w:r>
            <w:r w:rsidRPr="000F0E20">
              <w:rPr>
                <w:rFonts w:ascii="Times New Roman" w:eastAsia="Times New Roman" w:hAnsi="Times New Roman"/>
                <w:sz w:val="24"/>
                <w:szCs w:val="24"/>
              </w:rPr>
              <w:t xml:space="preserve"> unwinding of the DNA helix.</w:t>
            </w:r>
          </w:p>
        </w:tc>
        <w:tc>
          <w:tcPr>
            <w:tcW w:w="801" w:type="dxa"/>
          </w:tcPr>
          <w:p w14:paraId="6DE0B5FB" w14:textId="2274426D"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t>3</w:t>
            </w:r>
          </w:p>
        </w:tc>
      </w:tr>
      <w:tr w:rsidR="00DD3E82" w:rsidRPr="00DB1D3E" w14:paraId="079349EB" w14:textId="77777777" w:rsidTr="00B92C7E">
        <w:trPr>
          <w:trHeight w:val="155"/>
        </w:trPr>
        <w:tc>
          <w:tcPr>
            <w:tcW w:w="720" w:type="dxa"/>
          </w:tcPr>
          <w:p w14:paraId="36326B86" w14:textId="77777777" w:rsidR="00DD3E82" w:rsidRPr="00DB1D3E" w:rsidRDefault="00DD3E82" w:rsidP="00DD3E82">
            <w:pPr>
              <w:spacing w:after="0"/>
              <w:rPr>
                <w:rFonts w:ascii="Times New Roman" w:hAnsi="Times New Roman"/>
                <w:sz w:val="24"/>
                <w:szCs w:val="24"/>
              </w:rPr>
            </w:pPr>
          </w:p>
        </w:tc>
        <w:tc>
          <w:tcPr>
            <w:tcW w:w="9009" w:type="dxa"/>
            <w:gridSpan w:val="2"/>
          </w:tcPr>
          <w:p w14:paraId="4753B88A" w14:textId="77777777" w:rsidR="00DD3E82" w:rsidRPr="00DB1D3E" w:rsidRDefault="00DD3E82" w:rsidP="00DD3E82">
            <w:pPr>
              <w:spacing w:after="0"/>
              <w:jc w:val="center"/>
              <w:rPr>
                <w:rFonts w:ascii="Times New Roman" w:eastAsia="Times New Roman" w:hAnsi="Times New Roman"/>
                <w:sz w:val="24"/>
                <w:szCs w:val="24"/>
              </w:rPr>
            </w:pPr>
            <w:r w:rsidRPr="00DB1D3E">
              <w:rPr>
                <w:rFonts w:ascii="Times New Roman" w:hAnsi="Times New Roman"/>
                <w:b/>
                <w:bCs/>
                <w:color w:val="000000"/>
                <w:sz w:val="24"/>
                <w:szCs w:val="24"/>
              </w:rPr>
              <w:t>SECTION -D</w:t>
            </w:r>
          </w:p>
        </w:tc>
        <w:tc>
          <w:tcPr>
            <w:tcW w:w="801" w:type="dxa"/>
          </w:tcPr>
          <w:p w14:paraId="71DB5D32" w14:textId="77777777" w:rsidR="00DD3E82" w:rsidRPr="00DB1D3E" w:rsidRDefault="00DD3E82" w:rsidP="00DD3E82">
            <w:pPr>
              <w:spacing w:after="0"/>
              <w:jc w:val="right"/>
              <w:rPr>
                <w:rFonts w:ascii="Times New Roman" w:hAnsi="Times New Roman"/>
                <w:sz w:val="24"/>
                <w:szCs w:val="24"/>
              </w:rPr>
            </w:pPr>
          </w:p>
        </w:tc>
      </w:tr>
      <w:tr w:rsidR="00DD3E82" w:rsidRPr="00DB1D3E" w14:paraId="60B14F30" w14:textId="77777777" w:rsidTr="00B92C7E">
        <w:trPr>
          <w:trHeight w:val="155"/>
        </w:trPr>
        <w:tc>
          <w:tcPr>
            <w:tcW w:w="720" w:type="dxa"/>
          </w:tcPr>
          <w:p w14:paraId="38876E80" w14:textId="78FBF69F" w:rsidR="00DD3E82" w:rsidRPr="00DB1D3E" w:rsidRDefault="00DD3E82" w:rsidP="00DD3E82">
            <w:pPr>
              <w:spacing w:after="0"/>
              <w:rPr>
                <w:rFonts w:ascii="Times New Roman" w:hAnsi="Times New Roman"/>
                <w:b/>
                <w:sz w:val="24"/>
                <w:szCs w:val="24"/>
              </w:rPr>
            </w:pPr>
            <w:r w:rsidRPr="00DB1D3E">
              <w:rPr>
                <w:rFonts w:ascii="Times New Roman" w:hAnsi="Times New Roman"/>
                <w:b/>
                <w:sz w:val="24"/>
                <w:szCs w:val="24"/>
              </w:rPr>
              <w:t>16.</w:t>
            </w:r>
          </w:p>
        </w:tc>
        <w:tc>
          <w:tcPr>
            <w:tcW w:w="9009" w:type="dxa"/>
            <w:gridSpan w:val="2"/>
          </w:tcPr>
          <w:p w14:paraId="3EA6EBD5" w14:textId="07F9CDFE" w:rsidR="00DD3E82" w:rsidRPr="00DB1D3E" w:rsidRDefault="00DD3E82" w:rsidP="00DD3E82">
            <w:pPr>
              <w:spacing w:after="0"/>
              <w:rPr>
                <w:rFonts w:ascii="Times New Roman" w:eastAsia="Times New Roman" w:hAnsi="Times New Roman"/>
                <w:sz w:val="24"/>
                <w:szCs w:val="24"/>
              </w:rPr>
            </w:pPr>
            <w:r>
              <w:rPr>
                <w:rFonts w:ascii="Times New Roman" w:eastAsia="Times New Roman" w:hAnsi="Times New Roman"/>
                <w:sz w:val="24"/>
                <w:szCs w:val="24"/>
              </w:rPr>
              <w:t>1)</w:t>
            </w:r>
            <w:proofErr w:type="gramStart"/>
            <w:r>
              <w:rPr>
                <w:rFonts w:ascii="Times New Roman" w:eastAsia="Times New Roman" w:hAnsi="Times New Roman"/>
                <w:sz w:val="24"/>
                <w:szCs w:val="24"/>
              </w:rPr>
              <w:t>b ,</w:t>
            </w:r>
            <w:proofErr w:type="gramEnd"/>
            <w:r>
              <w:rPr>
                <w:rFonts w:ascii="Times New Roman" w:eastAsia="Times New Roman" w:hAnsi="Times New Roman"/>
                <w:sz w:val="24"/>
                <w:szCs w:val="24"/>
              </w:rPr>
              <w:t xml:space="preserve"> 2 a), 3)-b-</w:t>
            </w:r>
            <w:r w:rsidRPr="00B432D9">
              <w:rPr>
                <w:rFonts w:ascii="Times New Roman" w:eastAsia="Times New Roman" w:hAnsi="Times New Roman"/>
                <w:sz w:val="24"/>
                <w:szCs w:val="24"/>
              </w:rPr>
              <w:t>10, 34 Å</w:t>
            </w:r>
            <w:r>
              <w:rPr>
                <w:rFonts w:ascii="Times New Roman" w:eastAsia="Times New Roman" w:hAnsi="Times New Roman"/>
                <w:sz w:val="24"/>
                <w:szCs w:val="24"/>
              </w:rPr>
              <w:t xml:space="preserve"> 4) a 5)c</w:t>
            </w:r>
          </w:p>
        </w:tc>
        <w:tc>
          <w:tcPr>
            <w:tcW w:w="801" w:type="dxa"/>
          </w:tcPr>
          <w:p w14:paraId="24B22139" w14:textId="77777777" w:rsidR="00DD3E82" w:rsidRPr="00DB1D3E" w:rsidRDefault="00DD3E82" w:rsidP="00DD3E82">
            <w:pPr>
              <w:spacing w:after="0"/>
              <w:jc w:val="right"/>
              <w:rPr>
                <w:rFonts w:ascii="Times New Roman" w:hAnsi="Times New Roman"/>
                <w:sz w:val="24"/>
                <w:szCs w:val="24"/>
              </w:rPr>
            </w:pPr>
            <w:r w:rsidRPr="00DB1D3E">
              <w:rPr>
                <w:rFonts w:ascii="Times New Roman" w:hAnsi="Times New Roman"/>
                <w:sz w:val="24"/>
                <w:szCs w:val="24"/>
              </w:rPr>
              <w:t>5</w:t>
            </w:r>
          </w:p>
        </w:tc>
      </w:tr>
    </w:tbl>
    <w:p w14:paraId="0D37C938" w14:textId="41352EC9" w:rsidR="00806137" w:rsidRPr="00DB1D3E" w:rsidRDefault="004935B9" w:rsidP="004935B9">
      <w:pPr>
        <w:jc w:val="center"/>
        <w:rPr>
          <w:rFonts w:ascii="Times New Roman" w:hAnsi="Times New Roman"/>
          <w:sz w:val="24"/>
          <w:szCs w:val="24"/>
        </w:rPr>
      </w:pPr>
      <w:r>
        <w:rPr>
          <w:rFonts w:ascii="Times New Roman" w:hAnsi="Times New Roman"/>
          <w:sz w:val="24"/>
          <w:szCs w:val="24"/>
        </w:rPr>
        <w:t>***</w:t>
      </w:r>
    </w:p>
    <w:sectPr w:rsidR="00806137" w:rsidRPr="00DB1D3E" w:rsidSect="00D43240">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34D4E" w14:textId="77777777" w:rsidR="00E9640F" w:rsidRDefault="00E9640F" w:rsidP="00433E16">
      <w:pPr>
        <w:spacing w:after="0" w:line="240" w:lineRule="auto"/>
      </w:pPr>
      <w:r>
        <w:separator/>
      </w:r>
    </w:p>
  </w:endnote>
  <w:endnote w:type="continuationSeparator" w:id="0">
    <w:p w14:paraId="1F993A91" w14:textId="77777777" w:rsidR="00E9640F" w:rsidRDefault="00E9640F"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5DCD"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0BC852B3"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54A10" w14:textId="77777777" w:rsidR="00E9640F" w:rsidRDefault="00E9640F" w:rsidP="00433E16">
      <w:pPr>
        <w:spacing w:after="0" w:line="240" w:lineRule="auto"/>
      </w:pPr>
      <w:r>
        <w:separator/>
      </w:r>
    </w:p>
  </w:footnote>
  <w:footnote w:type="continuationSeparator" w:id="0">
    <w:p w14:paraId="46AA0A38" w14:textId="77777777" w:rsidR="00E9640F" w:rsidRDefault="00E9640F"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BB0"/>
    <w:multiLevelType w:val="multilevel"/>
    <w:tmpl w:val="AA341A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8D7B82"/>
    <w:multiLevelType w:val="multilevel"/>
    <w:tmpl w:val="E2DA79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50D0D20"/>
    <w:multiLevelType w:val="hybridMultilevel"/>
    <w:tmpl w:val="B54CCA4C"/>
    <w:lvl w:ilvl="0" w:tplc="BF4AFD8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54CC64ED"/>
    <w:multiLevelType w:val="hybridMultilevel"/>
    <w:tmpl w:val="8F0C4B14"/>
    <w:lvl w:ilvl="0" w:tplc="14D6B754">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5B5B7197"/>
    <w:multiLevelType w:val="hybridMultilevel"/>
    <w:tmpl w:val="64B4E350"/>
    <w:lvl w:ilvl="0" w:tplc="3464440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961331">
    <w:abstractNumId w:val="6"/>
  </w:num>
  <w:num w:numId="2" w16cid:durableId="275061619">
    <w:abstractNumId w:val="5"/>
  </w:num>
  <w:num w:numId="3" w16cid:durableId="720862085">
    <w:abstractNumId w:val="0"/>
  </w:num>
  <w:num w:numId="4" w16cid:durableId="639921879">
    <w:abstractNumId w:val="3"/>
  </w:num>
  <w:num w:numId="5" w16cid:durableId="1613171393">
    <w:abstractNumId w:val="1"/>
  </w:num>
  <w:num w:numId="6" w16cid:durableId="2043676205">
    <w:abstractNumId w:val="4"/>
  </w:num>
  <w:num w:numId="7" w16cid:durableId="70518303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2B9A"/>
    <w:rsid w:val="000151C5"/>
    <w:rsid w:val="00037064"/>
    <w:rsid w:val="00064278"/>
    <w:rsid w:val="00065F2D"/>
    <w:rsid w:val="00087F44"/>
    <w:rsid w:val="000A14AA"/>
    <w:rsid w:val="000A5B9E"/>
    <w:rsid w:val="000B0846"/>
    <w:rsid w:val="000D72FE"/>
    <w:rsid w:val="000E08E4"/>
    <w:rsid w:val="000E3F8B"/>
    <w:rsid w:val="000E7BD5"/>
    <w:rsid w:val="000F01E5"/>
    <w:rsid w:val="000F0E20"/>
    <w:rsid w:val="000F2138"/>
    <w:rsid w:val="00100B54"/>
    <w:rsid w:val="00101BB9"/>
    <w:rsid w:val="001379A0"/>
    <w:rsid w:val="001A127D"/>
    <w:rsid w:val="001A2930"/>
    <w:rsid w:val="001C0863"/>
    <w:rsid w:val="001C39C2"/>
    <w:rsid w:val="001D65DF"/>
    <w:rsid w:val="001E159F"/>
    <w:rsid w:val="00236194"/>
    <w:rsid w:val="00276C7A"/>
    <w:rsid w:val="002830DD"/>
    <w:rsid w:val="002B454F"/>
    <w:rsid w:val="002B784F"/>
    <w:rsid w:val="00317AED"/>
    <w:rsid w:val="00387190"/>
    <w:rsid w:val="003C355F"/>
    <w:rsid w:val="00405500"/>
    <w:rsid w:val="00405626"/>
    <w:rsid w:val="004218E6"/>
    <w:rsid w:val="00433E16"/>
    <w:rsid w:val="004361E1"/>
    <w:rsid w:val="004363C0"/>
    <w:rsid w:val="0044324E"/>
    <w:rsid w:val="00453F94"/>
    <w:rsid w:val="004544B6"/>
    <w:rsid w:val="0046774F"/>
    <w:rsid w:val="004935B9"/>
    <w:rsid w:val="004A0341"/>
    <w:rsid w:val="004A3B6C"/>
    <w:rsid w:val="004B2F4A"/>
    <w:rsid w:val="004C7480"/>
    <w:rsid w:val="004E433E"/>
    <w:rsid w:val="004F5B9F"/>
    <w:rsid w:val="005027BA"/>
    <w:rsid w:val="00542D3E"/>
    <w:rsid w:val="00554A65"/>
    <w:rsid w:val="00567094"/>
    <w:rsid w:val="005C0C88"/>
    <w:rsid w:val="005C2436"/>
    <w:rsid w:val="005C2BDD"/>
    <w:rsid w:val="005C73AB"/>
    <w:rsid w:val="005F02B7"/>
    <w:rsid w:val="005F1A1E"/>
    <w:rsid w:val="00624949"/>
    <w:rsid w:val="00651E1B"/>
    <w:rsid w:val="006751A1"/>
    <w:rsid w:val="00676544"/>
    <w:rsid w:val="00684960"/>
    <w:rsid w:val="006C026F"/>
    <w:rsid w:val="006E092E"/>
    <w:rsid w:val="00704A85"/>
    <w:rsid w:val="00706DEB"/>
    <w:rsid w:val="00710CAB"/>
    <w:rsid w:val="00724F14"/>
    <w:rsid w:val="0076016C"/>
    <w:rsid w:val="00761EF0"/>
    <w:rsid w:val="007711FB"/>
    <w:rsid w:val="00774268"/>
    <w:rsid w:val="00777B67"/>
    <w:rsid w:val="00792A6C"/>
    <w:rsid w:val="0079670C"/>
    <w:rsid w:val="00797C30"/>
    <w:rsid w:val="007A136C"/>
    <w:rsid w:val="007C708C"/>
    <w:rsid w:val="007F38CC"/>
    <w:rsid w:val="008039EE"/>
    <w:rsid w:val="00806137"/>
    <w:rsid w:val="0081068E"/>
    <w:rsid w:val="008155C6"/>
    <w:rsid w:val="00816335"/>
    <w:rsid w:val="00842818"/>
    <w:rsid w:val="00854EDA"/>
    <w:rsid w:val="00861799"/>
    <w:rsid w:val="00884AC8"/>
    <w:rsid w:val="00884AD5"/>
    <w:rsid w:val="00887C11"/>
    <w:rsid w:val="008A5A25"/>
    <w:rsid w:val="008E1295"/>
    <w:rsid w:val="008E7FA3"/>
    <w:rsid w:val="00900AAD"/>
    <w:rsid w:val="00963B5B"/>
    <w:rsid w:val="009755EB"/>
    <w:rsid w:val="00994D1D"/>
    <w:rsid w:val="009B0A1D"/>
    <w:rsid w:val="009F3E66"/>
    <w:rsid w:val="00A46641"/>
    <w:rsid w:val="00A51169"/>
    <w:rsid w:val="00A511FD"/>
    <w:rsid w:val="00A579B2"/>
    <w:rsid w:val="00A864C9"/>
    <w:rsid w:val="00AC5A9A"/>
    <w:rsid w:val="00B02DE1"/>
    <w:rsid w:val="00B432D9"/>
    <w:rsid w:val="00B50964"/>
    <w:rsid w:val="00B6710F"/>
    <w:rsid w:val="00B71A8E"/>
    <w:rsid w:val="00B92C7E"/>
    <w:rsid w:val="00BC2B7E"/>
    <w:rsid w:val="00BD4BA1"/>
    <w:rsid w:val="00BF2AEB"/>
    <w:rsid w:val="00C1005C"/>
    <w:rsid w:val="00C21703"/>
    <w:rsid w:val="00C25FCB"/>
    <w:rsid w:val="00C317E1"/>
    <w:rsid w:val="00C35259"/>
    <w:rsid w:val="00C40BCB"/>
    <w:rsid w:val="00C43FCA"/>
    <w:rsid w:val="00C539F5"/>
    <w:rsid w:val="00C55F83"/>
    <w:rsid w:val="00CA0C67"/>
    <w:rsid w:val="00CB4ADE"/>
    <w:rsid w:val="00CC6E42"/>
    <w:rsid w:val="00CD5B15"/>
    <w:rsid w:val="00CF148F"/>
    <w:rsid w:val="00CF4767"/>
    <w:rsid w:val="00D21BD2"/>
    <w:rsid w:val="00D21E07"/>
    <w:rsid w:val="00D2325A"/>
    <w:rsid w:val="00D2666B"/>
    <w:rsid w:val="00D43240"/>
    <w:rsid w:val="00D62F6D"/>
    <w:rsid w:val="00D6711D"/>
    <w:rsid w:val="00D80311"/>
    <w:rsid w:val="00D81710"/>
    <w:rsid w:val="00D82F7A"/>
    <w:rsid w:val="00DB1D3E"/>
    <w:rsid w:val="00DD3E82"/>
    <w:rsid w:val="00E122DE"/>
    <w:rsid w:val="00E13E18"/>
    <w:rsid w:val="00E1581F"/>
    <w:rsid w:val="00E45CDE"/>
    <w:rsid w:val="00E6291F"/>
    <w:rsid w:val="00E9118F"/>
    <w:rsid w:val="00E9640F"/>
    <w:rsid w:val="00EA30A5"/>
    <w:rsid w:val="00EB22D3"/>
    <w:rsid w:val="00EB44D2"/>
    <w:rsid w:val="00EE391D"/>
    <w:rsid w:val="00EF0255"/>
    <w:rsid w:val="00F135C9"/>
    <w:rsid w:val="00F15057"/>
    <w:rsid w:val="00F33948"/>
    <w:rsid w:val="00F60BB0"/>
    <w:rsid w:val="00F641B1"/>
    <w:rsid w:val="00F7274A"/>
    <w:rsid w:val="00F72DA8"/>
    <w:rsid w:val="00F85884"/>
    <w:rsid w:val="00F879E7"/>
    <w:rsid w:val="00F93538"/>
    <w:rsid w:val="00FD2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B93"/>
  <w15:docId w15:val="{D99F8BA4-32BA-4EB0-B0FE-0975C94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basedOn w:val="DefaultParagraphFont"/>
    <w:uiPriority w:val="22"/>
    <w:qFormat/>
    <w:rsid w:val="006765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336">
      <w:bodyDiv w:val="1"/>
      <w:marLeft w:val="0"/>
      <w:marRight w:val="0"/>
      <w:marTop w:val="0"/>
      <w:marBottom w:val="0"/>
      <w:divBdr>
        <w:top w:val="none" w:sz="0" w:space="0" w:color="auto"/>
        <w:left w:val="none" w:sz="0" w:space="0" w:color="auto"/>
        <w:bottom w:val="none" w:sz="0" w:space="0" w:color="auto"/>
        <w:right w:val="none" w:sz="0" w:space="0" w:color="auto"/>
      </w:divBdr>
      <w:divsChild>
        <w:div w:id="1961689328">
          <w:marLeft w:val="0"/>
          <w:marRight w:val="0"/>
          <w:marTop w:val="0"/>
          <w:marBottom w:val="0"/>
          <w:divBdr>
            <w:top w:val="none" w:sz="0" w:space="0" w:color="auto"/>
            <w:left w:val="none" w:sz="0" w:space="0" w:color="auto"/>
            <w:bottom w:val="none" w:sz="0" w:space="0" w:color="auto"/>
            <w:right w:val="none" w:sz="0" w:space="0" w:color="auto"/>
          </w:divBdr>
        </w:div>
        <w:div w:id="14234152">
          <w:marLeft w:val="0"/>
          <w:marRight w:val="0"/>
          <w:marTop w:val="0"/>
          <w:marBottom w:val="0"/>
          <w:divBdr>
            <w:top w:val="none" w:sz="0" w:space="0" w:color="auto"/>
            <w:left w:val="none" w:sz="0" w:space="0" w:color="auto"/>
            <w:bottom w:val="none" w:sz="0" w:space="0" w:color="auto"/>
            <w:right w:val="none" w:sz="0" w:space="0" w:color="auto"/>
          </w:divBdr>
        </w:div>
        <w:div w:id="1083530664">
          <w:marLeft w:val="0"/>
          <w:marRight w:val="0"/>
          <w:marTop w:val="0"/>
          <w:marBottom w:val="0"/>
          <w:divBdr>
            <w:top w:val="none" w:sz="0" w:space="0" w:color="auto"/>
            <w:left w:val="none" w:sz="0" w:space="0" w:color="auto"/>
            <w:bottom w:val="none" w:sz="0" w:space="0" w:color="auto"/>
            <w:right w:val="none" w:sz="0" w:space="0" w:color="auto"/>
          </w:divBdr>
        </w:div>
      </w:divsChild>
    </w:div>
    <w:div w:id="144855372">
      <w:bodyDiv w:val="1"/>
      <w:marLeft w:val="0"/>
      <w:marRight w:val="0"/>
      <w:marTop w:val="0"/>
      <w:marBottom w:val="0"/>
      <w:divBdr>
        <w:top w:val="none" w:sz="0" w:space="0" w:color="auto"/>
        <w:left w:val="none" w:sz="0" w:space="0" w:color="auto"/>
        <w:bottom w:val="none" w:sz="0" w:space="0" w:color="auto"/>
        <w:right w:val="none" w:sz="0" w:space="0" w:color="auto"/>
      </w:divBdr>
    </w:div>
    <w:div w:id="871310829">
      <w:bodyDiv w:val="1"/>
      <w:marLeft w:val="0"/>
      <w:marRight w:val="0"/>
      <w:marTop w:val="0"/>
      <w:marBottom w:val="0"/>
      <w:divBdr>
        <w:top w:val="none" w:sz="0" w:space="0" w:color="auto"/>
        <w:left w:val="none" w:sz="0" w:space="0" w:color="auto"/>
        <w:bottom w:val="none" w:sz="0" w:space="0" w:color="auto"/>
        <w:right w:val="none" w:sz="0" w:space="0" w:color="auto"/>
      </w:divBdr>
      <w:divsChild>
        <w:div w:id="117527960">
          <w:marLeft w:val="0"/>
          <w:marRight w:val="0"/>
          <w:marTop w:val="0"/>
          <w:marBottom w:val="0"/>
          <w:divBdr>
            <w:top w:val="none" w:sz="0" w:space="0" w:color="auto"/>
            <w:left w:val="none" w:sz="0" w:space="0" w:color="auto"/>
            <w:bottom w:val="none" w:sz="0" w:space="0" w:color="auto"/>
            <w:right w:val="none" w:sz="0" w:space="0" w:color="auto"/>
          </w:divBdr>
        </w:div>
      </w:divsChild>
    </w:div>
    <w:div w:id="1151365230">
      <w:bodyDiv w:val="1"/>
      <w:marLeft w:val="0"/>
      <w:marRight w:val="0"/>
      <w:marTop w:val="0"/>
      <w:marBottom w:val="0"/>
      <w:divBdr>
        <w:top w:val="none" w:sz="0" w:space="0" w:color="auto"/>
        <w:left w:val="none" w:sz="0" w:space="0" w:color="auto"/>
        <w:bottom w:val="none" w:sz="0" w:space="0" w:color="auto"/>
        <w:right w:val="none" w:sz="0" w:space="0" w:color="auto"/>
      </w:divBdr>
      <w:divsChild>
        <w:div w:id="900824678">
          <w:marLeft w:val="0"/>
          <w:marRight w:val="0"/>
          <w:marTop w:val="0"/>
          <w:marBottom w:val="0"/>
          <w:divBdr>
            <w:top w:val="none" w:sz="0" w:space="0" w:color="auto"/>
            <w:left w:val="none" w:sz="0" w:space="0" w:color="auto"/>
            <w:bottom w:val="none" w:sz="0" w:space="0" w:color="auto"/>
            <w:right w:val="none" w:sz="0" w:space="0" w:color="auto"/>
          </w:divBdr>
          <w:divsChild>
            <w:div w:id="317733283">
              <w:marLeft w:val="0"/>
              <w:marRight w:val="0"/>
              <w:marTop w:val="0"/>
              <w:marBottom w:val="0"/>
              <w:divBdr>
                <w:top w:val="none" w:sz="0" w:space="0" w:color="auto"/>
                <w:left w:val="none" w:sz="0" w:space="0" w:color="auto"/>
                <w:bottom w:val="none" w:sz="0" w:space="0" w:color="auto"/>
                <w:right w:val="none" w:sz="0" w:space="0" w:color="auto"/>
              </w:divBdr>
            </w:div>
            <w:div w:id="700672456">
              <w:marLeft w:val="0"/>
              <w:marRight w:val="0"/>
              <w:marTop w:val="0"/>
              <w:marBottom w:val="0"/>
              <w:divBdr>
                <w:top w:val="none" w:sz="0" w:space="0" w:color="auto"/>
                <w:left w:val="none" w:sz="0" w:space="0" w:color="auto"/>
                <w:bottom w:val="none" w:sz="0" w:space="0" w:color="auto"/>
                <w:right w:val="none" w:sz="0" w:space="0" w:color="auto"/>
              </w:divBdr>
            </w:div>
            <w:div w:id="9885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9836">
      <w:bodyDiv w:val="1"/>
      <w:marLeft w:val="0"/>
      <w:marRight w:val="0"/>
      <w:marTop w:val="0"/>
      <w:marBottom w:val="0"/>
      <w:divBdr>
        <w:top w:val="none" w:sz="0" w:space="0" w:color="auto"/>
        <w:left w:val="none" w:sz="0" w:space="0" w:color="auto"/>
        <w:bottom w:val="none" w:sz="0" w:space="0" w:color="auto"/>
        <w:right w:val="none" w:sz="0" w:space="0" w:color="auto"/>
      </w:divBdr>
    </w:div>
    <w:div w:id="1525905554">
      <w:bodyDiv w:val="1"/>
      <w:marLeft w:val="0"/>
      <w:marRight w:val="0"/>
      <w:marTop w:val="0"/>
      <w:marBottom w:val="0"/>
      <w:divBdr>
        <w:top w:val="none" w:sz="0" w:space="0" w:color="auto"/>
        <w:left w:val="none" w:sz="0" w:space="0" w:color="auto"/>
        <w:bottom w:val="none" w:sz="0" w:space="0" w:color="auto"/>
        <w:right w:val="none" w:sz="0" w:space="0" w:color="auto"/>
      </w:divBdr>
      <w:divsChild>
        <w:div w:id="704789363">
          <w:marLeft w:val="0"/>
          <w:marRight w:val="0"/>
          <w:marTop w:val="0"/>
          <w:marBottom w:val="0"/>
          <w:divBdr>
            <w:top w:val="none" w:sz="0" w:space="0" w:color="auto"/>
            <w:left w:val="none" w:sz="0" w:space="0" w:color="auto"/>
            <w:bottom w:val="none" w:sz="0" w:space="0" w:color="auto"/>
            <w:right w:val="none" w:sz="0" w:space="0" w:color="auto"/>
          </w:divBdr>
        </w:div>
        <w:div w:id="1446459277">
          <w:marLeft w:val="0"/>
          <w:marRight w:val="0"/>
          <w:marTop w:val="0"/>
          <w:marBottom w:val="0"/>
          <w:divBdr>
            <w:top w:val="none" w:sz="0" w:space="0" w:color="auto"/>
            <w:left w:val="none" w:sz="0" w:space="0" w:color="auto"/>
            <w:bottom w:val="none" w:sz="0" w:space="0" w:color="auto"/>
            <w:right w:val="none" w:sz="0" w:space="0" w:color="auto"/>
          </w:divBdr>
        </w:div>
      </w:divsChild>
    </w:div>
    <w:div w:id="1942183901">
      <w:bodyDiv w:val="1"/>
      <w:marLeft w:val="0"/>
      <w:marRight w:val="0"/>
      <w:marTop w:val="0"/>
      <w:marBottom w:val="0"/>
      <w:divBdr>
        <w:top w:val="none" w:sz="0" w:space="0" w:color="auto"/>
        <w:left w:val="none" w:sz="0" w:space="0" w:color="auto"/>
        <w:bottom w:val="none" w:sz="0" w:space="0" w:color="auto"/>
        <w:right w:val="none" w:sz="0" w:space="0" w:color="auto"/>
      </w:divBdr>
      <w:divsChild>
        <w:div w:id="289551243">
          <w:marLeft w:val="0"/>
          <w:marRight w:val="0"/>
          <w:marTop w:val="0"/>
          <w:marBottom w:val="240"/>
          <w:divBdr>
            <w:top w:val="none" w:sz="0" w:space="0" w:color="auto"/>
            <w:left w:val="none" w:sz="0" w:space="0" w:color="auto"/>
            <w:bottom w:val="none" w:sz="0" w:space="0" w:color="auto"/>
            <w:right w:val="none" w:sz="0" w:space="0" w:color="auto"/>
          </w:divBdr>
          <w:divsChild>
            <w:div w:id="716126967">
              <w:marLeft w:val="0"/>
              <w:marRight w:val="0"/>
              <w:marTop w:val="0"/>
              <w:marBottom w:val="0"/>
              <w:divBdr>
                <w:top w:val="none" w:sz="0" w:space="0" w:color="auto"/>
                <w:left w:val="none" w:sz="0" w:space="0" w:color="auto"/>
                <w:bottom w:val="none" w:sz="0" w:space="0" w:color="auto"/>
                <w:right w:val="none" w:sz="0" w:space="0" w:color="auto"/>
              </w:divBdr>
              <w:divsChild>
                <w:div w:id="1291519384">
                  <w:marLeft w:val="0"/>
                  <w:marRight w:val="0"/>
                  <w:marTop w:val="0"/>
                  <w:marBottom w:val="0"/>
                  <w:divBdr>
                    <w:top w:val="none" w:sz="0" w:space="0" w:color="auto"/>
                    <w:left w:val="none" w:sz="0" w:space="0" w:color="auto"/>
                    <w:bottom w:val="none" w:sz="0" w:space="0" w:color="auto"/>
                    <w:right w:val="none" w:sz="0" w:space="0" w:color="auto"/>
                  </w:divBdr>
                </w:div>
              </w:divsChild>
            </w:div>
            <w:div w:id="47449462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958176764">
      <w:bodyDiv w:val="1"/>
      <w:marLeft w:val="0"/>
      <w:marRight w:val="0"/>
      <w:marTop w:val="0"/>
      <w:marBottom w:val="0"/>
      <w:divBdr>
        <w:top w:val="none" w:sz="0" w:space="0" w:color="auto"/>
        <w:left w:val="none" w:sz="0" w:space="0" w:color="auto"/>
        <w:bottom w:val="none" w:sz="0" w:space="0" w:color="auto"/>
        <w:right w:val="none" w:sz="0" w:space="0" w:color="auto"/>
      </w:divBdr>
    </w:div>
    <w:div w:id="2130276218">
      <w:bodyDiv w:val="1"/>
      <w:marLeft w:val="0"/>
      <w:marRight w:val="0"/>
      <w:marTop w:val="0"/>
      <w:marBottom w:val="0"/>
      <w:divBdr>
        <w:top w:val="none" w:sz="0" w:space="0" w:color="auto"/>
        <w:left w:val="none" w:sz="0" w:space="0" w:color="auto"/>
        <w:bottom w:val="none" w:sz="0" w:space="0" w:color="auto"/>
        <w:right w:val="none" w:sz="0" w:space="0" w:color="auto"/>
      </w:divBdr>
      <w:divsChild>
        <w:div w:id="438840592">
          <w:marLeft w:val="0"/>
          <w:marRight w:val="0"/>
          <w:marTop w:val="0"/>
          <w:marBottom w:val="0"/>
          <w:divBdr>
            <w:top w:val="none" w:sz="0" w:space="0" w:color="auto"/>
            <w:left w:val="none" w:sz="0" w:space="0" w:color="auto"/>
            <w:bottom w:val="none" w:sz="0" w:space="0" w:color="auto"/>
            <w:right w:val="none" w:sz="0" w:space="0" w:color="auto"/>
          </w:divBdr>
        </w:div>
        <w:div w:id="1640768435">
          <w:marLeft w:val="0"/>
          <w:marRight w:val="0"/>
          <w:marTop w:val="0"/>
          <w:marBottom w:val="0"/>
          <w:divBdr>
            <w:top w:val="none" w:sz="0" w:space="0" w:color="auto"/>
            <w:left w:val="none" w:sz="0" w:space="0" w:color="auto"/>
            <w:bottom w:val="none" w:sz="0" w:space="0" w:color="auto"/>
            <w:right w:val="none" w:sz="0" w:space="0" w:color="auto"/>
          </w:divBdr>
        </w:div>
        <w:div w:id="55943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BIJINA DEEPAK</cp:lastModifiedBy>
  <cp:revision>10</cp:revision>
  <cp:lastPrinted>2014-09-15T08:44:00Z</cp:lastPrinted>
  <dcterms:created xsi:type="dcterms:W3CDTF">2022-04-24T13:23:00Z</dcterms:created>
  <dcterms:modified xsi:type="dcterms:W3CDTF">2022-05-09T04:50:00Z</dcterms:modified>
</cp:coreProperties>
</file>