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4660"/>
        <w:gridCol w:w="4791"/>
        <w:gridCol w:w="624"/>
      </w:tblGrid>
      <w:tr w:rsidR="00050B28" w:rsidRPr="002A44D4" w14:paraId="509CB2F4" w14:textId="77777777" w:rsidTr="00ED5F12">
        <w:trPr>
          <w:trHeight w:val="404"/>
          <w:jc w:val="center"/>
        </w:trPr>
        <w:tc>
          <w:tcPr>
            <w:tcW w:w="10699" w:type="dxa"/>
            <w:gridSpan w:val="4"/>
            <w:shd w:val="clear" w:color="auto" w:fill="auto"/>
          </w:tcPr>
          <w:p w14:paraId="6F5FFDE8" w14:textId="77777777" w:rsidR="00050B28" w:rsidRPr="002A44D4" w:rsidRDefault="00050B28" w:rsidP="002616B7">
            <w:pPr>
              <w:spacing w:after="0"/>
              <w:ind w:left="-90"/>
              <w:rPr>
                <w:rFonts w:ascii="Times New Roman" w:hAnsi="Times New Roman" w:cs="Times New Roman"/>
                <w:sz w:val="24"/>
                <w:szCs w:val="24"/>
              </w:rPr>
            </w:pPr>
            <w:r w:rsidRPr="002A44D4">
              <w:rPr>
                <w:rFonts w:ascii="Times New Roman" w:hAnsi="Times New Roman" w:cs="Times New Roman"/>
                <w:b/>
                <w:noProof/>
                <w:sz w:val="24"/>
                <w:szCs w:val="24"/>
              </w:rPr>
              <w:drawing>
                <wp:inline distT="0" distB="0" distL="0" distR="0" wp14:anchorId="37A3E1D1" wp14:editId="3B528F3E">
                  <wp:extent cx="6762750" cy="819150"/>
                  <wp:effectExtent l="0" t="0" r="0" b="0"/>
                  <wp:docPr id="191" name="Picture 19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Text&#10;&#10;Description automatically generated"/>
                          <pic:cNvPicPr>
                            <a:picLocks noChangeAspect="1" noChangeArrowheads="1"/>
                          </pic:cNvPicPr>
                        </pic:nvPicPr>
                        <pic:blipFill>
                          <a:blip r:embed="rId5" cstate="print"/>
                          <a:srcRect/>
                          <a:stretch>
                            <a:fillRect/>
                          </a:stretch>
                        </pic:blipFill>
                        <pic:spPr bwMode="auto">
                          <a:xfrm>
                            <a:off x="0" y="0"/>
                            <a:ext cx="6762750" cy="819150"/>
                          </a:xfrm>
                          <a:prstGeom prst="rect">
                            <a:avLst/>
                          </a:prstGeom>
                          <a:solidFill>
                            <a:srgbClr val="FFFFFF"/>
                          </a:solidFill>
                          <a:ln w="9525">
                            <a:noFill/>
                            <a:miter lim="800000"/>
                            <a:headEnd/>
                            <a:tailEnd/>
                          </a:ln>
                        </pic:spPr>
                      </pic:pic>
                    </a:graphicData>
                  </a:graphic>
                </wp:inline>
              </w:drawing>
            </w:r>
          </w:p>
        </w:tc>
      </w:tr>
      <w:tr w:rsidR="002616B7" w:rsidRPr="002A44D4" w14:paraId="63CC220F" w14:textId="77777777" w:rsidTr="002616B7">
        <w:trPr>
          <w:trHeight w:val="242"/>
          <w:jc w:val="center"/>
        </w:trPr>
        <w:tc>
          <w:tcPr>
            <w:tcW w:w="10699" w:type="dxa"/>
            <w:gridSpan w:val="4"/>
            <w:shd w:val="clear" w:color="auto" w:fill="auto"/>
          </w:tcPr>
          <w:p w14:paraId="0722F98C" w14:textId="2DB28B9D" w:rsidR="002616B7" w:rsidRPr="002A44D4" w:rsidRDefault="002616B7" w:rsidP="002616B7">
            <w:pPr>
              <w:spacing w:after="0"/>
              <w:ind w:left="-90"/>
              <w:rPr>
                <w:rFonts w:ascii="Times New Roman" w:hAnsi="Times New Roman" w:cs="Times New Roman"/>
                <w:b/>
                <w:noProof/>
                <w:sz w:val="24"/>
                <w:szCs w:val="24"/>
              </w:rPr>
            </w:pPr>
            <w:r w:rsidRPr="006244D7">
              <w:rPr>
                <w:rFonts w:ascii="Times New Roman" w:hAnsi="Times New Roman" w:cs="Times New Roman"/>
                <w:b/>
                <w:noProof/>
                <w:sz w:val="16"/>
                <w:szCs w:val="16"/>
              </w:rPr>
              <w:t>PT1/CH</w:t>
            </w:r>
            <w:r>
              <w:rPr>
                <w:rFonts w:ascii="Times New Roman" w:hAnsi="Times New Roman" w:cs="Times New Roman"/>
                <w:b/>
                <w:noProof/>
                <w:sz w:val="16"/>
                <w:szCs w:val="16"/>
              </w:rPr>
              <w:t>AK</w:t>
            </w:r>
            <w:r w:rsidRPr="006244D7">
              <w:rPr>
                <w:rFonts w:ascii="Times New Roman" w:hAnsi="Times New Roman" w:cs="Times New Roman"/>
                <w:b/>
                <w:noProof/>
                <w:sz w:val="16"/>
                <w:szCs w:val="16"/>
              </w:rPr>
              <w:t xml:space="preserve">/1223/A   </w:t>
            </w:r>
            <w:r>
              <w:rPr>
                <w:rFonts w:ascii="Times New Roman" w:hAnsi="Times New Roman" w:cs="Times New Roman"/>
                <w:b/>
                <w:noProof/>
                <w:sz w:val="16"/>
                <w:szCs w:val="16"/>
              </w:rPr>
              <w:t xml:space="preserve">                                                                                                                                                                                                           </w:t>
            </w:r>
            <w:r w:rsidRPr="006244D7">
              <w:rPr>
                <w:rFonts w:ascii="Times New Roman" w:hAnsi="Times New Roman" w:cs="Times New Roman"/>
                <w:b/>
                <w:noProof/>
                <w:sz w:val="16"/>
                <w:szCs w:val="16"/>
              </w:rPr>
              <w:t xml:space="preserve">  10-APR-2023</w:t>
            </w:r>
          </w:p>
        </w:tc>
      </w:tr>
      <w:tr w:rsidR="00050B28" w:rsidRPr="002A44D4" w14:paraId="1A858141" w14:textId="77777777" w:rsidTr="00ED5F12">
        <w:trPr>
          <w:trHeight w:val="404"/>
          <w:jc w:val="center"/>
        </w:trPr>
        <w:tc>
          <w:tcPr>
            <w:tcW w:w="10699" w:type="dxa"/>
            <w:gridSpan w:val="4"/>
            <w:shd w:val="clear" w:color="auto" w:fill="auto"/>
          </w:tcPr>
          <w:p w14:paraId="268A1648" w14:textId="6A640F88" w:rsidR="00050B28" w:rsidRPr="002A44D4" w:rsidRDefault="002616B7" w:rsidP="002616B7">
            <w:pPr>
              <w:spacing w:after="0"/>
              <w:jc w:val="center"/>
              <w:rPr>
                <w:rFonts w:ascii="Times New Roman" w:hAnsi="Times New Roman" w:cs="Times New Roman"/>
                <w:sz w:val="24"/>
                <w:szCs w:val="24"/>
              </w:rPr>
            </w:pPr>
            <w:r w:rsidRPr="00F322BC">
              <w:rPr>
                <w:rFonts w:ascii="Times New Roman" w:hAnsi="Times New Roman" w:cs="Times New Roman"/>
                <w:b/>
                <w:sz w:val="28"/>
                <w:szCs w:val="28"/>
              </w:rPr>
              <w:t xml:space="preserve">PERIODIC TEST </w:t>
            </w:r>
            <w:r>
              <w:rPr>
                <w:rFonts w:ascii="Times New Roman" w:hAnsi="Times New Roman" w:cs="Times New Roman"/>
                <w:b/>
                <w:sz w:val="28"/>
                <w:szCs w:val="28"/>
              </w:rPr>
              <w:t>- I</w:t>
            </w:r>
            <w:r w:rsidRPr="00F322BC">
              <w:rPr>
                <w:rFonts w:ascii="Times New Roman" w:hAnsi="Times New Roman" w:cs="Times New Roman"/>
                <w:b/>
                <w:sz w:val="28"/>
                <w:szCs w:val="28"/>
              </w:rPr>
              <w:t xml:space="preserve"> (2023-24)</w:t>
            </w:r>
          </w:p>
        </w:tc>
      </w:tr>
      <w:tr w:rsidR="00050B28" w:rsidRPr="002A44D4" w14:paraId="51CEDBD6" w14:textId="77777777" w:rsidTr="00ED5F12">
        <w:trPr>
          <w:trHeight w:val="670"/>
          <w:jc w:val="center"/>
        </w:trPr>
        <w:tc>
          <w:tcPr>
            <w:tcW w:w="5284" w:type="dxa"/>
            <w:gridSpan w:val="2"/>
            <w:shd w:val="clear" w:color="auto" w:fill="auto"/>
          </w:tcPr>
          <w:p w14:paraId="0EBC5DD4" w14:textId="77D78470" w:rsidR="00050B28" w:rsidRPr="002A44D4" w:rsidRDefault="00050B28" w:rsidP="002616B7">
            <w:pPr>
              <w:spacing w:after="0"/>
              <w:rPr>
                <w:rFonts w:ascii="Times New Roman" w:hAnsi="Times New Roman" w:cs="Times New Roman"/>
                <w:b/>
                <w:sz w:val="24"/>
                <w:szCs w:val="24"/>
              </w:rPr>
            </w:pPr>
            <w:r w:rsidRPr="002A44D4">
              <w:rPr>
                <w:rFonts w:ascii="Times New Roman" w:hAnsi="Times New Roman" w:cs="Times New Roman"/>
                <w:b/>
                <w:sz w:val="24"/>
                <w:szCs w:val="24"/>
              </w:rPr>
              <w:t>Subject:   Chemistry</w:t>
            </w:r>
            <w:r w:rsidR="008F22BD">
              <w:rPr>
                <w:rFonts w:ascii="Times New Roman" w:hAnsi="Times New Roman" w:cs="Times New Roman"/>
                <w:b/>
                <w:sz w:val="24"/>
                <w:szCs w:val="24"/>
              </w:rPr>
              <w:t xml:space="preserve"> (Answer Key)</w:t>
            </w:r>
          </w:p>
          <w:p w14:paraId="6B683EDE" w14:textId="77777777" w:rsidR="00050B28" w:rsidRPr="002A44D4" w:rsidRDefault="00050B28" w:rsidP="002616B7">
            <w:pPr>
              <w:spacing w:after="0"/>
              <w:rPr>
                <w:rFonts w:ascii="Times New Roman" w:hAnsi="Times New Roman" w:cs="Times New Roman"/>
                <w:sz w:val="24"/>
                <w:szCs w:val="24"/>
              </w:rPr>
            </w:pPr>
            <w:r w:rsidRPr="002A44D4">
              <w:rPr>
                <w:rFonts w:ascii="Times New Roman" w:hAnsi="Times New Roman" w:cs="Times New Roman"/>
                <w:b/>
                <w:sz w:val="24"/>
                <w:szCs w:val="24"/>
              </w:rPr>
              <w:t>Grade: XII</w:t>
            </w:r>
          </w:p>
        </w:tc>
        <w:tc>
          <w:tcPr>
            <w:tcW w:w="5415" w:type="dxa"/>
            <w:gridSpan w:val="2"/>
            <w:shd w:val="clear" w:color="auto" w:fill="auto"/>
          </w:tcPr>
          <w:p w14:paraId="1940B4F9" w14:textId="12081F2B" w:rsidR="00050B28" w:rsidRPr="002A44D4" w:rsidRDefault="00050B28" w:rsidP="002616B7">
            <w:pPr>
              <w:pStyle w:val="Heading1"/>
              <w:tabs>
                <w:tab w:val="num" w:pos="432"/>
              </w:tabs>
              <w:suppressAutoHyphens/>
              <w:spacing w:line="276" w:lineRule="auto"/>
              <w:ind w:left="432" w:hanging="432"/>
              <w:jc w:val="right"/>
              <w:rPr>
                <w:sz w:val="24"/>
                <w:szCs w:val="24"/>
              </w:rPr>
            </w:pPr>
            <w:r w:rsidRPr="002A44D4">
              <w:rPr>
                <w:sz w:val="24"/>
                <w:szCs w:val="24"/>
              </w:rPr>
              <w:t xml:space="preserve">Max. Marks: </w:t>
            </w:r>
            <w:r w:rsidRPr="002A44D4">
              <w:rPr>
                <w:sz w:val="24"/>
                <w:szCs w:val="24"/>
                <w:lang w:val="en-US"/>
              </w:rPr>
              <w:t>35</w:t>
            </w:r>
          </w:p>
          <w:p w14:paraId="626B84B4" w14:textId="58DCD026" w:rsidR="00050B28" w:rsidRPr="002616B7" w:rsidRDefault="00050B28" w:rsidP="002616B7">
            <w:pPr>
              <w:pStyle w:val="Heading1"/>
              <w:tabs>
                <w:tab w:val="num" w:pos="432"/>
              </w:tabs>
              <w:suppressAutoHyphens/>
              <w:spacing w:line="276" w:lineRule="auto"/>
              <w:ind w:left="432" w:hanging="432"/>
              <w:jc w:val="right"/>
              <w:rPr>
                <w:sz w:val="24"/>
                <w:szCs w:val="24"/>
                <w:lang w:val="en-US"/>
              </w:rPr>
            </w:pPr>
            <w:r w:rsidRPr="002A44D4">
              <w:rPr>
                <w:sz w:val="24"/>
                <w:szCs w:val="24"/>
              </w:rPr>
              <w:t xml:space="preserve">Time: </w:t>
            </w:r>
            <w:r w:rsidR="002616B7">
              <w:rPr>
                <w:sz w:val="24"/>
                <w:szCs w:val="24"/>
                <w:lang w:val="en-US"/>
              </w:rPr>
              <w:t>1 Hr 15 Mins</w:t>
            </w:r>
          </w:p>
        </w:tc>
      </w:tr>
      <w:tr w:rsidR="00BF0CEA" w:rsidRPr="002A44D4" w14:paraId="17A2B385" w14:textId="77777777" w:rsidTr="002616B7">
        <w:tblPrEx>
          <w:jc w:val="left"/>
          <w:tblLook w:val="04A0" w:firstRow="1" w:lastRow="0" w:firstColumn="1" w:lastColumn="0" w:noHBand="0" w:noVBand="1"/>
        </w:tblPrEx>
        <w:trPr>
          <w:trHeight w:val="153"/>
        </w:trPr>
        <w:tc>
          <w:tcPr>
            <w:tcW w:w="624" w:type="dxa"/>
            <w:shd w:val="clear" w:color="auto" w:fill="auto"/>
          </w:tcPr>
          <w:p w14:paraId="1F1079D8" w14:textId="77777777" w:rsidR="00BF0CEA" w:rsidRPr="002A44D4" w:rsidRDefault="00BF0CEA" w:rsidP="00BF0CEA">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w:t>
            </w:r>
          </w:p>
        </w:tc>
        <w:tc>
          <w:tcPr>
            <w:tcW w:w="9451" w:type="dxa"/>
            <w:gridSpan w:val="2"/>
            <w:shd w:val="clear" w:color="auto" w:fill="auto"/>
          </w:tcPr>
          <w:p w14:paraId="53534F80" w14:textId="5A64D242" w:rsidR="00A67FCE" w:rsidRPr="002423B4" w:rsidRDefault="00923CF3" w:rsidP="002423B4">
            <w:pPr>
              <w:pStyle w:val="NoSpacing"/>
              <w:numPr>
                <w:ilvl w:val="0"/>
                <w:numId w:val="18"/>
              </w:numPr>
              <w:rPr>
                <w:rFonts w:ascii="Times New Roman" w:hAnsi="Times New Roman"/>
                <w:sz w:val="24"/>
                <w:szCs w:val="24"/>
                <w:shd w:val="clear" w:color="auto" w:fill="FFFFFF"/>
              </w:rPr>
            </w:pPr>
            <w:r w:rsidRPr="00A67FCE">
              <w:rPr>
                <w:rFonts w:ascii="Times New Roman" w:hAnsi="Times New Roman"/>
                <w:bCs/>
                <w:sz w:val="24"/>
                <w:szCs w:val="24"/>
              </w:rPr>
              <w:t>They have the same specific rotation</w:t>
            </w:r>
          </w:p>
        </w:tc>
        <w:tc>
          <w:tcPr>
            <w:tcW w:w="624" w:type="dxa"/>
            <w:shd w:val="clear" w:color="auto" w:fill="auto"/>
          </w:tcPr>
          <w:p w14:paraId="3E1DC887" w14:textId="334FFA9A" w:rsidR="00BF0CEA" w:rsidRPr="002A44D4" w:rsidRDefault="00BF0CEA" w:rsidP="00BF0CEA">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1</w:t>
            </w:r>
          </w:p>
        </w:tc>
      </w:tr>
      <w:tr w:rsidR="00BF0CEA" w:rsidRPr="002A44D4" w14:paraId="6F9DE7C0" w14:textId="77777777" w:rsidTr="002616B7">
        <w:tblPrEx>
          <w:jc w:val="left"/>
          <w:tblLook w:val="04A0" w:firstRow="1" w:lastRow="0" w:firstColumn="1" w:lastColumn="0" w:noHBand="0" w:noVBand="1"/>
        </w:tblPrEx>
        <w:trPr>
          <w:trHeight w:val="153"/>
        </w:trPr>
        <w:tc>
          <w:tcPr>
            <w:tcW w:w="624" w:type="dxa"/>
            <w:shd w:val="clear" w:color="auto" w:fill="auto"/>
          </w:tcPr>
          <w:p w14:paraId="57CDABF0" w14:textId="77777777" w:rsidR="00BF0CEA" w:rsidRPr="002A44D4" w:rsidRDefault="00BF0CEA" w:rsidP="00BF0CEA">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2</w:t>
            </w:r>
          </w:p>
        </w:tc>
        <w:tc>
          <w:tcPr>
            <w:tcW w:w="9451" w:type="dxa"/>
            <w:gridSpan w:val="2"/>
            <w:shd w:val="clear" w:color="auto" w:fill="auto"/>
          </w:tcPr>
          <w:p w14:paraId="7EEBFA8E" w14:textId="2E430A89" w:rsidR="00BF0CEA" w:rsidRPr="00A67FCE" w:rsidRDefault="00923CF3" w:rsidP="00BF0CEA">
            <w:pPr>
              <w:pStyle w:val="ListParagraph"/>
              <w:numPr>
                <w:ilvl w:val="0"/>
                <w:numId w:val="20"/>
              </w:numPr>
              <w:spacing w:after="0" w:line="240" w:lineRule="auto"/>
              <w:rPr>
                <w:rFonts w:ascii="Times New Roman" w:hAnsi="Times New Roman" w:cs="Times New Roman"/>
                <w:bCs/>
                <w:sz w:val="24"/>
                <w:szCs w:val="24"/>
              </w:rPr>
            </w:pPr>
            <w:r w:rsidRPr="00A67FCE">
              <w:rPr>
                <w:rFonts w:ascii="Times New Roman" w:hAnsi="Times New Roman" w:cs="Times New Roman"/>
                <w:bCs/>
                <w:sz w:val="24"/>
                <w:szCs w:val="24"/>
              </w:rPr>
              <w:t>p- Dichlorobenzene</w:t>
            </w:r>
          </w:p>
        </w:tc>
        <w:tc>
          <w:tcPr>
            <w:tcW w:w="624" w:type="dxa"/>
            <w:shd w:val="clear" w:color="auto" w:fill="auto"/>
          </w:tcPr>
          <w:p w14:paraId="3DF809D4" w14:textId="734F7358" w:rsidR="00BF0CEA" w:rsidRPr="002A44D4" w:rsidRDefault="00BF0CEA" w:rsidP="00BF0CEA">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1</w:t>
            </w:r>
          </w:p>
        </w:tc>
      </w:tr>
      <w:tr w:rsidR="001F13C3" w:rsidRPr="002A44D4" w14:paraId="4FF77073" w14:textId="77777777" w:rsidTr="002616B7">
        <w:tblPrEx>
          <w:jc w:val="left"/>
          <w:tblLook w:val="04A0" w:firstRow="1" w:lastRow="0" w:firstColumn="1" w:lastColumn="0" w:noHBand="0" w:noVBand="1"/>
        </w:tblPrEx>
        <w:trPr>
          <w:trHeight w:val="286"/>
        </w:trPr>
        <w:tc>
          <w:tcPr>
            <w:tcW w:w="624" w:type="dxa"/>
            <w:shd w:val="clear" w:color="auto" w:fill="auto"/>
          </w:tcPr>
          <w:p w14:paraId="17D09382" w14:textId="77777777" w:rsidR="001F13C3" w:rsidRPr="002A44D4" w:rsidRDefault="001F13C3" w:rsidP="001F13C3">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3</w:t>
            </w:r>
          </w:p>
        </w:tc>
        <w:tc>
          <w:tcPr>
            <w:tcW w:w="9451" w:type="dxa"/>
            <w:gridSpan w:val="2"/>
            <w:shd w:val="clear" w:color="auto" w:fill="auto"/>
          </w:tcPr>
          <w:p w14:paraId="3DEE812D" w14:textId="7DD2CE73" w:rsidR="001F13C3" w:rsidRPr="00A67FCE" w:rsidRDefault="00923CF3" w:rsidP="00923CF3">
            <w:pPr>
              <w:pStyle w:val="NoSpacing"/>
              <w:numPr>
                <w:ilvl w:val="0"/>
                <w:numId w:val="22"/>
              </w:numPr>
              <w:rPr>
                <w:rFonts w:ascii="Times New Roman" w:hAnsi="Times New Roman"/>
                <w:sz w:val="24"/>
                <w:szCs w:val="24"/>
              </w:rPr>
            </w:pPr>
            <w:r w:rsidRPr="00A67FCE">
              <w:rPr>
                <w:rFonts w:ascii="Times New Roman" w:hAnsi="Times New Roman"/>
                <w:sz w:val="24"/>
                <w:szCs w:val="24"/>
              </w:rPr>
              <w:t>CH</w:t>
            </w:r>
            <w:r w:rsidRPr="00A67FCE">
              <w:rPr>
                <w:rFonts w:ascii="Times New Roman" w:hAnsi="Times New Roman"/>
                <w:sz w:val="24"/>
                <w:szCs w:val="24"/>
                <w:vertAlign w:val="subscript"/>
              </w:rPr>
              <w:t>2</w:t>
            </w:r>
            <w:r w:rsidRPr="00A67FCE">
              <w:rPr>
                <w:rFonts w:ascii="Times New Roman" w:hAnsi="Times New Roman"/>
                <w:sz w:val="24"/>
                <w:szCs w:val="24"/>
              </w:rPr>
              <w:t>=CH-CH(Cl) -CH</w:t>
            </w:r>
            <w:r w:rsidRPr="00A67FCE">
              <w:rPr>
                <w:rFonts w:ascii="Times New Roman" w:hAnsi="Times New Roman"/>
                <w:sz w:val="24"/>
                <w:szCs w:val="24"/>
                <w:vertAlign w:val="subscript"/>
              </w:rPr>
              <w:t>3</w:t>
            </w:r>
          </w:p>
        </w:tc>
        <w:tc>
          <w:tcPr>
            <w:tcW w:w="624" w:type="dxa"/>
            <w:shd w:val="clear" w:color="auto" w:fill="auto"/>
          </w:tcPr>
          <w:p w14:paraId="01DE8094" w14:textId="52D73D90" w:rsidR="001F13C3" w:rsidRPr="002A44D4" w:rsidRDefault="001F13C3" w:rsidP="001F13C3">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1</w:t>
            </w:r>
          </w:p>
        </w:tc>
      </w:tr>
      <w:tr w:rsidR="001F13C3" w:rsidRPr="002A44D4" w14:paraId="3C079388" w14:textId="77777777" w:rsidTr="002616B7">
        <w:tblPrEx>
          <w:jc w:val="left"/>
          <w:tblLook w:val="04A0" w:firstRow="1" w:lastRow="0" w:firstColumn="1" w:lastColumn="0" w:noHBand="0" w:noVBand="1"/>
        </w:tblPrEx>
        <w:trPr>
          <w:trHeight w:val="143"/>
        </w:trPr>
        <w:tc>
          <w:tcPr>
            <w:tcW w:w="624" w:type="dxa"/>
            <w:shd w:val="clear" w:color="auto" w:fill="auto"/>
          </w:tcPr>
          <w:p w14:paraId="62A1DEF1" w14:textId="77777777" w:rsidR="001F13C3" w:rsidRPr="002A44D4" w:rsidRDefault="001F13C3" w:rsidP="001F13C3">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4</w:t>
            </w:r>
          </w:p>
        </w:tc>
        <w:tc>
          <w:tcPr>
            <w:tcW w:w="9451" w:type="dxa"/>
            <w:gridSpan w:val="2"/>
            <w:shd w:val="clear" w:color="auto" w:fill="auto"/>
          </w:tcPr>
          <w:p w14:paraId="501760B8" w14:textId="1899226F" w:rsidR="00FB1288" w:rsidRPr="00A67FCE" w:rsidRDefault="00923CF3" w:rsidP="00923CF3">
            <w:pPr>
              <w:pStyle w:val="ListParagraph"/>
              <w:numPr>
                <w:ilvl w:val="0"/>
                <w:numId w:val="22"/>
              </w:numPr>
              <w:spacing w:before="43" w:after="0"/>
              <w:rPr>
                <w:rFonts w:ascii="Times New Roman" w:hAnsi="Times New Roman" w:cs="Times New Roman"/>
                <w:sz w:val="24"/>
                <w:szCs w:val="24"/>
              </w:rPr>
            </w:pPr>
            <w:r w:rsidRPr="00A67FCE">
              <w:rPr>
                <w:rFonts w:ascii="Times New Roman" w:hAnsi="Times New Roman" w:cs="Times New Roman"/>
                <w:sz w:val="24"/>
                <w:szCs w:val="24"/>
              </w:rPr>
              <w:t>1-bromoethane &lt; 1-bromopropane &lt; 1-bromobutane &lt; Bromobenzene</w:t>
            </w:r>
          </w:p>
        </w:tc>
        <w:tc>
          <w:tcPr>
            <w:tcW w:w="624" w:type="dxa"/>
            <w:shd w:val="clear" w:color="auto" w:fill="auto"/>
          </w:tcPr>
          <w:p w14:paraId="2BE64591" w14:textId="07C2B26C" w:rsidR="001F13C3" w:rsidRPr="002A44D4" w:rsidRDefault="001F13C3" w:rsidP="001F13C3">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1</w:t>
            </w:r>
          </w:p>
        </w:tc>
      </w:tr>
      <w:tr w:rsidR="000D0179" w:rsidRPr="002A44D4" w14:paraId="68854B68" w14:textId="77777777" w:rsidTr="002616B7">
        <w:tblPrEx>
          <w:jc w:val="left"/>
          <w:tblLook w:val="04A0" w:firstRow="1" w:lastRow="0" w:firstColumn="1" w:lastColumn="0" w:noHBand="0" w:noVBand="1"/>
        </w:tblPrEx>
        <w:trPr>
          <w:trHeight w:val="143"/>
        </w:trPr>
        <w:tc>
          <w:tcPr>
            <w:tcW w:w="624" w:type="dxa"/>
            <w:shd w:val="clear" w:color="auto" w:fill="auto"/>
          </w:tcPr>
          <w:p w14:paraId="09B3A9AB" w14:textId="5561B289" w:rsidR="000D0179" w:rsidRPr="002A44D4" w:rsidRDefault="000D0179" w:rsidP="000D0179">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5</w:t>
            </w:r>
          </w:p>
        </w:tc>
        <w:tc>
          <w:tcPr>
            <w:tcW w:w="9451" w:type="dxa"/>
            <w:gridSpan w:val="2"/>
            <w:shd w:val="clear" w:color="auto" w:fill="auto"/>
          </w:tcPr>
          <w:p w14:paraId="559A1D2A" w14:textId="420DF3C4" w:rsidR="000D0179" w:rsidRPr="00A67FCE" w:rsidRDefault="00923CF3" w:rsidP="00923CF3">
            <w:pPr>
              <w:spacing w:after="0"/>
              <w:rPr>
                <w:rFonts w:ascii="Times New Roman" w:eastAsia="Times New Roman" w:hAnsi="Times New Roman" w:cs="Times New Roman"/>
                <w:sz w:val="24"/>
                <w:szCs w:val="24"/>
              </w:rPr>
            </w:pPr>
            <w:r w:rsidRPr="00A67FCE">
              <w:rPr>
                <w:rFonts w:ascii="Times New Roman" w:eastAsia="Times New Roman" w:hAnsi="Times New Roman" w:cs="Times New Roman"/>
                <w:sz w:val="24"/>
                <w:szCs w:val="24"/>
              </w:rPr>
              <w:t>c) C</w:t>
            </w:r>
            <w:r w:rsidRPr="00A67FCE">
              <w:rPr>
                <w:rFonts w:ascii="Times New Roman" w:eastAsia="Times New Roman" w:hAnsi="Times New Roman" w:cs="Times New Roman"/>
                <w:sz w:val="24"/>
                <w:szCs w:val="24"/>
                <w:vertAlign w:val="subscript"/>
              </w:rPr>
              <w:t>6</w:t>
            </w:r>
            <w:r w:rsidRPr="00A67FCE">
              <w:rPr>
                <w:rFonts w:ascii="Times New Roman" w:eastAsia="Times New Roman" w:hAnsi="Times New Roman" w:cs="Times New Roman"/>
                <w:sz w:val="24"/>
                <w:szCs w:val="24"/>
              </w:rPr>
              <w:t>H</w:t>
            </w:r>
            <w:r w:rsidRPr="00A67FCE">
              <w:rPr>
                <w:rFonts w:ascii="Times New Roman" w:eastAsia="Times New Roman" w:hAnsi="Times New Roman" w:cs="Times New Roman"/>
                <w:sz w:val="24"/>
                <w:szCs w:val="24"/>
                <w:vertAlign w:val="subscript"/>
              </w:rPr>
              <w:t>5</w:t>
            </w:r>
            <w:r w:rsidRPr="00A67FCE">
              <w:rPr>
                <w:rFonts w:ascii="Times New Roman" w:eastAsia="Times New Roman" w:hAnsi="Times New Roman" w:cs="Times New Roman"/>
                <w:sz w:val="24"/>
                <w:szCs w:val="24"/>
              </w:rPr>
              <w:t>C(CH</w:t>
            </w:r>
            <w:r w:rsidRPr="00A67FCE">
              <w:rPr>
                <w:rFonts w:ascii="Times New Roman" w:eastAsia="Times New Roman" w:hAnsi="Times New Roman" w:cs="Times New Roman"/>
                <w:sz w:val="24"/>
                <w:szCs w:val="24"/>
                <w:vertAlign w:val="subscript"/>
              </w:rPr>
              <w:t>3</w:t>
            </w:r>
            <w:r w:rsidRPr="00A67FCE">
              <w:rPr>
                <w:rFonts w:ascii="Times New Roman" w:eastAsia="Times New Roman" w:hAnsi="Times New Roman" w:cs="Times New Roman"/>
                <w:sz w:val="24"/>
                <w:szCs w:val="24"/>
              </w:rPr>
              <w:t>)(C</w:t>
            </w:r>
            <w:r w:rsidRPr="00A67FCE">
              <w:rPr>
                <w:rFonts w:ascii="Times New Roman" w:eastAsia="Times New Roman" w:hAnsi="Times New Roman" w:cs="Times New Roman"/>
                <w:sz w:val="24"/>
                <w:szCs w:val="24"/>
                <w:vertAlign w:val="subscript"/>
              </w:rPr>
              <w:t>6</w:t>
            </w:r>
            <w:r w:rsidRPr="00A67FCE">
              <w:rPr>
                <w:rFonts w:ascii="Times New Roman" w:eastAsia="Times New Roman" w:hAnsi="Times New Roman" w:cs="Times New Roman"/>
                <w:sz w:val="24"/>
                <w:szCs w:val="24"/>
              </w:rPr>
              <w:t xml:space="preserve">H5)Br </w:t>
            </w:r>
          </w:p>
        </w:tc>
        <w:tc>
          <w:tcPr>
            <w:tcW w:w="624" w:type="dxa"/>
            <w:shd w:val="clear" w:color="auto" w:fill="auto"/>
          </w:tcPr>
          <w:p w14:paraId="145DAB67" w14:textId="6303C212" w:rsidR="000D0179" w:rsidRPr="002A44D4" w:rsidRDefault="000D0179" w:rsidP="000D0179">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1</w:t>
            </w:r>
          </w:p>
        </w:tc>
      </w:tr>
      <w:tr w:rsidR="00D31820" w:rsidRPr="000701DC" w14:paraId="5DF3C9BD" w14:textId="77777777" w:rsidTr="002616B7">
        <w:tblPrEx>
          <w:jc w:val="left"/>
          <w:tblLook w:val="04A0" w:firstRow="1" w:lastRow="0" w:firstColumn="1" w:lastColumn="0" w:noHBand="0" w:noVBand="1"/>
        </w:tblPrEx>
        <w:trPr>
          <w:trHeight w:val="143"/>
        </w:trPr>
        <w:tc>
          <w:tcPr>
            <w:tcW w:w="624" w:type="dxa"/>
            <w:shd w:val="clear" w:color="auto" w:fill="auto"/>
          </w:tcPr>
          <w:p w14:paraId="5CAACF70" w14:textId="0F89DD12" w:rsidR="00D31820" w:rsidRPr="000701DC" w:rsidRDefault="00D31820" w:rsidP="000701DC">
            <w:pPr>
              <w:pStyle w:val="NoSpacing"/>
              <w:rPr>
                <w:rFonts w:ascii="Times New Roman" w:hAnsi="Times New Roman"/>
                <w:sz w:val="24"/>
                <w:szCs w:val="24"/>
              </w:rPr>
            </w:pPr>
            <w:r w:rsidRPr="000701DC">
              <w:rPr>
                <w:rFonts w:ascii="Times New Roman" w:hAnsi="Times New Roman"/>
                <w:sz w:val="24"/>
                <w:szCs w:val="24"/>
              </w:rPr>
              <w:t>6</w:t>
            </w:r>
          </w:p>
        </w:tc>
        <w:tc>
          <w:tcPr>
            <w:tcW w:w="9451" w:type="dxa"/>
            <w:gridSpan w:val="2"/>
            <w:shd w:val="clear" w:color="auto" w:fill="auto"/>
          </w:tcPr>
          <w:p w14:paraId="687B096C" w14:textId="57D64BF5" w:rsidR="00D31820" w:rsidRPr="00A67FCE" w:rsidRDefault="00076D6D" w:rsidP="00076D6D">
            <w:pPr>
              <w:spacing w:after="0"/>
              <w:rPr>
                <w:rFonts w:ascii="Times New Roman" w:eastAsia="Times New Roman" w:hAnsi="Times New Roman" w:cs="Times New Roman"/>
                <w:sz w:val="24"/>
                <w:szCs w:val="24"/>
              </w:rPr>
            </w:pPr>
            <w:r w:rsidRPr="00A67FCE">
              <w:rPr>
                <w:rFonts w:ascii="Times New Roman" w:hAnsi="Times New Roman" w:cs="Times New Roman"/>
                <w:sz w:val="24"/>
                <w:szCs w:val="24"/>
              </w:rPr>
              <w:t>KCN is predominantly ionic and provides cyanide ions in solution. Although both carbon and nitrogen atoms are in a position to donate electron pairs, the attack takes place mainly through carbon atom and not through nitrogen atom since C—C bond is more stable than C—N bond. However, AgCN is mainly covalent in nature and nitrogen is free to donate electron pair forming isocyanide as the main product</w:t>
            </w:r>
          </w:p>
        </w:tc>
        <w:tc>
          <w:tcPr>
            <w:tcW w:w="624" w:type="dxa"/>
            <w:shd w:val="clear" w:color="auto" w:fill="auto"/>
          </w:tcPr>
          <w:p w14:paraId="53256DD8" w14:textId="418491DD" w:rsidR="00D31820" w:rsidRPr="000701DC" w:rsidRDefault="00D31820" w:rsidP="00923CF3">
            <w:pPr>
              <w:pStyle w:val="NoSpacing"/>
              <w:jc w:val="right"/>
              <w:rPr>
                <w:rFonts w:ascii="Times New Roman" w:hAnsi="Times New Roman"/>
                <w:sz w:val="24"/>
                <w:szCs w:val="24"/>
              </w:rPr>
            </w:pPr>
            <w:r w:rsidRPr="000701DC">
              <w:rPr>
                <w:rFonts w:ascii="Times New Roman" w:hAnsi="Times New Roman"/>
                <w:sz w:val="24"/>
                <w:szCs w:val="24"/>
              </w:rPr>
              <w:t>2</w:t>
            </w:r>
          </w:p>
        </w:tc>
      </w:tr>
      <w:tr w:rsidR="00D31820" w:rsidRPr="002A44D4" w14:paraId="3D5FC462" w14:textId="77777777" w:rsidTr="002616B7">
        <w:tblPrEx>
          <w:jc w:val="left"/>
          <w:tblLook w:val="04A0" w:firstRow="1" w:lastRow="0" w:firstColumn="1" w:lastColumn="0" w:noHBand="0" w:noVBand="1"/>
        </w:tblPrEx>
        <w:trPr>
          <w:trHeight w:val="1867"/>
        </w:trPr>
        <w:tc>
          <w:tcPr>
            <w:tcW w:w="624" w:type="dxa"/>
            <w:shd w:val="clear" w:color="auto" w:fill="auto"/>
          </w:tcPr>
          <w:p w14:paraId="6C8F426E" w14:textId="7E64DE4F" w:rsidR="009F4A35" w:rsidRPr="002A44D4" w:rsidRDefault="00D31820" w:rsidP="009F4A35">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7</w:t>
            </w:r>
          </w:p>
        </w:tc>
        <w:tc>
          <w:tcPr>
            <w:tcW w:w="9451" w:type="dxa"/>
            <w:gridSpan w:val="2"/>
            <w:shd w:val="clear" w:color="auto" w:fill="auto"/>
          </w:tcPr>
          <w:p w14:paraId="595FCB33" w14:textId="4B034E60" w:rsidR="00076D6D" w:rsidRPr="00A67FCE" w:rsidRDefault="00076D6D" w:rsidP="00076D6D">
            <w:pPr>
              <w:pStyle w:val="ListParagraph"/>
              <w:numPr>
                <w:ilvl w:val="0"/>
                <w:numId w:val="24"/>
              </w:numPr>
              <w:rPr>
                <w:rFonts w:ascii="Times New Roman" w:hAnsi="Times New Roman" w:cs="Times New Roman"/>
                <w:sz w:val="24"/>
                <w:szCs w:val="24"/>
              </w:rPr>
            </w:pPr>
            <w:r w:rsidRPr="00A67FCE">
              <w:rPr>
                <w:rFonts w:ascii="Times New Roman" w:hAnsi="Times New Roman" w:cs="Times New Roman"/>
                <w:sz w:val="24"/>
                <w:szCs w:val="24"/>
              </w:rPr>
              <w:t>Resonance effect : C—Cl bond acquires a partial double bond character due to resonance.</w:t>
            </w:r>
          </w:p>
          <w:p w14:paraId="74E2884B" w14:textId="77777777" w:rsidR="00076D6D" w:rsidRPr="00A67FCE" w:rsidRDefault="00076D6D" w:rsidP="00076D6D">
            <w:pPr>
              <w:pStyle w:val="ListParagraph"/>
              <w:numPr>
                <w:ilvl w:val="0"/>
                <w:numId w:val="24"/>
              </w:numPr>
              <w:rPr>
                <w:rFonts w:ascii="Times New Roman" w:hAnsi="Times New Roman" w:cs="Times New Roman"/>
                <w:sz w:val="24"/>
                <w:szCs w:val="24"/>
              </w:rPr>
            </w:pPr>
            <w:r w:rsidRPr="00A67FCE">
              <w:rPr>
                <w:rFonts w:ascii="Times New Roman" w:hAnsi="Times New Roman" w:cs="Times New Roman"/>
                <w:sz w:val="24"/>
                <w:szCs w:val="24"/>
              </w:rPr>
              <w:t>Difference in hybridisation of carbon atom in C—X bond: The sp2 hybridised carbon with a greater s-character is more electronegative and can hold the electron pair of C—X bond more tightly than sp3-hybridised carbon in haloalkane with less s-chararcter.</w:t>
            </w:r>
          </w:p>
          <w:p w14:paraId="753406A0" w14:textId="77777777" w:rsidR="00076D6D" w:rsidRPr="00A67FCE" w:rsidRDefault="00076D6D" w:rsidP="00076D6D">
            <w:pPr>
              <w:pStyle w:val="ListParagraph"/>
              <w:numPr>
                <w:ilvl w:val="0"/>
                <w:numId w:val="24"/>
              </w:numPr>
              <w:rPr>
                <w:rFonts w:ascii="Times New Roman" w:hAnsi="Times New Roman" w:cs="Times New Roman"/>
                <w:sz w:val="24"/>
                <w:szCs w:val="24"/>
              </w:rPr>
            </w:pPr>
            <w:r w:rsidRPr="00A67FCE">
              <w:rPr>
                <w:rFonts w:ascii="Times New Roman" w:hAnsi="Times New Roman" w:cs="Times New Roman"/>
                <w:sz w:val="24"/>
                <w:szCs w:val="24"/>
              </w:rPr>
              <w:t>Instability of phenyl cation: In case of haloarenes, the phenyl cation formed as a result of self-ionisation will not be stabilised by resonance</w:t>
            </w:r>
          </w:p>
          <w:p w14:paraId="7DD880A6" w14:textId="08824148" w:rsidR="00076D6D" w:rsidRPr="00A67FCE" w:rsidRDefault="00076D6D" w:rsidP="00076D6D">
            <w:pPr>
              <w:pStyle w:val="ListParagraph"/>
              <w:numPr>
                <w:ilvl w:val="0"/>
                <w:numId w:val="24"/>
              </w:numPr>
              <w:rPr>
                <w:rFonts w:ascii="Times New Roman" w:hAnsi="Times New Roman" w:cs="Times New Roman"/>
                <w:sz w:val="24"/>
                <w:szCs w:val="24"/>
              </w:rPr>
            </w:pPr>
            <w:r w:rsidRPr="00A67FCE">
              <w:rPr>
                <w:rFonts w:ascii="Times New Roman" w:hAnsi="Times New Roman" w:cs="Times New Roman"/>
                <w:sz w:val="24"/>
                <w:szCs w:val="24"/>
              </w:rPr>
              <w:t>Because of the possible repulsion, it is less likely for the electron rich nucleophile to approach electron rich arenes.</w:t>
            </w:r>
          </w:p>
        </w:tc>
        <w:tc>
          <w:tcPr>
            <w:tcW w:w="624" w:type="dxa"/>
            <w:shd w:val="clear" w:color="auto" w:fill="auto"/>
          </w:tcPr>
          <w:p w14:paraId="75CC6586" w14:textId="495547A9" w:rsidR="009F4A35" w:rsidRPr="002A44D4" w:rsidRDefault="00D31820" w:rsidP="009F4A35">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2</w:t>
            </w:r>
          </w:p>
        </w:tc>
      </w:tr>
      <w:tr w:rsidR="00D31820" w:rsidRPr="002A44D4" w14:paraId="11C9D2E3" w14:textId="77777777" w:rsidTr="002616B7">
        <w:tblPrEx>
          <w:jc w:val="left"/>
          <w:tblLook w:val="04A0" w:firstRow="1" w:lastRow="0" w:firstColumn="1" w:lastColumn="0" w:noHBand="0" w:noVBand="1"/>
        </w:tblPrEx>
        <w:trPr>
          <w:trHeight w:val="330"/>
        </w:trPr>
        <w:tc>
          <w:tcPr>
            <w:tcW w:w="624" w:type="dxa"/>
            <w:shd w:val="clear" w:color="auto" w:fill="auto"/>
          </w:tcPr>
          <w:p w14:paraId="1DFDC370" w14:textId="77777777" w:rsidR="00D31820" w:rsidRPr="002A44D4" w:rsidRDefault="00D31820" w:rsidP="00D31820">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8</w:t>
            </w:r>
          </w:p>
        </w:tc>
        <w:tc>
          <w:tcPr>
            <w:tcW w:w="9451" w:type="dxa"/>
            <w:gridSpan w:val="2"/>
            <w:shd w:val="clear" w:color="auto" w:fill="auto"/>
          </w:tcPr>
          <w:p w14:paraId="639CA086" w14:textId="354AD478" w:rsidR="00CA6896" w:rsidRPr="00A67FCE" w:rsidRDefault="00D43084" w:rsidP="00005EA9">
            <w:pPr>
              <w:autoSpaceDE w:val="0"/>
              <w:autoSpaceDN w:val="0"/>
              <w:adjustRightInd w:val="0"/>
              <w:spacing w:after="0" w:line="240" w:lineRule="auto"/>
              <w:rPr>
                <w:rFonts w:ascii="Times New Roman" w:hAnsi="Times New Roman" w:cs="Times New Roman"/>
                <w:sz w:val="24"/>
                <w:szCs w:val="24"/>
              </w:rPr>
            </w:pPr>
            <w:r w:rsidRPr="00A67FCE">
              <w:rPr>
                <w:rFonts w:ascii="Times New Roman" w:hAnsi="Times New Roman" w:cs="Times New Roman"/>
                <w:sz w:val="24"/>
                <w:szCs w:val="24"/>
              </w:rPr>
              <w:t>Aq KOH is ionized and produces OH- ions, a strong nucleophile and brings about substitution. Alc KOH contains alkoxide ions RO- which is a stronger base than OH-, eliminates HCl from alkyl chloride to form alkene</w:t>
            </w:r>
          </w:p>
        </w:tc>
        <w:tc>
          <w:tcPr>
            <w:tcW w:w="624" w:type="dxa"/>
            <w:shd w:val="clear" w:color="auto" w:fill="auto"/>
          </w:tcPr>
          <w:p w14:paraId="0AC71052" w14:textId="098D713B" w:rsidR="00D31820" w:rsidRPr="002A44D4" w:rsidRDefault="00D31820" w:rsidP="00D31820">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2</w:t>
            </w:r>
          </w:p>
        </w:tc>
      </w:tr>
      <w:tr w:rsidR="00E46355" w:rsidRPr="002A44D4" w14:paraId="1D2526BD" w14:textId="77777777" w:rsidTr="002616B7">
        <w:tblPrEx>
          <w:jc w:val="left"/>
          <w:tblLook w:val="04A0" w:firstRow="1" w:lastRow="0" w:firstColumn="1" w:lastColumn="0" w:noHBand="0" w:noVBand="1"/>
        </w:tblPrEx>
        <w:trPr>
          <w:trHeight w:val="330"/>
        </w:trPr>
        <w:tc>
          <w:tcPr>
            <w:tcW w:w="624" w:type="dxa"/>
            <w:shd w:val="clear" w:color="auto" w:fill="auto"/>
          </w:tcPr>
          <w:p w14:paraId="06AC11AE" w14:textId="77777777" w:rsidR="00E46355" w:rsidRPr="002A44D4" w:rsidRDefault="00E46355" w:rsidP="00E46355">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9</w:t>
            </w:r>
          </w:p>
        </w:tc>
        <w:tc>
          <w:tcPr>
            <w:tcW w:w="9451" w:type="dxa"/>
            <w:gridSpan w:val="2"/>
            <w:shd w:val="clear" w:color="auto" w:fill="auto"/>
          </w:tcPr>
          <w:p w14:paraId="03B03BAA" w14:textId="77777777" w:rsidR="006B36A9" w:rsidRPr="00A67FCE" w:rsidRDefault="00D43084" w:rsidP="00D43084">
            <w:pPr>
              <w:pStyle w:val="Default"/>
              <w:numPr>
                <w:ilvl w:val="0"/>
                <w:numId w:val="25"/>
              </w:numPr>
              <w:jc w:val="both"/>
            </w:pPr>
            <w:r w:rsidRPr="00A67FCE">
              <w:t>Due to resonance, partial double bond character in chlorobenzene</w:t>
            </w:r>
          </w:p>
          <w:p w14:paraId="19708917" w14:textId="06D2CAF9" w:rsidR="00D43084" w:rsidRPr="00A67FCE" w:rsidRDefault="00D43084" w:rsidP="00D43084">
            <w:pPr>
              <w:pStyle w:val="Default"/>
              <w:numPr>
                <w:ilvl w:val="0"/>
                <w:numId w:val="25"/>
              </w:numPr>
              <w:jc w:val="both"/>
            </w:pPr>
            <w:r w:rsidRPr="00A67FCE">
              <w:t>A planar carbocation is produced which can be attacked from any side by the nucleophile giving 50:50 chances of dextro and laevo products</w:t>
            </w:r>
          </w:p>
        </w:tc>
        <w:tc>
          <w:tcPr>
            <w:tcW w:w="624" w:type="dxa"/>
            <w:shd w:val="clear" w:color="auto" w:fill="auto"/>
          </w:tcPr>
          <w:p w14:paraId="0D47F8EC" w14:textId="42A70E6D" w:rsidR="00E46355" w:rsidRPr="002A44D4" w:rsidRDefault="00E46355" w:rsidP="00E46355">
            <w:pPr>
              <w:spacing w:line="240" w:lineRule="auto"/>
              <w:rPr>
                <w:rFonts w:ascii="Times New Roman" w:hAnsi="Times New Roman" w:cs="Times New Roman"/>
                <w:bCs/>
                <w:sz w:val="24"/>
                <w:szCs w:val="24"/>
              </w:rPr>
            </w:pPr>
            <w:r w:rsidRPr="002A44D4">
              <w:rPr>
                <w:rFonts w:ascii="Times New Roman" w:hAnsi="Times New Roman" w:cs="Times New Roman"/>
                <w:b/>
                <w:sz w:val="24"/>
                <w:szCs w:val="24"/>
              </w:rPr>
              <w:t xml:space="preserve">      </w:t>
            </w:r>
            <w:r w:rsidRPr="002A44D4">
              <w:rPr>
                <w:rFonts w:ascii="Times New Roman" w:hAnsi="Times New Roman" w:cs="Times New Roman"/>
                <w:bCs/>
                <w:sz w:val="24"/>
                <w:szCs w:val="24"/>
              </w:rPr>
              <w:t>2</w:t>
            </w:r>
          </w:p>
        </w:tc>
      </w:tr>
      <w:tr w:rsidR="00E46355" w:rsidRPr="002A44D4" w14:paraId="02BC569C" w14:textId="77777777" w:rsidTr="002616B7">
        <w:tblPrEx>
          <w:jc w:val="left"/>
          <w:tblLook w:val="04A0" w:firstRow="1" w:lastRow="0" w:firstColumn="1" w:lastColumn="0" w:noHBand="0" w:noVBand="1"/>
        </w:tblPrEx>
        <w:trPr>
          <w:trHeight w:val="153"/>
        </w:trPr>
        <w:tc>
          <w:tcPr>
            <w:tcW w:w="624" w:type="dxa"/>
            <w:shd w:val="clear" w:color="auto" w:fill="auto"/>
          </w:tcPr>
          <w:p w14:paraId="354BF28F" w14:textId="77777777" w:rsidR="00E46355" w:rsidRPr="002A44D4" w:rsidRDefault="00E46355" w:rsidP="00E46355">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10</w:t>
            </w:r>
          </w:p>
        </w:tc>
        <w:tc>
          <w:tcPr>
            <w:tcW w:w="9451" w:type="dxa"/>
            <w:gridSpan w:val="2"/>
            <w:shd w:val="clear" w:color="auto" w:fill="auto"/>
          </w:tcPr>
          <w:p w14:paraId="0CE9AE13" w14:textId="64A2A466" w:rsidR="00D43084" w:rsidRPr="00A67FCE" w:rsidRDefault="00D43084" w:rsidP="00F742A8">
            <w:pPr>
              <w:pStyle w:val="NoSpacing"/>
              <w:rPr>
                <w:rFonts w:ascii="Times New Roman" w:eastAsiaTheme="minorHAnsi" w:hAnsi="Times New Roman"/>
                <w:bCs/>
                <w:color w:val="000000" w:themeColor="text1"/>
                <w:sz w:val="24"/>
                <w:szCs w:val="24"/>
                <w:lang w:val="en-IN"/>
              </w:rPr>
            </w:pPr>
            <w:r w:rsidRPr="00A67FCE">
              <w:rPr>
                <w:rFonts w:ascii="Times New Roman" w:eastAsiaTheme="minorHAnsi" w:hAnsi="Times New Roman"/>
                <w:bCs/>
                <w:color w:val="000000" w:themeColor="text1"/>
                <w:sz w:val="24"/>
                <w:szCs w:val="24"/>
                <w:lang w:val="en-IN"/>
              </w:rPr>
              <w:t xml:space="preserve">a) B </w:t>
            </w:r>
          </w:p>
          <w:p w14:paraId="4D2166AB" w14:textId="035271F0" w:rsidR="00627710" w:rsidRPr="00A67FCE" w:rsidRDefault="00D43084" w:rsidP="00F742A8">
            <w:pPr>
              <w:pStyle w:val="NoSpacing"/>
              <w:rPr>
                <w:rFonts w:ascii="Times New Roman" w:hAnsi="Times New Roman"/>
                <w:sz w:val="24"/>
                <w:szCs w:val="24"/>
                <w:lang w:eastAsia="en-GB"/>
              </w:rPr>
            </w:pPr>
            <w:r w:rsidRPr="00A67FCE">
              <w:rPr>
                <w:rFonts w:ascii="Times New Roman" w:eastAsiaTheme="minorHAnsi" w:hAnsi="Times New Roman"/>
                <w:bCs/>
                <w:color w:val="000000" w:themeColor="text1"/>
                <w:sz w:val="24"/>
                <w:szCs w:val="24"/>
                <w:lang w:val="en-IN"/>
              </w:rPr>
              <w:t xml:space="preserve">b) </w:t>
            </w:r>
            <w:r w:rsidRPr="00A67FCE">
              <w:rPr>
                <w:rFonts w:ascii="Times New Roman" w:hAnsi="Times New Roman"/>
                <w:color w:val="000000"/>
                <w:sz w:val="24"/>
                <w:szCs w:val="24"/>
                <w:shd w:val="clear" w:color="auto" w:fill="FFFFFF"/>
              </w:rPr>
              <w:t xml:space="preserve"> carbontetrachloride &lt; chloroform&lt; Dichloromethane</w:t>
            </w:r>
          </w:p>
        </w:tc>
        <w:tc>
          <w:tcPr>
            <w:tcW w:w="624" w:type="dxa"/>
            <w:shd w:val="clear" w:color="auto" w:fill="auto"/>
          </w:tcPr>
          <w:p w14:paraId="156C9C7E" w14:textId="68C9AD7C" w:rsidR="00E46355" w:rsidRPr="002A44D4" w:rsidRDefault="00E46355" w:rsidP="00E46355">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2</w:t>
            </w:r>
          </w:p>
        </w:tc>
      </w:tr>
      <w:tr w:rsidR="00E46355" w:rsidRPr="002A44D4" w14:paraId="4E1D43D6" w14:textId="77777777" w:rsidTr="002616B7">
        <w:tblPrEx>
          <w:jc w:val="left"/>
          <w:tblLook w:val="04A0" w:firstRow="1" w:lastRow="0" w:firstColumn="1" w:lastColumn="0" w:noHBand="0" w:noVBand="1"/>
        </w:tblPrEx>
        <w:trPr>
          <w:trHeight w:val="153"/>
        </w:trPr>
        <w:tc>
          <w:tcPr>
            <w:tcW w:w="624" w:type="dxa"/>
            <w:shd w:val="clear" w:color="auto" w:fill="auto"/>
          </w:tcPr>
          <w:p w14:paraId="0E534111" w14:textId="77777777" w:rsidR="00E46355" w:rsidRPr="002A44D4" w:rsidRDefault="00E46355" w:rsidP="00E46355">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11</w:t>
            </w:r>
          </w:p>
        </w:tc>
        <w:tc>
          <w:tcPr>
            <w:tcW w:w="9451" w:type="dxa"/>
            <w:gridSpan w:val="2"/>
            <w:shd w:val="clear" w:color="auto" w:fill="auto"/>
          </w:tcPr>
          <w:p w14:paraId="449FD52C" w14:textId="77777777" w:rsidR="00E46355" w:rsidRPr="00ED5F12" w:rsidRDefault="002423B4" w:rsidP="002423B4">
            <w:pPr>
              <w:pStyle w:val="ListParagraph"/>
              <w:numPr>
                <w:ilvl w:val="0"/>
                <w:numId w:val="27"/>
              </w:numPr>
              <w:spacing w:after="0" w:line="240" w:lineRule="auto"/>
              <w:rPr>
                <w:rFonts w:ascii="Times New Roman" w:hAnsi="Times New Roman" w:cs="Times New Roman"/>
                <w:noProof/>
                <w:sz w:val="24"/>
                <w:szCs w:val="24"/>
                <w:lang w:eastAsia="en-GB"/>
              </w:rPr>
            </w:pPr>
            <w:r w:rsidRPr="00ED5F12">
              <w:rPr>
                <w:rFonts w:ascii="Times New Roman" w:hAnsi="Times New Roman" w:cs="Times New Roman"/>
                <w:noProof/>
                <w:sz w:val="24"/>
                <w:szCs w:val="24"/>
                <w:lang w:eastAsia="en-GB"/>
              </w:rPr>
              <w:t>Resonance stabilised carboation in allyl chloride</w:t>
            </w:r>
          </w:p>
          <w:p w14:paraId="02F4C444" w14:textId="77777777" w:rsidR="002423B4" w:rsidRPr="00ED5F12" w:rsidRDefault="002423B4" w:rsidP="002423B4">
            <w:pPr>
              <w:pStyle w:val="ListParagraph"/>
              <w:numPr>
                <w:ilvl w:val="0"/>
                <w:numId w:val="27"/>
              </w:numPr>
              <w:spacing w:after="0" w:line="240" w:lineRule="auto"/>
              <w:rPr>
                <w:rFonts w:ascii="Times New Roman" w:hAnsi="Times New Roman" w:cs="Times New Roman"/>
                <w:noProof/>
                <w:sz w:val="24"/>
                <w:szCs w:val="24"/>
                <w:lang w:eastAsia="en-GB"/>
              </w:rPr>
            </w:pPr>
            <w:r w:rsidRPr="00ED5F12">
              <w:rPr>
                <w:rFonts w:ascii="Times New Roman" w:hAnsi="Times New Roman" w:cs="Times New Roman"/>
                <w:sz w:val="24"/>
                <w:szCs w:val="24"/>
              </w:rPr>
              <w:t>Chloroform is slowly oxidised by air in the presence of light to an extremely poisonous gas, carbonyl chloride, also known as phosgene. It is therefore stored in closed dark coloured bottles completely filled so that air is kept out.</w:t>
            </w:r>
          </w:p>
          <w:p w14:paraId="4E632791" w14:textId="073529BE" w:rsidR="002423B4" w:rsidRPr="00ED5F12" w:rsidRDefault="002423B4" w:rsidP="002423B4">
            <w:pPr>
              <w:spacing w:after="0" w:line="240" w:lineRule="auto"/>
              <w:ind w:left="360"/>
              <w:rPr>
                <w:rFonts w:ascii="Times New Roman" w:hAnsi="Times New Roman" w:cs="Times New Roman"/>
                <w:noProof/>
                <w:sz w:val="24"/>
                <w:szCs w:val="24"/>
                <w:lang w:eastAsia="en-GB"/>
              </w:rPr>
            </w:pPr>
            <w:r w:rsidRPr="00ED5F12">
              <w:rPr>
                <w:rFonts w:ascii="Times New Roman" w:hAnsi="Times New Roman" w:cs="Times New Roman"/>
                <w:noProof/>
                <w:sz w:val="24"/>
                <w:szCs w:val="24"/>
              </w:rPr>
              <w:drawing>
                <wp:inline distT="0" distB="0" distL="0" distR="0" wp14:anchorId="68C5F1E1" wp14:editId="60C804E3">
                  <wp:extent cx="2560320" cy="28325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8390" cy="294108"/>
                          </a:xfrm>
                          <a:prstGeom prst="rect">
                            <a:avLst/>
                          </a:prstGeom>
                        </pic:spPr>
                      </pic:pic>
                    </a:graphicData>
                  </a:graphic>
                </wp:inline>
              </w:drawing>
            </w:r>
          </w:p>
          <w:p w14:paraId="0EDA1106" w14:textId="2B64A252" w:rsidR="002423B4" w:rsidRPr="00ED5F12" w:rsidRDefault="002423B4" w:rsidP="002423B4">
            <w:pPr>
              <w:pStyle w:val="ListParagraph"/>
              <w:numPr>
                <w:ilvl w:val="0"/>
                <w:numId w:val="27"/>
              </w:numPr>
              <w:spacing w:after="0" w:line="240" w:lineRule="auto"/>
              <w:rPr>
                <w:rFonts w:ascii="Times New Roman" w:hAnsi="Times New Roman" w:cs="Times New Roman"/>
                <w:noProof/>
                <w:sz w:val="24"/>
                <w:szCs w:val="24"/>
                <w:lang w:eastAsia="en-GB"/>
              </w:rPr>
            </w:pPr>
            <w:r w:rsidRPr="00ED5F12">
              <w:rPr>
                <w:rFonts w:ascii="Times New Roman" w:hAnsi="Times New Roman" w:cs="Times New Roman"/>
                <w:noProof/>
                <w:sz w:val="24"/>
                <w:szCs w:val="24"/>
              </w:rPr>
              <w:t>The byproducts SO2 and HCl are gaseous and the pure haloalkane is obtained.</w:t>
            </w:r>
          </w:p>
        </w:tc>
        <w:tc>
          <w:tcPr>
            <w:tcW w:w="624" w:type="dxa"/>
            <w:shd w:val="clear" w:color="auto" w:fill="auto"/>
          </w:tcPr>
          <w:p w14:paraId="5ECBDE55" w14:textId="40AD0323" w:rsidR="00E46355" w:rsidRPr="002A44D4" w:rsidRDefault="00E46355" w:rsidP="00E46355">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3</w:t>
            </w:r>
          </w:p>
        </w:tc>
      </w:tr>
      <w:tr w:rsidR="00E46355" w:rsidRPr="002A44D4" w14:paraId="1E5D940F" w14:textId="77777777" w:rsidTr="002616B7">
        <w:tblPrEx>
          <w:jc w:val="left"/>
          <w:tblLook w:val="04A0" w:firstRow="1" w:lastRow="0" w:firstColumn="1" w:lastColumn="0" w:noHBand="0" w:noVBand="1"/>
        </w:tblPrEx>
        <w:trPr>
          <w:trHeight w:val="259"/>
        </w:trPr>
        <w:tc>
          <w:tcPr>
            <w:tcW w:w="624" w:type="dxa"/>
            <w:shd w:val="clear" w:color="auto" w:fill="auto"/>
          </w:tcPr>
          <w:p w14:paraId="53C0443B" w14:textId="77777777" w:rsidR="00E46355" w:rsidRPr="002A44D4" w:rsidRDefault="00E46355" w:rsidP="00E46355">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12</w:t>
            </w:r>
          </w:p>
        </w:tc>
        <w:tc>
          <w:tcPr>
            <w:tcW w:w="9451" w:type="dxa"/>
            <w:gridSpan w:val="2"/>
            <w:shd w:val="clear" w:color="auto" w:fill="auto"/>
          </w:tcPr>
          <w:p w14:paraId="6B65E556" w14:textId="77777777" w:rsidR="00D43084" w:rsidRPr="00ED5F12" w:rsidRDefault="00D43084" w:rsidP="00D43084">
            <w:pPr>
              <w:numPr>
                <w:ilvl w:val="0"/>
                <w:numId w:val="26"/>
              </w:numPr>
              <w:spacing w:after="0"/>
              <w:rPr>
                <w:rFonts w:ascii="Times New Roman" w:hAnsi="Times New Roman" w:cs="Times New Roman"/>
                <w:color w:val="231F20"/>
                <w:sz w:val="24"/>
                <w:szCs w:val="24"/>
              </w:rPr>
            </w:pPr>
            <w:r w:rsidRPr="00ED5F12">
              <w:rPr>
                <w:rFonts w:ascii="Times New Roman" w:hAnsi="Times New Roman" w:cs="Times New Roman"/>
                <w:color w:val="231F20"/>
                <w:sz w:val="24"/>
                <w:szCs w:val="24"/>
              </w:rPr>
              <w:t>2-Bromobutane   (structure showing chiral carbon)</w:t>
            </w:r>
          </w:p>
          <w:p w14:paraId="3F1BF400" w14:textId="77777777" w:rsidR="00D43084" w:rsidRPr="00ED5F12" w:rsidRDefault="00D43084" w:rsidP="00D43084">
            <w:pPr>
              <w:numPr>
                <w:ilvl w:val="0"/>
                <w:numId w:val="26"/>
              </w:numPr>
              <w:spacing w:after="0"/>
              <w:rPr>
                <w:rFonts w:ascii="Times New Roman" w:hAnsi="Times New Roman" w:cs="Times New Roman"/>
                <w:color w:val="231F20"/>
                <w:sz w:val="24"/>
                <w:szCs w:val="24"/>
              </w:rPr>
            </w:pPr>
            <w:r w:rsidRPr="00ED5F12">
              <w:rPr>
                <w:rFonts w:ascii="Times New Roman" w:hAnsi="Times New Roman" w:cs="Times New Roman"/>
                <w:color w:val="231F20"/>
                <w:sz w:val="24"/>
                <w:szCs w:val="24"/>
              </w:rPr>
              <w:t>1-Bromobutane   (structure showing 1</w:t>
            </w:r>
            <w:r w:rsidRPr="00ED5F12">
              <w:rPr>
                <w:rFonts w:ascii="Times New Roman" w:hAnsi="Times New Roman" w:cs="Times New Roman"/>
                <w:color w:val="231F20"/>
                <w:sz w:val="24"/>
                <w:szCs w:val="24"/>
                <w:vertAlign w:val="superscript"/>
              </w:rPr>
              <w:t>0</w:t>
            </w:r>
            <w:r w:rsidRPr="00ED5F12">
              <w:rPr>
                <w:rFonts w:ascii="Times New Roman" w:hAnsi="Times New Roman" w:cs="Times New Roman"/>
                <w:color w:val="231F20"/>
                <w:sz w:val="24"/>
                <w:szCs w:val="24"/>
              </w:rPr>
              <w:t xml:space="preserve"> carbocation)</w:t>
            </w:r>
          </w:p>
          <w:p w14:paraId="76E41C32" w14:textId="3232B916" w:rsidR="005420A8" w:rsidRPr="00ED5F12" w:rsidRDefault="00D43084" w:rsidP="00D43084">
            <w:pPr>
              <w:numPr>
                <w:ilvl w:val="0"/>
                <w:numId w:val="26"/>
              </w:numPr>
              <w:spacing w:after="0"/>
              <w:rPr>
                <w:rFonts w:ascii="Times New Roman" w:hAnsi="Times New Roman" w:cs="Times New Roman"/>
                <w:color w:val="231F20"/>
                <w:sz w:val="24"/>
                <w:szCs w:val="24"/>
              </w:rPr>
            </w:pPr>
            <w:r w:rsidRPr="00ED5F12">
              <w:rPr>
                <w:rFonts w:ascii="Times New Roman" w:hAnsi="Times New Roman" w:cs="Times New Roman"/>
                <w:color w:val="231F20"/>
                <w:sz w:val="24"/>
                <w:szCs w:val="24"/>
              </w:rPr>
              <w:t>1-Bromo-2-methylpropane and 2-Bromo-2-methylpropane (equation)</w:t>
            </w:r>
          </w:p>
        </w:tc>
        <w:tc>
          <w:tcPr>
            <w:tcW w:w="624" w:type="dxa"/>
            <w:shd w:val="clear" w:color="auto" w:fill="auto"/>
          </w:tcPr>
          <w:p w14:paraId="281A91F1" w14:textId="421CF0D2" w:rsidR="00E46355" w:rsidRPr="002A44D4" w:rsidRDefault="00E46355" w:rsidP="00E46355">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3</w:t>
            </w:r>
          </w:p>
        </w:tc>
      </w:tr>
      <w:tr w:rsidR="00983272" w:rsidRPr="002A44D4" w14:paraId="1FC3B55E" w14:textId="77777777" w:rsidTr="002616B7">
        <w:tblPrEx>
          <w:jc w:val="left"/>
          <w:tblLook w:val="04A0" w:firstRow="1" w:lastRow="0" w:firstColumn="1" w:lastColumn="0" w:noHBand="0" w:noVBand="1"/>
        </w:tblPrEx>
        <w:trPr>
          <w:trHeight w:val="259"/>
        </w:trPr>
        <w:tc>
          <w:tcPr>
            <w:tcW w:w="624" w:type="dxa"/>
            <w:shd w:val="clear" w:color="auto" w:fill="auto"/>
          </w:tcPr>
          <w:p w14:paraId="3A7FF3D0" w14:textId="2DF3FC0C" w:rsidR="00983272" w:rsidRPr="002A44D4" w:rsidRDefault="00A12AEC" w:rsidP="00983272">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lastRenderedPageBreak/>
              <w:t>13</w:t>
            </w:r>
          </w:p>
        </w:tc>
        <w:tc>
          <w:tcPr>
            <w:tcW w:w="9451" w:type="dxa"/>
            <w:gridSpan w:val="2"/>
            <w:shd w:val="clear" w:color="auto" w:fill="auto"/>
          </w:tcPr>
          <w:p w14:paraId="59B94103" w14:textId="74CC4E3F" w:rsidR="00CC527B" w:rsidRPr="00A67FCE" w:rsidRDefault="00B241BD" w:rsidP="00627710">
            <w:pPr>
              <w:autoSpaceDE w:val="0"/>
              <w:autoSpaceDN w:val="0"/>
              <w:adjustRightInd w:val="0"/>
              <w:spacing w:after="0" w:line="240" w:lineRule="auto"/>
              <w:rPr>
                <w:rFonts w:ascii="Times New Roman" w:hAnsi="Times New Roman" w:cs="Times New Roman"/>
                <w:sz w:val="24"/>
                <w:szCs w:val="24"/>
              </w:rPr>
            </w:pPr>
            <w:r w:rsidRPr="00A67FCE">
              <w:rPr>
                <w:rFonts w:ascii="Times New Roman" w:hAnsi="Times New Roman" w:cs="Times New Roman"/>
                <w:noProof/>
                <w:sz w:val="24"/>
                <w:szCs w:val="24"/>
              </w:rPr>
              <w:drawing>
                <wp:inline distT="0" distB="0" distL="0" distR="0" wp14:anchorId="0126BB94" wp14:editId="7A5D883A">
                  <wp:extent cx="3562073" cy="8046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31"/>
                          <a:stretch/>
                        </pic:blipFill>
                        <pic:spPr bwMode="auto">
                          <a:xfrm>
                            <a:off x="0" y="0"/>
                            <a:ext cx="3606839" cy="814802"/>
                          </a:xfrm>
                          <a:prstGeom prst="rect">
                            <a:avLst/>
                          </a:prstGeom>
                          <a:ln>
                            <a:noFill/>
                          </a:ln>
                          <a:extLst>
                            <a:ext uri="{53640926-AAD7-44D8-BBD7-CCE9431645EC}">
                              <a14:shadowObscured xmlns:a14="http://schemas.microsoft.com/office/drawing/2010/main"/>
                            </a:ext>
                          </a:extLst>
                        </pic:spPr>
                      </pic:pic>
                    </a:graphicData>
                  </a:graphic>
                </wp:inline>
              </w:drawing>
            </w:r>
          </w:p>
        </w:tc>
        <w:tc>
          <w:tcPr>
            <w:tcW w:w="624" w:type="dxa"/>
            <w:shd w:val="clear" w:color="auto" w:fill="auto"/>
          </w:tcPr>
          <w:p w14:paraId="32FFF0C0" w14:textId="10436EBD" w:rsidR="00983272" w:rsidRPr="002A44D4" w:rsidRDefault="00983272" w:rsidP="00983272">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3</w:t>
            </w:r>
          </w:p>
        </w:tc>
      </w:tr>
      <w:tr w:rsidR="00983272" w:rsidRPr="002A44D4" w14:paraId="3D2162B5" w14:textId="77777777" w:rsidTr="002616B7">
        <w:tblPrEx>
          <w:jc w:val="left"/>
          <w:tblLook w:val="04A0" w:firstRow="1" w:lastRow="0" w:firstColumn="1" w:lastColumn="0" w:noHBand="0" w:noVBand="1"/>
        </w:tblPrEx>
        <w:trPr>
          <w:trHeight w:val="259"/>
        </w:trPr>
        <w:tc>
          <w:tcPr>
            <w:tcW w:w="624" w:type="dxa"/>
            <w:shd w:val="clear" w:color="auto" w:fill="auto"/>
          </w:tcPr>
          <w:p w14:paraId="2E3016D4" w14:textId="526325D5" w:rsidR="00983272" w:rsidRPr="002A44D4" w:rsidRDefault="00A12AEC" w:rsidP="00983272">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14</w:t>
            </w:r>
          </w:p>
        </w:tc>
        <w:tc>
          <w:tcPr>
            <w:tcW w:w="9451" w:type="dxa"/>
            <w:gridSpan w:val="2"/>
            <w:shd w:val="clear" w:color="auto" w:fill="auto"/>
          </w:tcPr>
          <w:p w14:paraId="5A190A45" w14:textId="77777777" w:rsidR="00983272" w:rsidRDefault="002423B4" w:rsidP="002423B4">
            <w:pPr>
              <w:pStyle w:val="ListParagraph"/>
              <w:numPr>
                <w:ilvl w:val="0"/>
                <w:numId w:val="28"/>
              </w:numPr>
              <w:spacing w:before="43" w:after="0"/>
              <w:rPr>
                <w:rFonts w:ascii="Times New Roman" w:eastAsia="Segoe UI" w:hAnsi="Times New Roman" w:cs="Times New Roman"/>
                <w:sz w:val="24"/>
                <w:szCs w:val="24"/>
              </w:rPr>
            </w:pPr>
            <w:r>
              <w:rPr>
                <w:rFonts w:ascii="Times New Roman" w:eastAsia="Segoe UI" w:hAnsi="Times New Roman" w:cs="Times New Roman"/>
                <w:sz w:val="24"/>
                <w:szCs w:val="24"/>
              </w:rPr>
              <w:t>2-Bromo-4-chloropentane</w:t>
            </w:r>
          </w:p>
          <w:p w14:paraId="1C6FE3AE" w14:textId="77777777" w:rsidR="002423B4" w:rsidRPr="002423B4" w:rsidRDefault="002423B4" w:rsidP="002423B4">
            <w:pPr>
              <w:pStyle w:val="ListParagraph"/>
              <w:numPr>
                <w:ilvl w:val="0"/>
                <w:numId w:val="28"/>
              </w:numPr>
              <w:spacing w:before="43" w:after="0"/>
              <w:rPr>
                <w:rFonts w:ascii="Times New Roman" w:eastAsia="Segoe UI" w:hAnsi="Times New Roman" w:cs="Times New Roman"/>
                <w:sz w:val="24"/>
                <w:szCs w:val="24"/>
              </w:rPr>
            </w:pPr>
            <w:r>
              <w:t>Grignard reagents are highly reactive and react with any source of proton to give hydrocarbons.</w:t>
            </w:r>
          </w:p>
          <w:p w14:paraId="585E143F" w14:textId="77777777" w:rsidR="002423B4" w:rsidRDefault="002423B4" w:rsidP="002423B4">
            <w:pPr>
              <w:pStyle w:val="ListParagraph"/>
              <w:spacing w:before="43" w:after="0"/>
              <w:rPr>
                <w:rFonts w:ascii="Times New Roman" w:eastAsia="Segoe UI" w:hAnsi="Times New Roman" w:cs="Times New Roman"/>
                <w:sz w:val="24"/>
                <w:szCs w:val="24"/>
              </w:rPr>
            </w:pPr>
            <w:r>
              <w:rPr>
                <w:noProof/>
              </w:rPr>
              <w:drawing>
                <wp:inline distT="0" distB="0" distL="0" distR="0" wp14:anchorId="06891584" wp14:editId="540B2F3C">
                  <wp:extent cx="26955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171450"/>
                          </a:xfrm>
                          <a:prstGeom prst="rect">
                            <a:avLst/>
                          </a:prstGeom>
                        </pic:spPr>
                      </pic:pic>
                    </a:graphicData>
                  </a:graphic>
                </wp:inline>
              </w:drawing>
            </w:r>
          </w:p>
          <w:p w14:paraId="05E88E8C" w14:textId="1F4B6ABA" w:rsidR="002423B4" w:rsidRPr="00ED5F12" w:rsidRDefault="002423B4" w:rsidP="002423B4">
            <w:pPr>
              <w:pStyle w:val="ListParagraph"/>
              <w:numPr>
                <w:ilvl w:val="0"/>
                <w:numId w:val="28"/>
              </w:numPr>
              <w:spacing w:before="43" w:after="0"/>
              <w:rPr>
                <w:rFonts w:ascii="Times New Roman" w:eastAsia="Segoe UI" w:hAnsi="Times New Roman" w:cs="Times New Roman"/>
                <w:sz w:val="24"/>
                <w:szCs w:val="24"/>
              </w:rPr>
            </w:pPr>
            <w:r w:rsidRPr="00ED5F12">
              <w:rPr>
                <w:rFonts w:ascii="Times New Roman" w:hAnsi="Times New Roman" w:cs="Times New Roman"/>
                <w:sz w:val="24"/>
                <w:szCs w:val="24"/>
              </w:rPr>
              <w:t>In order for a haloalkane to dissolve in water, energy is required to overcome the attractions between the haloalkane molecules and break the hydrogen bonds between water molecules. Less energy is released when new attractions are set up between the haloalkane and the water molecules as these are not as strong as the original hydrogen bonds in water.</w:t>
            </w:r>
          </w:p>
        </w:tc>
        <w:tc>
          <w:tcPr>
            <w:tcW w:w="624" w:type="dxa"/>
            <w:shd w:val="clear" w:color="auto" w:fill="auto"/>
          </w:tcPr>
          <w:p w14:paraId="45B147EF" w14:textId="05FC0DF9" w:rsidR="00983272" w:rsidRPr="002A44D4" w:rsidRDefault="00983272" w:rsidP="00983272">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3</w:t>
            </w:r>
          </w:p>
        </w:tc>
      </w:tr>
      <w:tr w:rsidR="00983272" w:rsidRPr="002A44D4" w14:paraId="118344AE" w14:textId="77777777" w:rsidTr="002616B7">
        <w:tblPrEx>
          <w:jc w:val="left"/>
          <w:tblLook w:val="04A0" w:firstRow="1" w:lastRow="0" w:firstColumn="1" w:lastColumn="0" w:noHBand="0" w:noVBand="1"/>
        </w:tblPrEx>
        <w:trPr>
          <w:trHeight w:val="259"/>
        </w:trPr>
        <w:tc>
          <w:tcPr>
            <w:tcW w:w="624" w:type="dxa"/>
            <w:shd w:val="clear" w:color="auto" w:fill="auto"/>
          </w:tcPr>
          <w:p w14:paraId="6C47EC21" w14:textId="1E2CE398" w:rsidR="00983272" w:rsidRPr="002A44D4" w:rsidRDefault="00A12AEC" w:rsidP="00983272">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15</w:t>
            </w:r>
          </w:p>
        </w:tc>
        <w:tc>
          <w:tcPr>
            <w:tcW w:w="9451" w:type="dxa"/>
            <w:gridSpan w:val="2"/>
            <w:shd w:val="clear" w:color="auto" w:fill="auto"/>
          </w:tcPr>
          <w:p w14:paraId="1E3A9C0F" w14:textId="3FE96C04" w:rsidR="00983272" w:rsidRPr="00A67FCE" w:rsidRDefault="00F76A48" w:rsidP="00F742A8">
            <w:pPr>
              <w:pStyle w:val="NoSpacing"/>
              <w:rPr>
                <w:rFonts w:ascii="Times New Roman" w:eastAsia="Times New Roman" w:hAnsi="Times New Roman"/>
                <w:sz w:val="24"/>
                <w:szCs w:val="24"/>
                <w:lang w:eastAsia="en-GB"/>
              </w:rPr>
            </w:pPr>
            <w:r w:rsidRPr="00A67FCE">
              <w:rPr>
                <w:rFonts w:ascii="Times New Roman" w:hAnsi="Times New Roman"/>
                <w:noProof/>
                <w:sz w:val="24"/>
                <w:szCs w:val="24"/>
              </w:rPr>
              <w:drawing>
                <wp:inline distT="0" distB="0" distL="0" distR="0" wp14:anchorId="78E19AD5" wp14:editId="32D00007">
                  <wp:extent cx="3983355" cy="22557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45"/>
                          <a:stretch/>
                        </pic:blipFill>
                        <pic:spPr bwMode="auto">
                          <a:xfrm>
                            <a:off x="0" y="0"/>
                            <a:ext cx="3994928" cy="2262282"/>
                          </a:xfrm>
                          <a:prstGeom prst="rect">
                            <a:avLst/>
                          </a:prstGeom>
                          <a:ln>
                            <a:noFill/>
                          </a:ln>
                          <a:extLst>
                            <a:ext uri="{53640926-AAD7-44D8-BBD7-CCE9431645EC}">
                              <a14:shadowObscured xmlns:a14="http://schemas.microsoft.com/office/drawing/2010/main"/>
                            </a:ext>
                          </a:extLst>
                        </pic:spPr>
                      </pic:pic>
                    </a:graphicData>
                  </a:graphic>
                </wp:inline>
              </w:drawing>
            </w:r>
          </w:p>
        </w:tc>
        <w:tc>
          <w:tcPr>
            <w:tcW w:w="624" w:type="dxa"/>
            <w:shd w:val="clear" w:color="auto" w:fill="auto"/>
          </w:tcPr>
          <w:p w14:paraId="4981BED8" w14:textId="79CE994E" w:rsidR="00983272" w:rsidRPr="002A44D4" w:rsidRDefault="00983272" w:rsidP="00983272">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3</w:t>
            </w:r>
          </w:p>
        </w:tc>
      </w:tr>
      <w:tr w:rsidR="00983272" w:rsidRPr="002A44D4" w14:paraId="11E4C417" w14:textId="77777777" w:rsidTr="002616B7">
        <w:tblPrEx>
          <w:jc w:val="left"/>
          <w:tblLook w:val="04A0" w:firstRow="1" w:lastRow="0" w:firstColumn="1" w:lastColumn="0" w:noHBand="0" w:noVBand="1"/>
        </w:tblPrEx>
        <w:trPr>
          <w:trHeight w:val="259"/>
        </w:trPr>
        <w:tc>
          <w:tcPr>
            <w:tcW w:w="624" w:type="dxa"/>
            <w:shd w:val="clear" w:color="auto" w:fill="auto"/>
          </w:tcPr>
          <w:p w14:paraId="4759384D" w14:textId="6EF8D471" w:rsidR="00983272" w:rsidRPr="002A44D4" w:rsidRDefault="00A12AEC" w:rsidP="00983272">
            <w:pPr>
              <w:spacing w:after="0" w:line="240" w:lineRule="auto"/>
              <w:rPr>
                <w:rFonts w:ascii="Times New Roman" w:hAnsi="Times New Roman" w:cs="Times New Roman"/>
                <w:sz w:val="24"/>
                <w:szCs w:val="24"/>
              </w:rPr>
            </w:pPr>
            <w:r w:rsidRPr="002A44D4">
              <w:rPr>
                <w:rFonts w:ascii="Times New Roman" w:hAnsi="Times New Roman" w:cs="Times New Roman"/>
                <w:sz w:val="24"/>
                <w:szCs w:val="24"/>
              </w:rPr>
              <w:t>16</w:t>
            </w:r>
          </w:p>
        </w:tc>
        <w:tc>
          <w:tcPr>
            <w:tcW w:w="9451" w:type="dxa"/>
            <w:gridSpan w:val="2"/>
            <w:shd w:val="clear" w:color="auto" w:fill="auto"/>
          </w:tcPr>
          <w:p w14:paraId="66125BDB" w14:textId="77777777" w:rsidR="00E5093A" w:rsidRDefault="002423B4" w:rsidP="002423B4">
            <w:pPr>
              <w:pStyle w:val="ListParagraph"/>
              <w:numPr>
                <w:ilvl w:val="0"/>
                <w:numId w:val="29"/>
              </w:numPr>
              <w:spacing w:before="43" w:after="0"/>
              <w:rPr>
                <w:rFonts w:ascii="Times New Roman" w:eastAsia="Segoe UI" w:hAnsi="Times New Roman" w:cs="Times New Roman"/>
                <w:sz w:val="24"/>
                <w:szCs w:val="24"/>
              </w:rPr>
            </w:pPr>
            <w:r>
              <w:rPr>
                <w:rFonts w:ascii="Times New Roman" w:eastAsia="Segoe UI" w:hAnsi="Times New Roman" w:cs="Times New Roman"/>
                <w:sz w:val="24"/>
                <w:szCs w:val="24"/>
              </w:rPr>
              <w:t>1) CH3Cl + C6H5Cl + 2Na----------</w:t>
            </w:r>
            <w:r w:rsidRPr="002423B4">
              <w:rPr>
                <w:rFonts w:ascii="Times New Roman" w:eastAsia="Segoe UI" w:hAnsi="Times New Roman" w:cs="Times New Roman"/>
                <w:sz w:val="24"/>
                <w:szCs w:val="24"/>
              </w:rPr>
              <w:sym w:font="Wingdings" w:char="F0E0"/>
            </w:r>
            <w:r>
              <w:rPr>
                <w:rFonts w:ascii="Times New Roman" w:eastAsia="Segoe UI" w:hAnsi="Times New Roman" w:cs="Times New Roman"/>
                <w:sz w:val="24"/>
                <w:szCs w:val="24"/>
              </w:rPr>
              <w:t xml:space="preserve"> C6H5CH3  + 2NaCl</w:t>
            </w:r>
          </w:p>
          <w:p w14:paraId="62BEF421" w14:textId="77777777" w:rsidR="002423B4" w:rsidRDefault="002423B4" w:rsidP="002423B4">
            <w:pPr>
              <w:pStyle w:val="ListParagraph"/>
              <w:spacing w:before="43" w:after="0"/>
              <w:rPr>
                <w:rFonts w:ascii="Times New Roman" w:eastAsia="Segoe UI" w:hAnsi="Times New Roman" w:cs="Times New Roman"/>
                <w:sz w:val="24"/>
                <w:szCs w:val="24"/>
              </w:rPr>
            </w:pPr>
            <w:r>
              <w:rPr>
                <w:rFonts w:ascii="Times New Roman" w:eastAsia="Segoe UI" w:hAnsi="Times New Roman" w:cs="Times New Roman"/>
                <w:sz w:val="24"/>
                <w:szCs w:val="24"/>
              </w:rPr>
              <w:t>2) CH3Cl + NaI----dry acetone-----</w:t>
            </w:r>
            <w:r w:rsidRPr="002423B4">
              <w:rPr>
                <w:rFonts w:ascii="Times New Roman" w:eastAsia="Segoe UI" w:hAnsi="Times New Roman" w:cs="Times New Roman"/>
                <w:sz w:val="24"/>
                <w:szCs w:val="24"/>
              </w:rPr>
              <w:sym w:font="Wingdings" w:char="F0E0"/>
            </w:r>
            <w:r>
              <w:rPr>
                <w:rFonts w:ascii="Times New Roman" w:eastAsia="Segoe UI" w:hAnsi="Times New Roman" w:cs="Times New Roman"/>
                <w:sz w:val="24"/>
                <w:szCs w:val="24"/>
              </w:rPr>
              <w:t xml:space="preserve"> CH3I + NaCl</w:t>
            </w:r>
          </w:p>
          <w:p w14:paraId="0BFE15EE" w14:textId="77777777" w:rsidR="002423B4" w:rsidRDefault="002423B4" w:rsidP="002423B4">
            <w:pPr>
              <w:spacing w:before="43" w:after="0"/>
              <w:rPr>
                <w:rFonts w:ascii="Times New Roman" w:eastAsia="Segoe UI" w:hAnsi="Times New Roman" w:cs="Times New Roman"/>
                <w:sz w:val="24"/>
                <w:szCs w:val="24"/>
              </w:rPr>
            </w:pPr>
            <w:r>
              <w:rPr>
                <w:rFonts w:ascii="Times New Roman" w:eastAsia="Segoe UI" w:hAnsi="Times New Roman" w:cs="Times New Roman"/>
                <w:sz w:val="24"/>
                <w:szCs w:val="24"/>
              </w:rPr>
              <w:t xml:space="preserve">b) </w:t>
            </w:r>
            <w:r>
              <w:rPr>
                <w:noProof/>
              </w:rPr>
              <w:drawing>
                <wp:inline distT="0" distB="0" distL="0" distR="0" wp14:anchorId="526A41A2" wp14:editId="466B815D">
                  <wp:extent cx="1859824" cy="628153"/>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1235" cy="642140"/>
                          </a:xfrm>
                          <a:prstGeom prst="rect">
                            <a:avLst/>
                          </a:prstGeom>
                        </pic:spPr>
                      </pic:pic>
                    </a:graphicData>
                  </a:graphic>
                </wp:inline>
              </w:drawing>
            </w:r>
            <w:r w:rsidR="00A32BA2">
              <w:rPr>
                <w:noProof/>
              </w:rPr>
              <w:drawing>
                <wp:inline distT="0" distB="0" distL="0" distR="0" wp14:anchorId="1FCC8A3D" wp14:editId="2A61BE8E">
                  <wp:extent cx="1526540" cy="4921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449"/>
                          <a:stretch/>
                        </pic:blipFill>
                        <pic:spPr bwMode="auto">
                          <a:xfrm>
                            <a:off x="0" y="0"/>
                            <a:ext cx="1575730" cy="508001"/>
                          </a:xfrm>
                          <a:prstGeom prst="rect">
                            <a:avLst/>
                          </a:prstGeom>
                          <a:ln>
                            <a:noFill/>
                          </a:ln>
                          <a:extLst>
                            <a:ext uri="{53640926-AAD7-44D8-BBD7-CCE9431645EC}">
                              <a14:shadowObscured xmlns:a14="http://schemas.microsoft.com/office/drawing/2010/main"/>
                            </a:ext>
                          </a:extLst>
                        </pic:spPr>
                      </pic:pic>
                    </a:graphicData>
                  </a:graphic>
                </wp:inline>
              </w:drawing>
            </w:r>
          </w:p>
          <w:p w14:paraId="0DA24991" w14:textId="5A4BA939" w:rsidR="00A32BA2" w:rsidRPr="00A32BA2" w:rsidRDefault="00A32BA2" w:rsidP="00A32BA2">
            <w:pPr>
              <w:pStyle w:val="NoSpacing"/>
              <w:rPr>
                <w:rFonts w:ascii="Times New Roman" w:hAnsi="Times New Roman"/>
                <w:sz w:val="24"/>
                <w:szCs w:val="24"/>
              </w:rPr>
            </w:pPr>
            <w:r>
              <w:rPr>
                <w:rFonts w:ascii="Times New Roman" w:eastAsia="Segoe UI" w:hAnsi="Times New Roman"/>
                <w:sz w:val="24"/>
                <w:szCs w:val="24"/>
              </w:rPr>
              <w:t xml:space="preserve">c) 1) </w:t>
            </w:r>
            <w:r>
              <w:rPr>
                <w:rFonts w:ascii="Times New Roman" w:hAnsi="Times New Roman"/>
                <w:sz w:val="24"/>
                <w:szCs w:val="24"/>
              </w:rPr>
              <w:t>CH</w:t>
            </w:r>
            <w:r w:rsidRPr="007B4130">
              <w:rPr>
                <w:rFonts w:ascii="Times New Roman" w:hAnsi="Times New Roman"/>
                <w:sz w:val="24"/>
                <w:szCs w:val="24"/>
                <w:vertAlign w:val="subscript"/>
              </w:rPr>
              <w:t>3</w:t>
            </w:r>
            <w:r>
              <w:rPr>
                <w:rFonts w:ascii="Times New Roman" w:hAnsi="Times New Roman"/>
                <w:sz w:val="24"/>
                <w:szCs w:val="24"/>
              </w:rPr>
              <w:t>CH</w:t>
            </w:r>
            <w:r w:rsidRPr="007B4130">
              <w:rPr>
                <w:rFonts w:ascii="Times New Roman" w:hAnsi="Times New Roman"/>
                <w:sz w:val="24"/>
                <w:szCs w:val="24"/>
                <w:vertAlign w:val="subscript"/>
              </w:rPr>
              <w:t>2</w:t>
            </w:r>
            <w:r>
              <w:rPr>
                <w:rFonts w:ascii="Times New Roman" w:hAnsi="Times New Roman"/>
                <w:sz w:val="24"/>
                <w:szCs w:val="24"/>
              </w:rPr>
              <w:t>CH=CH</w:t>
            </w:r>
            <w:r w:rsidRPr="007B4130">
              <w:rPr>
                <w:rFonts w:ascii="Times New Roman" w:hAnsi="Times New Roman"/>
                <w:sz w:val="24"/>
                <w:szCs w:val="24"/>
                <w:vertAlign w:val="subscript"/>
              </w:rPr>
              <w:t>2</w:t>
            </w:r>
            <w:r>
              <w:rPr>
                <w:rFonts w:ascii="Times New Roman" w:hAnsi="Times New Roman"/>
                <w:sz w:val="24"/>
                <w:szCs w:val="24"/>
              </w:rPr>
              <w:t xml:space="preserve"> + HBr---------</w:t>
            </w:r>
            <w:r w:rsidRPr="007B4130">
              <w:rPr>
                <w:rFonts w:ascii="Times New Roman" w:hAnsi="Times New Roman"/>
                <w:sz w:val="24"/>
                <w:szCs w:val="24"/>
              </w:rPr>
              <w:sym w:font="Wingdings" w:char="F0E0"/>
            </w:r>
            <w:r>
              <w:rPr>
                <w:rFonts w:ascii="Times New Roman" w:hAnsi="Times New Roman"/>
                <w:sz w:val="24"/>
                <w:szCs w:val="24"/>
              </w:rPr>
              <w:t xml:space="preserve"> </w:t>
            </w:r>
            <w:r w:rsidRPr="00A32BA2">
              <w:rPr>
                <w:rFonts w:ascii="Times New Roman" w:hAnsi="Times New Roman"/>
                <w:sz w:val="24"/>
                <w:szCs w:val="24"/>
              </w:rPr>
              <w:t>CH</w:t>
            </w:r>
            <w:r w:rsidRPr="00A32BA2">
              <w:rPr>
                <w:rFonts w:ascii="Times New Roman" w:hAnsi="Times New Roman"/>
                <w:sz w:val="24"/>
                <w:szCs w:val="24"/>
                <w:vertAlign w:val="subscript"/>
              </w:rPr>
              <w:t>3</w:t>
            </w:r>
            <w:r w:rsidRPr="00A32BA2">
              <w:rPr>
                <w:rFonts w:ascii="Times New Roman" w:hAnsi="Times New Roman"/>
                <w:sz w:val="24"/>
                <w:szCs w:val="24"/>
              </w:rPr>
              <w:t>CH</w:t>
            </w:r>
            <w:r w:rsidRPr="00A32BA2">
              <w:rPr>
                <w:rFonts w:ascii="Times New Roman" w:hAnsi="Times New Roman"/>
                <w:sz w:val="24"/>
                <w:szCs w:val="24"/>
                <w:vertAlign w:val="subscript"/>
              </w:rPr>
              <w:t>2</w:t>
            </w:r>
            <w:r w:rsidRPr="00A32BA2">
              <w:rPr>
                <w:rFonts w:ascii="Times New Roman" w:hAnsi="Times New Roman"/>
                <w:sz w:val="24"/>
                <w:szCs w:val="24"/>
              </w:rPr>
              <w:t>CH(Br)-CH</w:t>
            </w:r>
            <w:r w:rsidRPr="00A32BA2">
              <w:rPr>
                <w:rFonts w:ascii="Times New Roman" w:hAnsi="Times New Roman"/>
                <w:sz w:val="24"/>
                <w:szCs w:val="24"/>
                <w:vertAlign w:val="subscript"/>
              </w:rPr>
              <w:t>3</w:t>
            </w:r>
          </w:p>
          <w:p w14:paraId="44D1B2F8" w14:textId="1606EADF" w:rsidR="00A32BA2" w:rsidRPr="00A32BA2" w:rsidRDefault="00A32BA2" w:rsidP="002423B4">
            <w:pPr>
              <w:spacing w:before="43" w:after="0"/>
              <w:rPr>
                <w:noProof/>
              </w:rPr>
            </w:pPr>
            <w:r>
              <w:rPr>
                <w:noProof/>
              </w:rPr>
              <w:t xml:space="preserve">2) </w:t>
            </w:r>
            <w:r>
              <w:rPr>
                <w:rFonts w:ascii="Times New Roman" w:hAnsi="Times New Roman"/>
                <w:sz w:val="24"/>
                <w:szCs w:val="24"/>
              </w:rPr>
              <w:t>CH</w:t>
            </w:r>
            <w:r w:rsidRPr="007B4130">
              <w:rPr>
                <w:rFonts w:ascii="Times New Roman" w:hAnsi="Times New Roman"/>
                <w:sz w:val="24"/>
                <w:szCs w:val="24"/>
                <w:vertAlign w:val="subscript"/>
              </w:rPr>
              <w:t>3</w:t>
            </w:r>
            <w:r>
              <w:rPr>
                <w:rFonts w:ascii="Times New Roman" w:hAnsi="Times New Roman"/>
                <w:sz w:val="24"/>
                <w:szCs w:val="24"/>
              </w:rPr>
              <w:t>CH</w:t>
            </w:r>
            <w:r w:rsidRPr="007B4130">
              <w:rPr>
                <w:rFonts w:ascii="Times New Roman" w:hAnsi="Times New Roman"/>
                <w:sz w:val="24"/>
                <w:szCs w:val="24"/>
                <w:vertAlign w:val="subscript"/>
              </w:rPr>
              <w:t>2</w:t>
            </w:r>
            <w:r>
              <w:rPr>
                <w:rFonts w:ascii="Times New Roman" w:hAnsi="Times New Roman"/>
                <w:sz w:val="24"/>
                <w:szCs w:val="24"/>
              </w:rPr>
              <w:t>Br + KCN-----------</w:t>
            </w:r>
            <w:r w:rsidRPr="007B4130">
              <w:rPr>
                <w:rFonts w:ascii="Times New Roman" w:hAnsi="Times New Roman"/>
                <w:sz w:val="24"/>
                <w:szCs w:val="24"/>
              </w:rPr>
              <w:sym w:font="Wingdings" w:char="F0E0"/>
            </w:r>
            <w:r>
              <w:rPr>
                <w:rFonts w:ascii="Times New Roman" w:hAnsi="Times New Roman"/>
                <w:sz w:val="24"/>
                <w:szCs w:val="24"/>
              </w:rPr>
              <w:t xml:space="preserve">  CH</w:t>
            </w:r>
            <w:r w:rsidRPr="007B4130">
              <w:rPr>
                <w:rFonts w:ascii="Times New Roman" w:hAnsi="Times New Roman"/>
                <w:sz w:val="24"/>
                <w:szCs w:val="24"/>
                <w:vertAlign w:val="subscript"/>
              </w:rPr>
              <w:t>3</w:t>
            </w:r>
            <w:r>
              <w:rPr>
                <w:rFonts w:ascii="Times New Roman" w:hAnsi="Times New Roman"/>
                <w:sz w:val="24"/>
                <w:szCs w:val="24"/>
              </w:rPr>
              <w:t>CH</w:t>
            </w:r>
            <w:r w:rsidRPr="007B4130">
              <w:rPr>
                <w:rFonts w:ascii="Times New Roman" w:hAnsi="Times New Roman"/>
                <w:sz w:val="24"/>
                <w:szCs w:val="24"/>
                <w:vertAlign w:val="subscript"/>
              </w:rPr>
              <w:t>2</w:t>
            </w:r>
            <w:r>
              <w:rPr>
                <w:rFonts w:ascii="Times New Roman" w:hAnsi="Times New Roman"/>
                <w:sz w:val="24"/>
                <w:szCs w:val="24"/>
              </w:rPr>
              <w:t>CN +KBr</w:t>
            </w:r>
          </w:p>
        </w:tc>
        <w:tc>
          <w:tcPr>
            <w:tcW w:w="624" w:type="dxa"/>
            <w:shd w:val="clear" w:color="auto" w:fill="auto"/>
          </w:tcPr>
          <w:p w14:paraId="4323F78A" w14:textId="77777777" w:rsidR="007E04AD" w:rsidRPr="002A44D4" w:rsidRDefault="007E04AD" w:rsidP="00983272">
            <w:pPr>
              <w:spacing w:after="0" w:line="240" w:lineRule="auto"/>
              <w:jc w:val="right"/>
              <w:rPr>
                <w:rFonts w:ascii="Times New Roman" w:hAnsi="Times New Roman" w:cs="Times New Roman"/>
                <w:sz w:val="24"/>
                <w:szCs w:val="24"/>
              </w:rPr>
            </w:pPr>
          </w:p>
          <w:p w14:paraId="3BCBBB7F" w14:textId="24469738" w:rsidR="00983272" w:rsidRPr="002A44D4" w:rsidRDefault="00983272" w:rsidP="00983272">
            <w:pPr>
              <w:spacing w:after="0" w:line="240" w:lineRule="auto"/>
              <w:jc w:val="right"/>
              <w:rPr>
                <w:rFonts w:ascii="Times New Roman" w:hAnsi="Times New Roman" w:cs="Times New Roman"/>
                <w:sz w:val="24"/>
                <w:szCs w:val="24"/>
              </w:rPr>
            </w:pPr>
            <w:r w:rsidRPr="002A44D4">
              <w:rPr>
                <w:rFonts w:ascii="Times New Roman" w:hAnsi="Times New Roman" w:cs="Times New Roman"/>
                <w:sz w:val="24"/>
                <w:szCs w:val="24"/>
              </w:rPr>
              <w:t>5</w:t>
            </w:r>
          </w:p>
        </w:tc>
      </w:tr>
    </w:tbl>
    <w:p w14:paraId="15DBDB68" w14:textId="17FFE5DC" w:rsidR="00257E95" w:rsidRPr="00692DC8" w:rsidRDefault="002616B7" w:rsidP="002616B7">
      <w:pPr>
        <w:jc w:val="center"/>
        <w:rPr>
          <w:rFonts w:ascii="Times New Roman" w:hAnsi="Times New Roman" w:cs="Times New Roman"/>
          <w:sz w:val="24"/>
          <w:szCs w:val="24"/>
        </w:rPr>
      </w:pPr>
      <w:r>
        <w:rPr>
          <w:rFonts w:ascii="Times New Roman" w:hAnsi="Times New Roman" w:cs="Times New Roman"/>
          <w:sz w:val="24"/>
          <w:szCs w:val="24"/>
        </w:rPr>
        <w:t>***</w:t>
      </w:r>
    </w:p>
    <w:sectPr w:rsidR="00257E95" w:rsidRPr="00692DC8" w:rsidSect="002616B7">
      <w:pgSz w:w="11906" w:h="16838" w:code="9"/>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3E0"/>
    <w:multiLevelType w:val="hybridMultilevel"/>
    <w:tmpl w:val="D070D9A8"/>
    <w:lvl w:ilvl="0" w:tplc="117C2B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53A88"/>
    <w:multiLevelType w:val="hybridMultilevel"/>
    <w:tmpl w:val="51AA5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E66B8"/>
    <w:multiLevelType w:val="hybridMultilevel"/>
    <w:tmpl w:val="FE4C4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92F36"/>
    <w:multiLevelType w:val="hybridMultilevel"/>
    <w:tmpl w:val="FA9251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72102"/>
    <w:multiLevelType w:val="hybridMultilevel"/>
    <w:tmpl w:val="3E6AE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DC3134"/>
    <w:multiLevelType w:val="hybridMultilevel"/>
    <w:tmpl w:val="359ACFB2"/>
    <w:lvl w:ilvl="0" w:tplc="04090017">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097A"/>
    <w:multiLevelType w:val="hybridMultilevel"/>
    <w:tmpl w:val="381CE950"/>
    <w:lvl w:ilvl="0" w:tplc="FF4479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F425F94"/>
    <w:multiLevelType w:val="hybridMultilevel"/>
    <w:tmpl w:val="A9E65E4C"/>
    <w:lvl w:ilvl="0" w:tplc="FFFFFFFF">
      <w:start w:val="1"/>
      <w:numFmt w:val="lowerLetter"/>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000747"/>
    <w:multiLevelType w:val="hybridMultilevel"/>
    <w:tmpl w:val="31F62B70"/>
    <w:lvl w:ilvl="0" w:tplc="73D66C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4C08BC"/>
    <w:multiLevelType w:val="hybridMultilevel"/>
    <w:tmpl w:val="4D4A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E319A"/>
    <w:multiLevelType w:val="hybridMultilevel"/>
    <w:tmpl w:val="049C44EC"/>
    <w:lvl w:ilvl="0" w:tplc="04090017">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2115D"/>
    <w:multiLevelType w:val="hybridMultilevel"/>
    <w:tmpl w:val="BDCA8B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77C55"/>
    <w:multiLevelType w:val="hybridMultilevel"/>
    <w:tmpl w:val="2604E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44B33"/>
    <w:multiLevelType w:val="hybridMultilevel"/>
    <w:tmpl w:val="4F9809A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B060744"/>
    <w:multiLevelType w:val="hybridMultilevel"/>
    <w:tmpl w:val="36886774"/>
    <w:lvl w:ilvl="0" w:tplc="10BE9A4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BEC18C9"/>
    <w:multiLevelType w:val="hybridMultilevel"/>
    <w:tmpl w:val="1D886286"/>
    <w:lvl w:ilvl="0" w:tplc="FFFFFFFF">
      <w:start w:val="1"/>
      <w:numFmt w:val="lowerLetter"/>
      <w:lvlText w:val="%1)"/>
      <w:lvlJc w:val="left"/>
    </w:lvl>
    <w:lvl w:ilvl="1" w:tplc="FFFFFFFF" w:tentative="1">
      <w:start w:val="1"/>
      <w:numFmt w:val="lowerLetter"/>
      <w:lvlText w:val="%2."/>
      <w:lvlJc w:val="left"/>
      <w:pPr>
        <w:ind w:left="2725" w:hanging="360"/>
      </w:pPr>
    </w:lvl>
    <w:lvl w:ilvl="2" w:tplc="FFFFFFFF" w:tentative="1">
      <w:start w:val="1"/>
      <w:numFmt w:val="lowerRoman"/>
      <w:lvlText w:val="%3."/>
      <w:lvlJc w:val="right"/>
      <w:pPr>
        <w:ind w:left="3445" w:hanging="180"/>
      </w:pPr>
    </w:lvl>
    <w:lvl w:ilvl="3" w:tplc="FFFFFFFF" w:tentative="1">
      <w:start w:val="1"/>
      <w:numFmt w:val="decimal"/>
      <w:lvlText w:val="%4."/>
      <w:lvlJc w:val="left"/>
      <w:pPr>
        <w:ind w:left="4165" w:hanging="360"/>
      </w:pPr>
    </w:lvl>
    <w:lvl w:ilvl="4" w:tplc="FFFFFFFF" w:tentative="1">
      <w:start w:val="1"/>
      <w:numFmt w:val="lowerLetter"/>
      <w:lvlText w:val="%5."/>
      <w:lvlJc w:val="left"/>
      <w:pPr>
        <w:ind w:left="4885" w:hanging="360"/>
      </w:pPr>
    </w:lvl>
    <w:lvl w:ilvl="5" w:tplc="FFFFFFFF" w:tentative="1">
      <w:start w:val="1"/>
      <w:numFmt w:val="lowerRoman"/>
      <w:lvlText w:val="%6."/>
      <w:lvlJc w:val="right"/>
      <w:pPr>
        <w:ind w:left="5605" w:hanging="180"/>
      </w:pPr>
    </w:lvl>
    <w:lvl w:ilvl="6" w:tplc="FFFFFFFF" w:tentative="1">
      <w:start w:val="1"/>
      <w:numFmt w:val="decimal"/>
      <w:lvlText w:val="%7."/>
      <w:lvlJc w:val="left"/>
      <w:pPr>
        <w:ind w:left="6325" w:hanging="360"/>
      </w:pPr>
    </w:lvl>
    <w:lvl w:ilvl="7" w:tplc="FFFFFFFF" w:tentative="1">
      <w:start w:val="1"/>
      <w:numFmt w:val="lowerLetter"/>
      <w:lvlText w:val="%8."/>
      <w:lvlJc w:val="left"/>
      <w:pPr>
        <w:ind w:left="7045" w:hanging="360"/>
      </w:pPr>
    </w:lvl>
    <w:lvl w:ilvl="8" w:tplc="FFFFFFFF" w:tentative="1">
      <w:start w:val="1"/>
      <w:numFmt w:val="lowerRoman"/>
      <w:lvlText w:val="%9."/>
      <w:lvlJc w:val="right"/>
      <w:pPr>
        <w:ind w:left="7765" w:hanging="180"/>
      </w:pPr>
    </w:lvl>
  </w:abstractNum>
  <w:abstractNum w:abstractNumId="16" w15:restartNumberingAfterBreak="0">
    <w:nsid w:val="403D334B"/>
    <w:multiLevelType w:val="hybridMultilevel"/>
    <w:tmpl w:val="BC7A3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666C4"/>
    <w:multiLevelType w:val="hybridMultilevel"/>
    <w:tmpl w:val="1542E3D0"/>
    <w:lvl w:ilvl="0" w:tplc="2A30C654">
      <w:start w:val="1"/>
      <w:numFmt w:val="lowerLetter"/>
      <w:lvlText w:val="%1)"/>
      <w:lvlJc w:val="left"/>
      <w:pPr>
        <w:ind w:left="720" w:hanging="360"/>
      </w:pPr>
      <w:rPr>
        <w:rFonts w:ascii="Arial" w:hAnsi="Arial" w:cs="Arial" w:hint="default"/>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94DF5"/>
    <w:multiLevelType w:val="hybridMultilevel"/>
    <w:tmpl w:val="E8B02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06A9D"/>
    <w:multiLevelType w:val="hybridMultilevel"/>
    <w:tmpl w:val="97925800"/>
    <w:lvl w:ilvl="0" w:tplc="FFFFFFFF">
      <w:start w:val="1"/>
      <w:numFmt w:val="lowerLetter"/>
      <w:lvlText w:val="%1)"/>
      <w:lvlJc w:val="left"/>
      <w:pPr>
        <w:ind w:left="360"/>
      </w:pPr>
    </w:lvl>
    <w:lvl w:ilvl="1" w:tplc="FFFFFFFF" w:tentative="1">
      <w:start w:val="1"/>
      <w:numFmt w:val="lowerLetter"/>
      <w:lvlText w:val="%2."/>
      <w:lvlJc w:val="left"/>
      <w:pPr>
        <w:ind w:left="2725" w:hanging="360"/>
      </w:pPr>
    </w:lvl>
    <w:lvl w:ilvl="2" w:tplc="FFFFFFFF" w:tentative="1">
      <w:start w:val="1"/>
      <w:numFmt w:val="lowerRoman"/>
      <w:lvlText w:val="%3."/>
      <w:lvlJc w:val="right"/>
      <w:pPr>
        <w:ind w:left="3445" w:hanging="180"/>
      </w:pPr>
    </w:lvl>
    <w:lvl w:ilvl="3" w:tplc="FFFFFFFF" w:tentative="1">
      <w:start w:val="1"/>
      <w:numFmt w:val="decimal"/>
      <w:lvlText w:val="%4."/>
      <w:lvlJc w:val="left"/>
      <w:pPr>
        <w:ind w:left="4165" w:hanging="360"/>
      </w:pPr>
    </w:lvl>
    <w:lvl w:ilvl="4" w:tplc="FFFFFFFF" w:tentative="1">
      <w:start w:val="1"/>
      <w:numFmt w:val="lowerLetter"/>
      <w:lvlText w:val="%5."/>
      <w:lvlJc w:val="left"/>
      <w:pPr>
        <w:ind w:left="4885" w:hanging="360"/>
      </w:pPr>
    </w:lvl>
    <w:lvl w:ilvl="5" w:tplc="FFFFFFFF" w:tentative="1">
      <w:start w:val="1"/>
      <w:numFmt w:val="lowerRoman"/>
      <w:lvlText w:val="%6."/>
      <w:lvlJc w:val="right"/>
      <w:pPr>
        <w:ind w:left="5605" w:hanging="180"/>
      </w:pPr>
    </w:lvl>
    <w:lvl w:ilvl="6" w:tplc="FFFFFFFF" w:tentative="1">
      <w:start w:val="1"/>
      <w:numFmt w:val="decimal"/>
      <w:lvlText w:val="%7."/>
      <w:lvlJc w:val="left"/>
      <w:pPr>
        <w:ind w:left="6325" w:hanging="360"/>
      </w:pPr>
    </w:lvl>
    <w:lvl w:ilvl="7" w:tplc="FFFFFFFF" w:tentative="1">
      <w:start w:val="1"/>
      <w:numFmt w:val="lowerLetter"/>
      <w:lvlText w:val="%8."/>
      <w:lvlJc w:val="left"/>
      <w:pPr>
        <w:ind w:left="7045" w:hanging="360"/>
      </w:pPr>
    </w:lvl>
    <w:lvl w:ilvl="8" w:tplc="FFFFFFFF" w:tentative="1">
      <w:start w:val="1"/>
      <w:numFmt w:val="lowerRoman"/>
      <w:lvlText w:val="%9."/>
      <w:lvlJc w:val="right"/>
      <w:pPr>
        <w:ind w:left="7765" w:hanging="180"/>
      </w:pPr>
    </w:lvl>
  </w:abstractNum>
  <w:abstractNum w:abstractNumId="20" w15:restartNumberingAfterBreak="0">
    <w:nsid w:val="4C453FE1"/>
    <w:multiLevelType w:val="hybridMultilevel"/>
    <w:tmpl w:val="FF1EBE5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934E8"/>
    <w:multiLevelType w:val="hybridMultilevel"/>
    <w:tmpl w:val="83561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60117"/>
    <w:multiLevelType w:val="hybridMultilevel"/>
    <w:tmpl w:val="95C89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348C4"/>
    <w:multiLevelType w:val="hybridMultilevel"/>
    <w:tmpl w:val="319A48E6"/>
    <w:lvl w:ilvl="0" w:tplc="48A201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266A58"/>
    <w:multiLevelType w:val="hybridMultilevel"/>
    <w:tmpl w:val="2214B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F24B6"/>
    <w:multiLevelType w:val="hybridMultilevel"/>
    <w:tmpl w:val="2A9ACF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D6FA4"/>
    <w:multiLevelType w:val="hybridMultilevel"/>
    <w:tmpl w:val="596E3008"/>
    <w:lvl w:ilvl="0" w:tplc="04090017">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2E6AAD"/>
    <w:multiLevelType w:val="hybridMultilevel"/>
    <w:tmpl w:val="7622820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A66B91"/>
    <w:multiLevelType w:val="hybridMultilevel"/>
    <w:tmpl w:val="D0BAE466"/>
    <w:lvl w:ilvl="0" w:tplc="BC0EF468">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36344"/>
    <w:multiLevelType w:val="hybridMultilevel"/>
    <w:tmpl w:val="D706B4C4"/>
    <w:lvl w:ilvl="0" w:tplc="C328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200133">
    <w:abstractNumId w:val="26"/>
  </w:num>
  <w:num w:numId="2" w16cid:durableId="315645035">
    <w:abstractNumId w:val="10"/>
  </w:num>
  <w:num w:numId="3" w16cid:durableId="1165583210">
    <w:abstractNumId w:val="15"/>
  </w:num>
  <w:num w:numId="4" w16cid:durableId="479468155">
    <w:abstractNumId w:val="13"/>
  </w:num>
  <w:num w:numId="5" w16cid:durableId="1201087331">
    <w:abstractNumId w:val="19"/>
  </w:num>
  <w:num w:numId="6" w16cid:durableId="1094665347">
    <w:abstractNumId w:val="7"/>
  </w:num>
  <w:num w:numId="7" w16cid:durableId="810906823">
    <w:abstractNumId w:val="2"/>
  </w:num>
  <w:num w:numId="8" w16cid:durableId="2030329600">
    <w:abstractNumId w:val="5"/>
  </w:num>
  <w:num w:numId="9" w16cid:durableId="1662847238">
    <w:abstractNumId w:val="9"/>
  </w:num>
  <w:num w:numId="10" w16cid:durableId="738403913">
    <w:abstractNumId w:val="28"/>
  </w:num>
  <w:num w:numId="11" w16cid:durableId="1666587208">
    <w:abstractNumId w:val="29"/>
  </w:num>
  <w:num w:numId="12" w16cid:durableId="915355497">
    <w:abstractNumId w:val="4"/>
  </w:num>
  <w:num w:numId="13" w16cid:durableId="1631787553">
    <w:abstractNumId w:val="23"/>
  </w:num>
  <w:num w:numId="14" w16cid:durableId="1849439583">
    <w:abstractNumId w:val="8"/>
  </w:num>
  <w:num w:numId="15" w16cid:durableId="1691494825">
    <w:abstractNumId w:val="14"/>
  </w:num>
  <w:num w:numId="16" w16cid:durableId="1215002087">
    <w:abstractNumId w:val="6"/>
  </w:num>
  <w:num w:numId="17" w16cid:durableId="2001351789">
    <w:abstractNumId w:val="25"/>
  </w:num>
  <w:num w:numId="18" w16cid:durableId="1000961111">
    <w:abstractNumId w:val="20"/>
  </w:num>
  <w:num w:numId="19" w16cid:durableId="510338127">
    <w:abstractNumId w:val="1"/>
  </w:num>
  <w:num w:numId="20" w16cid:durableId="736781788">
    <w:abstractNumId w:val="3"/>
  </w:num>
  <w:num w:numId="21" w16cid:durableId="2016375710">
    <w:abstractNumId w:val="12"/>
  </w:num>
  <w:num w:numId="22" w16cid:durableId="81882507">
    <w:abstractNumId w:val="27"/>
  </w:num>
  <w:num w:numId="23" w16cid:durableId="703099591">
    <w:abstractNumId w:val="17"/>
  </w:num>
  <w:num w:numId="24" w16cid:durableId="1473862608">
    <w:abstractNumId w:val="0"/>
  </w:num>
  <w:num w:numId="25" w16cid:durableId="83453758">
    <w:abstractNumId w:val="18"/>
  </w:num>
  <w:num w:numId="26" w16cid:durableId="1000157822">
    <w:abstractNumId w:val="24"/>
  </w:num>
  <w:num w:numId="27" w16cid:durableId="441270911">
    <w:abstractNumId w:val="21"/>
  </w:num>
  <w:num w:numId="28" w16cid:durableId="840319175">
    <w:abstractNumId w:val="11"/>
  </w:num>
  <w:num w:numId="29" w16cid:durableId="2069568722">
    <w:abstractNumId w:val="22"/>
  </w:num>
  <w:num w:numId="30" w16cid:durableId="177381389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28"/>
    <w:rsid w:val="00005EA9"/>
    <w:rsid w:val="0002708B"/>
    <w:rsid w:val="00037D27"/>
    <w:rsid w:val="00050B28"/>
    <w:rsid w:val="000701DC"/>
    <w:rsid w:val="00076D6D"/>
    <w:rsid w:val="000D0179"/>
    <w:rsid w:val="00121847"/>
    <w:rsid w:val="0014031C"/>
    <w:rsid w:val="00142767"/>
    <w:rsid w:val="00172245"/>
    <w:rsid w:val="001D33E9"/>
    <w:rsid w:val="001E3A77"/>
    <w:rsid w:val="001F13C3"/>
    <w:rsid w:val="0021094C"/>
    <w:rsid w:val="00223B33"/>
    <w:rsid w:val="002423B4"/>
    <w:rsid w:val="00257E95"/>
    <w:rsid w:val="002616B7"/>
    <w:rsid w:val="0027554D"/>
    <w:rsid w:val="002A44D4"/>
    <w:rsid w:val="002B52A8"/>
    <w:rsid w:val="002C610F"/>
    <w:rsid w:val="003016E7"/>
    <w:rsid w:val="00327EBC"/>
    <w:rsid w:val="00350139"/>
    <w:rsid w:val="003C0FA3"/>
    <w:rsid w:val="00440246"/>
    <w:rsid w:val="00463768"/>
    <w:rsid w:val="004853E2"/>
    <w:rsid w:val="0049085A"/>
    <w:rsid w:val="004C5470"/>
    <w:rsid w:val="005224D0"/>
    <w:rsid w:val="005420A8"/>
    <w:rsid w:val="00554DD4"/>
    <w:rsid w:val="00562861"/>
    <w:rsid w:val="00565439"/>
    <w:rsid w:val="0056774C"/>
    <w:rsid w:val="005B009B"/>
    <w:rsid w:val="005C6391"/>
    <w:rsid w:val="005D3619"/>
    <w:rsid w:val="005E0A6E"/>
    <w:rsid w:val="005E450A"/>
    <w:rsid w:val="00627710"/>
    <w:rsid w:val="0065103E"/>
    <w:rsid w:val="00660437"/>
    <w:rsid w:val="00692DC8"/>
    <w:rsid w:val="006967F2"/>
    <w:rsid w:val="006B36A9"/>
    <w:rsid w:val="006B6058"/>
    <w:rsid w:val="006C0B0C"/>
    <w:rsid w:val="006C373D"/>
    <w:rsid w:val="006C7638"/>
    <w:rsid w:val="007063AB"/>
    <w:rsid w:val="0072152B"/>
    <w:rsid w:val="00722D8F"/>
    <w:rsid w:val="00734CEE"/>
    <w:rsid w:val="0079458E"/>
    <w:rsid w:val="007A40AA"/>
    <w:rsid w:val="007E04AD"/>
    <w:rsid w:val="007F6329"/>
    <w:rsid w:val="00805625"/>
    <w:rsid w:val="00814EF4"/>
    <w:rsid w:val="00894AB6"/>
    <w:rsid w:val="008F0645"/>
    <w:rsid w:val="008F22BD"/>
    <w:rsid w:val="00923CF3"/>
    <w:rsid w:val="00951B16"/>
    <w:rsid w:val="00983272"/>
    <w:rsid w:val="0098735A"/>
    <w:rsid w:val="009931EF"/>
    <w:rsid w:val="009B7742"/>
    <w:rsid w:val="009E6278"/>
    <w:rsid w:val="009F4A35"/>
    <w:rsid w:val="00A0151A"/>
    <w:rsid w:val="00A04A63"/>
    <w:rsid w:val="00A12AEC"/>
    <w:rsid w:val="00A32BA2"/>
    <w:rsid w:val="00A67FCE"/>
    <w:rsid w:val="00A7130E"/>
    <w:rsid w:val="00A80DF2"/>
    <w:rsid w:val="00A82344"/>
    <w:rsid w:val="00AD4D8B"/>
    <w:rsid w:val="00B241BD"/>
    <w:rsid w:val="00B41E8E"/>
    <w:rsid w:val="00B673B0"/>
    <w:rsid w:val="00B9357B"/>
    <w:rsid w:val="00B95625"/>
    <w:rsid w:val="00B95AA5"/>
    <w:rsid w:val="00BB49C8"/>
    <w:rsid w:val="00BD28C9"/>
    <w:rsid w:val="00BF0CEA"/>
    <w:rsid w:val="00C76D31"/>
    <w:rsid w:val="00C77A85"/>
    <w:rsid w:val="00CA6896"/>
    <w:rsid w:val="00CC527B"/>
    <w:rsid w:val="00D31820"/>
    <w:rsid w:val="00D35830"/>
    <w:rsid w:val="00D43084"/>
    <w:rsid w:val="00D5784E"/>
    <w:rsid w:val="00D76D84"/>
    <w:rsid w:val="00D80F6A"/>
    <w:rsid w:val="00DA30F0"/>
    <w:rsid w:val="00DA4C7F"/>
    <w:rsid w:val="00DB46AD"/>
    <w:rsid w:val="00E27958"/>
    <w:rsid w:val="00E46355"/>
    <w:rsid w:val="00E5093A"/>
    <w:rsid w:val="00ED0633"/>
    <w:rsid w:val="00ED5F12"/>
    <w:rsid w:val="00EE0A1E"/>
    <w:rsid w:val="00F23FD7"/>
    <w:rsid w:val="00F742A8"/>
    <w:rsid w:val="00F76A48"/>
    <w:rsid w:val="00F86B7F"/>
    <w:rsid w:val="00F933D6"/>
    <w:rsid w:val="00FB1288"/>
    <w:rsid w:val="00FE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9C16"/>
  <w15:chartTrackingRefBased/>
  <w15:docId w15:val="{6F50BB4A-C4FD-43A9-910B-62B87808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28"/>
    <w:pPr>
      <w:spacing w:after="200" w:line="276" w:lineRule="auto"/>
    </w:pPr>
    <w:rPr>
      <w:rFonts w:ascii="Calibri" w:eastAsia="Calibri" w:hAnsi="Calibri" w:cs="Mangal"/>
    </w:rPr>
  </w:style>
  <w:style w:type="paragraph" w:styleId="Heading1">
    <w:name w:val="heading 1"/>
    <w:basedOn w:val="Normal"/>
    <w:next w:val="Normal"/>
    <w:link w:val="Heading1Char"/>
    <w:qFormat/>
    <w:rsid w:val="00050B28"/>
    <w:pPr>
      <w:keepNext/>
      <w:spacing w:after="0" w:line="240" w:lineRule="auto"/>
      <w:outlineLvl w:val="0"/>
    </w:pPr>
    <w:rPr>
      <w:rFonts w:ascii="Times New Roman" w:eastAsia="Times New Roman" w:hAnsi="Times New Roman" w:cs="Times New Roman"/>
      <w:b/>
      <w:sz w:val="28"/>
      <w:szCs w:val="28"/>
      <w:lang w:val="x-none" w:eastAsia="x-none"/>
    </w:rPr>
  </w:style>
  <w:style w:type="paragraph" w:styleId="Heading2">
    <w:name w:val="heading 2"/>
    <w:basedOn w:val="Normal"/>
    <w:next w:val="Normal"/>
    <w:link w:val="Heading2Char"/>
    <w:uiPriority w:val="9"/>
    <w:semiHidden/>
    <w:unhideWhenUsed/>
    <w:qFormat/>
    <w:rsid w:val="00E27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28"/>
    <w:rPr>
      <w:rFonts w:ascii="Times New Roman" w:eastAsia="Times New Roman" w:hAnsi="Times New Roman" w:cs="Times New Roman"/>
      <w:b/>
      <w:sz w:val="28"/>
      <w:szCs w:val="28"/>
      <w:lang w:val="x-none" w:eastAsia="x-none"/>
    </w:rPr>
  </w:style>
  <w:style w:type="paragraph" w:styleId="ListParagraph">
    <w:name w:val="List Paragraph"/>
    <w:basedOn w:val="Normal"/>
    <w:link w:val="ListParagraphChar"/>
    <w:uiPriority w:val="34"/>
    <w:qFormat/>
    <w:rsid w:val="00050B28"/>
    <w:pPr>
      <w:ind w:left="720"/>
      <w:contextualSpacing/>
    </w:pPr>
  </w:style>
  <w:style w:type="paragraph" w:styleId="NoSpacing">
    <w:name w:val="No Spacing"/>
    <w:uiPriority w:val="1"/>
    <w:qFormat/>
    <w:rsid w:val="00050B28"/>
    <w:pPr>
      <w:spacing w:after="0" w:line="240" w:lineRule="auto"/>
    </w:pPr>
    <w:rPr>
      <w:rFonts w:ascii="Calibri" w:eastAsia="Calibri" w:hAnsi="Calibri" w:cs="Times New Roman"/>
    </w:rPr>
  </w:style>
  <w:style w:type="paragraph" w:customStyle="1" w:styleId="Default">
    <w:name w:val="Default"/>
    <w:rsid w:val="00050B2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odyText">
    <w:name w:val="Body Text"/>
    <w:basedOn w:val="Normal"/>
    <w:link w:val="BodyTextChar"/>
    <w:uiPriority w:val="1"/>
    <w:qFormat/>
    <w:rsid w:val="00050B28"/>
    <w:pPr>
      <w:widowControl w:val="0"/>
      <w:spacing w:after="0" w:line="240" w:lineRule="auto"/>
      <w:ind w:left="1150"/>
    </w:pPr>
    <w:rPr>
      <w:rFonts w:ascii="Segoe UI" w:eastAsia="Segoe UI" w:hAnsi="Segoe UI" w:cstheme="minorBidi"/>
      <w:sz w:val="25"/>
      <w:szCs w:val="25"/>
    </w:rPr>
  </w:style>
  <w:style w:type="character" w:customStyle="1" w:styleId="BodyTextChar">
    <w:name w:val="Body Text Char"/>
    <w:basedOn w:val="DefaultParagraphFont"/>
    <w:link w:val="BodyText"/>
    <w:uiPriority w:val="1"/>
    <w:rsid w:val="00050B28"/>
    <w:rPr>
      <w:rFonts w:ascii="Segoe UI" w:eastAsia="Segoe UI" w:hAnsi="Segoe UI"/>
      <w:sz w:val="25"/>
      <w:szCs w:val="25"/>
    </w:rPr>
  </w:style>
  <w:style w:type="character" w:customStyle="1" w:styleId="A53">
    <w:name w:val="A5+3"/>
    <w:uiPriority w:val="99"/>
    <w:rsid w:val="005D3619"/>
    <w:rPr>
      <w:b/>
      <w:bCs/>
      <w:color w:val="000000"/>
      <w:sz w:val="14"/>
      <w:szCs w:val="14"/>
    </w:rPr>
  </w:style>
  <w:style w:type="character" w:customStyle="1" w:styleId="Heading2Char">
    <w:name w:val="Heading 2 Char"/>
    <w:basedOn w:val="DefaultParagraphFont"/>
    <w:link w:val="Heading2"/>
    <w:uiPriority w:val="9"/>
    <w:semiHidden/>
    <w:rsid w:val="00E27958"/>
    <w:rPr>
      <w:rFonts w:asciiTheme="majorHAnsi" w:eastAsiaTheme="majorEastAsia" w:hAnsiTheme="majorHAnsi" w:cstheme="majorBidi"/>
      <w:color w:val="2F5496" w:themeColor="accent1" w:themeShade="BF"/>
      <w:sz w:val="26"/>
      <w:szCs w:val="26"/>
    </w:rPr>
  </w:style>
  <w:style w:type="character" w:customStyle="1" w:styleId="mord">
    <w:name w:val="mord"/>
    <w:basedOn w:val="DefaultParagraphFont"/>
    <w:rsid w:val="00E27958"/>
  </w:style>
  <w:style w:type="character" w:styleId="Strong">
    <w:name w:val="Strong"/>
    <w:basedOn w:val="DefaultParagraphFont"/>
    <w:uiPriority w:val="22"/>
    <w:qFormat/>
    <w:rsid w:val="00660437"/>
    <w:rPr>
      <w:b/>
      <w:bCs/>
    </w:rPr>
  </w:style>
  <w:style w:type="character" w:customStyle="1" w:styleId="jpfdse">
    <w:name w:val="jpfdse"/>
    <w:basedOn w:val="DefaultParagraphFont"/>
    <w:rsid w:val="0027554D"/>
  </w:style>
  <w:style w:type="character" w:customStyle="1" w:styleId="ListParagraphChar">
    <w:name w:val="List Paragraph Char"/>
    <w:link w:val="ListParagraph"/>
    <w:uiPriority w:val="34"/>
    <w:rsid w:val="00923CF3"/>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4203">
      <w:bodyDiv w:val="1"/>
      <w:marLeft w:val="0"/>
      <w:marRight w:val="0"/>
      <w:marTop w:val="0"/>
      <w:marBottom w:val="0"/>
      <w:divBdr>
        <w:top w:val="none" w:sz="0" w:space="0" w:color="auto"/>
        <w:left w:val="none" w:sz="0" w:space="0" w:color="auto"/>
        <w:bottom w:val="none" w:sz="0" w:space="0" w:color="auto"/>
        <w:right w:val="none" w:sz="0" w:space="0" w:color="auto"/>
      </w:divBdr>
    </w:div>
    <w:div w:id="18809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BIJINA DEEPAK</cp:lastModifiedBy>
  <cp:revision>10</cp:revision>
  <dcterms:created xsi:type="dcterms:W3CDTF">2023-03-20T17:41:00Z</dcterms:created>
  <dcterms:modified xsi:type="dcterms:W3CDTF">2023-04-10T03:48:00Z</dcterms:modified>
</cp:coreProperties>
</file>