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1066"/>
        <w:gridCol w:w="1980"/>
        <w:gridCol w:w="1539"/>
        <w:gridCol w:w="801"/>
      </w:tblGrid>
      <w:tr w:rsidR="00D43240" w:rsidRPr="008155C6" w14:paraId="3797F2AF" w14:textId="77777777" w:rsidTr="00B92C7E">
        <w:trPr>
          <w:trHeight w:val="407"/>
        </w:trPr>
        <w:tc>
          <w:tcPr>
            <w:tcW w:w="10530" w:type="dxa"/>
            <w:gridSpan w:val="6"/>
          </w:tcPr>
          <w:p w14:paraId="3797F2AE" w14:textId="1EE1C45A" w:rsidR="00D43240" w:rsidRPr="008155C6" w:rsidRDefault="0094008B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3797F325" wp14:editId="27AC7A6F">
                  <wp:extent cx="66294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40" w:rsidRPr="008155C6" w14:paraId="3797F2B1" w14:textId="77777777" w:rsidTr="00B92C7E">
        <w:trPr>
          <w:trHeight w:val="407"/>
        </w:trPr>
        <w:tc>
          <w:tcPr>
            <w:tcW w:w="10530" w:type="dxa"/>
            <w:gridSpan w:val="6"/>
          </w:tcPr>
          <w:p w14:paraId="3797F2B0" w14:textId="77777777" w:rsidR="00D43240" w:rsidRPr="008155C6" w:rsidRDefault="00D43240" w:rsidP="008155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C1005C" w:rsidRPr="008155C6" w14:paraId="3797F2B3" w14:textId="77777777" w:rsidTr="00B92C7E">
        <w:trPr>
          <w:trHeight w:val="407"/>
        </w:trPr>
        <w:tc>
          <w:tcPr>
            <w:tcW w:w="10530" w:type="dxa"/>
            <w:gridSpan w:val="6"/>
          </w:tcPr>
          <w:p w14:paraId="421D1827" w14:textId="4F8728AE" w:rsidR="00C1005C" w:rsidRDefault="001902FC" w:rsidP="0038053D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PERIODIC TEST 1</w:t>
            </w:r>
            <w:r w:rsidR="00774268" w:rsidRPr="00774268">
              <w:rPr>
                <w:rFonts w:ascii="Times New Roman" w:hAnsi="Times New Roman"/>
                <w:b/>
                <w:sz w:val="28"/>
                <w:szCs w:val="28"/>
              </w:rPr>
              <w:t xml:space="preserve"> (20</w:t>
            </w:r>
            <w:r w:rsidR="00473D45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196211">
              <w:rPr>
                <w:rFonts w:ascii="Times New Roman" w:hAnsi="Times New Roman"/>
                <w:b/>
                <w:sz w:val="28"/>
                <w:szCs w:val="28"/>
              </w:rPr>
              <w:t>3-</w:t>
            </w:r>
            <w:r w:rsidR="005F1A1E" w:rsidRPr="00774268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706DE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196211"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 w:rsidR="00D43240" w:rsidRPr="00774268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  <w:p w14:paraId="3797F2B2" w14:textId="269096D4" w:rsidR="00441686" w:rsidRPr="00774268" w:rsidRDefault="007B3E3C" w:rsidP="0038053D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B3E3C"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ANSWER KEY</w:t>
            </w:r>
          </w:p>
        </w:tc>
      </w:tr>
      <w:tr w:rsidR="00D43240" w:rsidRPr="008155C6" w14:paraId="3797F2B8" w14:textId="77777777" w:rsidTr="00B92C7E">
        <w:trPr>
          <w:trHeight w:val="675"/>
        </w:trPr>
        <w:tc>
          <w:tcPr>
            <w:tcW w:w="5144" w:type="dxa"/>
            <w:gridSpan w:val="2"/>
          </w:tcPr>
          <w:p w14:paraId="3797F2B4" w14:textId="68793011" w:rsidR="00D43240" w:rsidRPr="008155C6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Subject:  </w:t>
            </w:r>
            <w:r w:rsidR="006A059C">
              <w:rPr>
                <w:rFonts w:ascii="Times New Roman" w:hAnsi="Times New Roman"/>
                <w:b/>
                <w:sz w:val="28"/>
                <w:szCs w:val="28"/>
              </w:rPr>
              <w:t>CHEMISTRY</w:t>
            </w: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3797F2B5" w14:textId="3DA04B62" w:rsidR="00D43240" w:rsidRPr="008155C6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Grade: </w:t>
            </w:r>
            <w:r w:rsidR="006A059C">
              <w:rPr>
                <w:rFonts w:ascii="Times New Roman" w:hAnsi="Times New Roman"/>
                <w:b/>
                <w:sz w:val="28"/>
                <w:szCs w:val="28"/>
              </w:rPr>
              <w:t>XI</w:t>
            </w:r>
            <w:r w:rsidR="0038053D">
              <w:rPr>
                <w:rFonts w:ascii="Times New Roman" w:hAnsi="Times New Roman"/>
                <w:b/>
                <w:sz w:val="28"/>
                <w:szCs w:val="28"/>
              </w:rPr>
              <w:t>I</w:t>
            </w:r>
          </w:p>
        </w:tc>
        <w:tc>
          <w:tcPr>
            <w:tcW w:w="5386" w:type="dxa"/>
            <w:gridSpan w:val="4"/>
          </w:tcPr>
          <w:p w14:paraId="3797F2B6" w14:textId="10B35E21" w:rsidR="00D43240" w:rsidRPr="009D3881" w:rsidRDefault="00D43240" w:rsidP="008155C6">
            <w:pPr>
              <w:pStyle w:val="Heading1"/>
              <w:spacing w:line="276" w:lineRule="auto"/>
              <w:jc w:val="right"/>
            </w:pPr>
            <w:r w:rsidRPr="009D3881">
              <w:t>Max. Marks:</w:t>
            </w:r>
            <w:r w:rsidR="007B63A7">
              <w:t>3</w:t>
            </w:r>
            <w:r w:rsidR="009822D1">
              <w:t>5</w:t>
            </w:r>
          </w:p>
          <w:p w14:paraId="3797F2B7" w14:textId="5B128F31" w:rsidR="00D43240" w:rsidRPr="009D3881" w:rsidRDefault="00D43240" w:rsidP="008155C6">
            <w:pPr>
              <w:pStyle w:val="Heading1"/>
              <w:spacing w:line="276" w:lineRule="auto"/>
              <w:jc w:val="right"/>
            </w:pPr>
            <w:r w:rsidRPr="009D3881">
              <w:t>Time:</w:t>
            </w:r>
            <w:r w:rsidR="007B63A7">
              <w:t>1Hr15mts</w:t>
            </w:r>
            <w:r w:rsidRPr="009D3881">
              <w:t xml:space="preserve"> </w:t>
            </w:r>
          </w:p>
        </w:tc>
      </w:tr>
      <w:tr w:rsidR="00D43240" w:rsidRPr="008155C6" w14:paraId="3797F2BC" w14:textId="77777777" w:rsidTr="00B92C7E">
        <w:trPr>
          <w:trHeight w:val="404"/>
        </w:trPr>
        <w:tc>
          <w:tcPr>
            <w:tcW w:w="6210" w:type="dxa"/>
            <w:gridSpan w:val="3"/>
          </w:tcPr>
          <w:p w14:paraId="3797F2B9" w14:textId="77777777" w:rsidR="00D43240" w:rsidRPr="008155C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1980" w:type="dxa"/>
          </w:tcPr>
          <w:p w14:paraId="3797F2BA" w14:textId="77777777" w:rsidR="00D43240" w:rsidRPr="008155C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Section:</w:t>
            </w:r>
          </w:p>
        </w:tc>
        <w:tc>
          <w:tcPr>
            <w:tcW w:w="2340" w:type="dxa"/>
            <w:gridSpan w:val="2"/>
          </w:tcPr>
          <w:p w14:paraId="3797F2BB" w14:textId="77777777" w:rsidR="00D43240" w:rsidRPr="008155C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Roll No:</w:t>
            </w:r>
          </w:p>
        </w:tc>
      </w:tr>
      <w:tr w:rsidR="00276BB9" w:rsidRPr="00276BB9" w14:paraId="3797F2C0" w14:textId="77777777" w:rsidTr="00B92C7E">
        <w:trPr>
          <w:trHeight w:val="962"/>
        </w:trPr>
        <w:tc>
          <w:tcPr>
            <w:tcW w:w="10530" w:type="dxa"/>
            <w:gridSpan w:val="6"/>
          </w:tcPr>
          <w:p w14:paraId="3797F2BD" w14:textId="77777777" w:rsidR="00D43240" w:rsidRPr="00276BB9" w:rsidRDefault="00D43240" w:rsidP="008155C6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  <w:r w:rsidRPr="00276BB9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 xml:space="preserve">General Instructions: </w:t>
            </w:r>
          </w:p>
          <w:p w14:paraId="18131374" w14:textId="77777777" w:rsidR="00225434" w:rsidRPr="00276BB9" w:rsidRDefault="005D08D6" w:rsidP="003A70D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76BB9">
              <w:rPr>
                <w:rFonts w:ascii="Times New Roman" w:hAnsi="Times New Roman"/>
                <w:sz w:val="24"/>
                <w:szCs w:val="24"/>
              </w:rPr>
              <w:t xml:space="preserve">GENERAL INSTRUCTIONS: Read the following instructions carefully. </w:t>
            </w:r>
          </w:p>
          <w:p w14:paraId="17A0CF02" w14:textId="5250E1F3" w:rsidR="00225434" w:rsidRPr="00276BB9" w:rsidRDefault="005D08D6" w:rsidP="00F43F1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76BB9">
              <w:rPr>
                <w:rFonts w:ascii="Times New Roman" w:hAnsi="Times New Roman"/>
                <w:sz w:val="24"/>
                <w:szCs w:val="24"/>
              </w:rPr>
              <w:t>1. There are 1</w:t>
            </w:r>
            <w:r w:rsidR="005B2A23">
              <w:rPr>
                <w:rFonts w:ascii="Times New Roman" w:hAnsi="Times New Roman"/>
                <w:sz w:val="24"/>
                <w:szCs w:val="24"/>
              </w:rPr>
              <w:t>6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 xml:space="preserve"> questions in this question </w:t>
            </w:r>
            <w:r w:rsidR="00E87D55" w:rsidRPr="00276BB9">
              <w:rPr>
                <w:rFonts w:ascii="Times New Roman" w:hAnsi="Times New Roman"/>
                <w:sz w:val="24"/>
                <w:szCs w:val="24"/>
              </w:rPr>
              <w:t>paper.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9DE5D34" w14:textId="3DCFFF2D" w:rsidR="00225434" w:rsidRPr="00276BB9" w:rsidRDefault="005D08D6" w:rsidP="00F43F1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76BB9">
              <w:rPr>
                <w:rFonts w:ascii="Times New Roman" w:hAnsi="Times New Roman"/>
                <w:sz w:val="24"/>
                <w:szCs w:val="24"/>
              </w:rPr>
              <w:t xml:space="preserve">2. SECTION A - Q. No. 1 to </w:t>
            </w:r>
            <w:r w:rsidR="00117B06">
              <w:rPr>
                <w:rFonts w:ascii="Times New Roman" w:hAnsi="Times New Roman"/>
                <w:sz w:val="24"/>
                <w:szCs w:val="24"/>
              </w:rPr>
              <w:t>5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 xml:space="preserve"> are </w:t>
            </w:r>
            <w:r w:rsidR="00117B06">
              <w:rPr>
                <w:rFonts w:ascii="Times New Roman" w:hAnsi="Times New Roman"/>
                <w:sz w:val="24"/>
                <w:szCs w:val="24"/>
              </w:rPr>
              <w:t>multiple choice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 xml:space="preserve"> questions carrying </w:t>
            </w:r>
            <w:r w:rsidR="00117B06">
              <w:rPr>
                <w:rFonts w:ascii="Times New Roman" w:hAnsi="Times New Roman"/>
                <w:sz w:val="24"/>
                <w:szCs w:val="24"/>
              </w:rPr>
              <w:t>1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>marks each.</w:t>
            </w:r>
          </w:p>
          <w:p w14:paraId="39E5475B" w14:textId="20291BE8" w:rsidR="00225434" w:rsidRPr="00485116" w:rsidRDefault="00485116" w:rsidP="00485116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5D08D6" w:rsidRPr="00485116">
              <w:rPr>
                <w:rFonts w:ascii="Times New Roman" w:hAnsi="Times New Roman"/>
                <w:sz w:val="24"/>
                <w:szCs w:val="24"/>
              </w:rPr>
              <w:t xml:space="preserve"> 3. SECTION B - Q. No. </w:t>
            </w:r>
            <w:r w:rsidR="00117B06">
              <w:rPr>
                <w:rFonts w:ascii="Times New Roman" w:hAnsi="Times New Roman"/>
                <w:sz w:val="24"/>
                <w:szCs w:val="24"/>
              </w:rPr>
              <w:t>6</w:t>
            </w:r>
            <w:r w:rsidR="005D08D6" w:rsidRPr="00485116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117B06">
              <w:rPr>
                <w:rFonts w:ascii="Times New Roman" w:hAnsi="Times New Roman"/>
                <w:sz w:val="24"/>
                <w:szCs w:val="24"/>
              </w:rPr>
              <w:t>10</w:t>
            </w:r>
            <w:r w:rsidR="005D08D6" w:rsidRPr="00485116">
              <w:rPr>
                <w:rFonts w:ascii="Times New Roman" w:hAnsi="Times New Roman"/>
                <w:sz w:val="24"/>
                <w:szCs w:val="24"/>
              </w:rPr>
              <w:t xml:space="preserve"> are short answer questions carrying </w:t>
            </w:r>
            <w:r w:rsidR="007A48B4">
              <w:rPr>
                <w:rFonts w:ascii="Times New Roman" w:hAnsi="Times New Roman"/>
                <w:sz w:val="24"/>
                <w:szCs w:val="24"/>
              </w:rPr>
              <w:t>2</w:t>
            </w:r>
            <w:r w:rsidR="005D08D6" w:rsidRPr="00485116">
              <w:rPr>
                <w:rFonts w:ascii="Times New Roman" w:hAnsi="Times New Roman"/>
                <w:sz w:val="24"/>
                <w:szCs w:val="24"/>
              </w:rPr>
              <w:t xml:space="preserve"> marks each. </w:t>
            </w:r>
          </w:p>
          <w:p w14:paraId="5F965C5D" w14:textId="77777777" w:rsidR="00CC1D62" w:rsidRDefault="005D08D6" w:rsidP="00F43F16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76BB9">
              <w:rPr>
                <w:rFonts w:ascii="Times New Roman" w:hAnsi="Times New Roman"/>
                <w:sz w:val="24"/>
                <w:szCs w:val="24"/>
              </w:rPr>
              <w:t xml:space="preserve">4. SECTION C- Q. No. </w:t>
            </w:r>
            <w:r w:rsidR="007A48B4">
              <w:rPr>
                <w:rFonts w:ascii="Times New Roman" w:hAnsi="Times New Roman"/>
                <w:sz w:val="24"/>
                <w:szCs w:val="24"/>
              </w:rPr>
              <w:t xml:space="preserve">11 to </w:t>
            </w:r>
            <w:r w:rsidR="00CC1D62">
              <w:rPr>
                <w:rFonts w:ascii="Times New Roman" w:hAnsi="Times New Roman"/>
                <w:sz w:val="24"/>
                <w:szCs w:val="24"/>
              </w:rPr>
              <w:t xml:space="preserve">15 </w:t>
            </w:r>
            <w:r w:rsidR="00CC1D62" w:rsidRPr="00276BB9">
              <w:rPr>
                <w:rFonts w:ascii="Times New Roman" w:hAnsi="Times New Roman"/>
                <w:sz w:val="24"/>
                <w:szCs w:val="24"/>
              </w:rPr>
              <w:t>are</w:t>
            </w:r>
            <w:r w:rsidR="00CC1D62" w:rsidRPr="00485116">
              <w:rPr>
                <w:rFonts w:ascii="Times New Roman" w:hAnsi="Times New Roman"/>
                <w:sz w:val="24"/>
                <w:szCs w:val="24"/>
              </w:rPr>
              <w:t xml:space="preserve"> short answer questions carrying </w:t>
            </w:r>
            <w:r w:rsidR="00CC1D62">
              <w:rPr>
                <w:rFonts w:ascii="Times New Roman" w:hAnsi="Times New Roman"/>
                <w:sz w:val="24"/>
                <w:szCs w:val="24"/>
              </w:rPr>
              <w:t>3</w:t>
            </w:r>
            <w:r w:rsidR="00CC1D62" w:rsidRPr="00485116">
              <w:rPr>
                <w:rFonts w:ascii="Times New Roman" w:hAnsi="Times New Roman"/>
                <w:sz w:val="24"/>
                <w:szCs w:val="24"/>
              </w:rPr>
              <w:t xml:space="preserve"> marks each.</w:t>
            </w:r>
          </w:p>
          <w:p w14:paraId="13AC2AFE" w14:textId="24903BA8" w:rsidR="00225434" w:rsidRPr="00276BB9" w:rsidRDefault="002B3A3C" w:rsidP="00F43F1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5D08D6" w:rsidRPr="00276BB9">
              <w:rPr>
                <w:rFonts w:ascii="Times New Roman" w:hAnsi="Times New Roman"/>
                <w:sz w:val="24"/>
                <w:szCs w:val="24"/>
              </w:rPr>
              <w:t>.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 xml:space="preserve"> SECTION C- Q. 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16 </w:t>
            </w:r>
            <w:r w:rsidR="003C40F3">
              <w:rPr>
                <w:rFonts w:ascii="Times New Roman" w:hAnsi="Times New Roman"/>
                <w:sz w:val="24"/>
                <w:szCs w:val="24"/>
              </w:rPr>
              <w:t xml:space="preserve">is a long answer question carrying </w:t>
            </w:r>
            <w:r w:rsidR="00A542B9">
              <w:rPr>
                <w:rFonts w:ascii="Times New Roman" w:hAnsi="Times New Roman"/>
                <w:sz w:val="24"/>
                <w:szCs w:val="24"/>
              </w:rPr>
              <w:t xml:space="preserve">5 </w:t>
            </w:r>
            <w:r w:rsidR="00E87D55">
              <w:rPr>
                <w:rFonts w:ascii="Times New Roman" w:hAnsi="Times New Roman"/>
                <w:sz w:val="24"/>
                <w:szCs w:val="24"/>
              </w:rPr>
              <w:t>marks</w:t>
            </w:r>
            <w:r w:rsidR="00A542B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8202F67" w14:textId="116F7B33" w:rsidR="00225434" w:rsidRPr="008508FB" w:rsidRDefault="008508FB" w:rsidP="008508FB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5D08D6" w:rsidRPr="008508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542B9">
              <w:rPr>
                <w:rFonts w:ascii="Times New Roman" w:hAnsi="Times New Roman"/>
                <w:sz w:val="24"/>
                <w:szCs w:val="24"/>
              </w:rPr>
              <w:t>6</w:t>
            </w:r>
            <w:r w:rsidR="005D08D6" w:rsidRPr="008508FB">
              <w:rPr>
                <w:rFonts w:ascii="Times New Roman" w:hAnsi="Times New Roman"/>
                <w:sz w:val="24"/>
                <w:szCs w:val="24"/>
              </w:rPr>
              <w:t>. All questions are compulsory.</w:t>
            </w:r>
          </w:p>
          <w:p w14:paraId="3797F2BF" w14:textId="03256142" w:rsidR="00D43240" w:rsidRPr="00276BB9" w:rsidRDefault="00A542B9" w:rsidP="00F43F1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5D08D6" w:rsidRPr="00276BB9">
              <w:rPr>
                <w:rFonts w:ascii="Times New Roman" w:hAnsi="Times New Roman"/>
                <w:sz w:val="24"/>
                <w:szCs w:val="24"/>
              </w:rPr>
              <w:t xml:space="preserve">. Use 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>of calculators</w:t>
            </w:r>
            <w:r w:rsidR="005D08D6" w:rsidRPr="00276BB9">
              <w:rPr>
                <w:rFonts w:ascii="Times New Roman" w:hAnsi="Times New Roman"/>
                <w:sz w:val="24"/>
                <w:szCs w:val="24"/>
              </w:rPr>
              <w:t xml:space="preserve"> is not allowed</w:t>
            </w:r>
          </w:p>
        </w:tc>
      </w:tr>
      <w:tr w:rsidR="00276BB9" w:rsidRPr="00276BB9" w14:paraId="3797F2C3" w14:textId="77777777" w:rsidTr="00B92C7E">
        <w:trPr>
          <w:trHeight w:val="155"/>
        </w:trPr>
        <w:tc>
          <w:tcPr>
            <w:tcW w:w="720" w:type="dxa"/>
          </w:tcPr>
          <w:p w14:paraId="3797F2C1" w14:textId="54D52938" w:rsidR="00710CAB" w:rsidRPr="00276BB9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3797F2C2" w14:textId="3BB9FED9" w:rsidR="00710CAB" w:rsidRPr="008508FB" w:rsidRDefault="0038053D" w:rsidP="0038053D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508FB">
              <w:rPr>
                <w:rFonts w:ascii="Times New Roman" w:hAnsi="Times New Roman"/>
                <w:b/>
                <w:bCs/>
                <w:sz w:val="24"/>
                <w:szCs w:val="24"/>
              </w:rPr>
              <w:t>SECTION A</w:t>
            </w:r>
          </w:p>
        </w:tc>
      </w:tr>
      <w:tr w:rsidR="00276BB9" w:rsidRPr="00276BB9" w14:paraId="3797F2C7" w14:textId="77777777" w:rsidTr="00B92C7E">
        <w:trPr>
          <w:trHeight w:val="155"/>
        </w:trPr>
        <w:tc>
          <w:tcPr>
            <w:tcW w:w="720" w:type="dxa"/>
          </w:tcPr>
          <w:p w14:paraId="3797F2C4" w14:textId="7E25A07D" w:rsidR="00710CAB" w:rsidRPr="00276BB9" w:rsidRDefault="00AC035F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76BB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009" w:type="dxa"/>
            <w:gridSpan w:val="4"/>
          </w:tcPr>
          <w:p w14:paraId="3797F2C5" w14:textId="0358B3CC" w:rsidR="005F1215" w:rsidRPr="00FB7AF9" w:rsidRDefault="007419F8" w:rsidP="00FB7AF9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01" w:type="dxa"/>
          </w:tcPr>
          <w:p w14:paraId="3797F2C6" w14:textId="0C531143" w:rsidR="00710CAB" w:rsidRPr="00276BB9" w:rsidRDefault="003F4C25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24ED4" w:rsidRPr="00276BB9" w14:paraId="2F175F67" w14:textId="77777777" w:rsidTr="00B92C7E">
        <w:trPr>
          <w:trHeight w:val="155"/>
        </w:trPr>
        <w:tc>
          <w:tcPr>
            <w:tcW w:w="720" w:type="dxa"/>
          </w:tcPr>
          <w:p w14:paraId="49337369" w14:textId="2AFB01BC" w:rsidR="00324ED4" w:rsidRPr="00276BB9" w:rsidRDefault="00324ED4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009" w:type="dxa"/>
            <w:gridSpan w:val="4"/>
          </w:tcPr>
          <w:p w14:paraId="55DF5869" w14:textId="6F9801F6" w:rsidR="00324ED4" w:rsidRPr="006C2DD0" w:rsidRDefault="000A0D08" w:rsidP="006C2DD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01" w:type="dxa"/>
          </w:tcPr>
          <w:p w14:paraId="744FA91B" w14:textId="69C9F082" w:rsidR="00324ED4" w:rsidRPr="00276BB9" w:rsidRDefault="003F4C25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24ED4" w:rsidRPr="00276BB9" w14:paraId="07D8A2BA" w14:textId="77777777" w:rsidTr="00B92C7E">
        <w:trPr>
          <w:trHeight w:val="155"/>
        </w:trPr>
        <w:tc>
          <w:tcPr>
            <w:tcW w:w="720" w:type="dxa"/>
          </w:tcPr>
          <w:p w14:paraId="552A136F" w14:textId="7A7E59EB" w:rsidR="00324ED4" w:rsidRPr="00276BB9" w:rsidRDefault="00324ED4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009" w:type="dxa"/>
            <w:gridSpan w:val="4"/>
          </w:tcPr>
          <w:p w14:paraId="4A385DC5" w14:textId="1233C24A" w:rsidR="00324ED4" w:rsidRPr="00180868" w:rsidRDefault="003C5832" w:rsidP="0018086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01" w:type="dxa"/>
          </w:tcPr>
          <w:p w14:paraId="6F721D3D" w14:textId="031C9BC6" w:rsidR="00324ED4" w:rsidRPr="00276BB9" w:rsidRDefault="003F4C25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24ED4" w:rsidRPr="00276BB9" w14:paraId="4B653E50" w14:textId="77777777" w:rsidTr="00B92C7E">
        <w:trPr>
          <w:trHeight w:val="155"/>
        </w:trPr>
        <w:tc>
          <w:tcPr>
            <w:tcW w:w="720" w:type="dxa"/>
          </w:tcPr>
          <w:p w14:paraId="1E2F1C82" w14:textId="5C4C774B" w:rsidR="00324ED4" w:rsidRPr="00276BB9" w:rsidRDefault="00324ED4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009" w:type="dxa"/>
            <w:gridSpan w:val="4"/>
          </w:tcPr>
          <w:p w14:paraId="10655AA1" w14:textId="674D0F2F" w:rsidR="00324ED4" w:rsidRPr="00456A5B" w:rsidRDefault="00AE0D75" w:rsidP="00456A5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01" w:type="dxa"/>
          </w:tcPr>
          <w:p w14:paraId="1B529D32" w14:textId="7B90A7A9" w:rsidR="00324ED4" w:rsidRPr="00276BB9" w:rsidRDefault="003F4C25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24ED4" w:rsidRPr="00276BB9" w14:paraId="3A56B217" w14:textId="77777777" w:rsidTr="00B92C7E">
        <w:trPr>
          <w:trHeight w:val="155"/>
        </w:trPr>
        <w:tc>
          <w:tcPr>
            <w:tcW w:w="720" w:type="dxa"/>
          </w:tcPr>
          <w:p w14:paraId="33DA63AC" w14:textId="7C8959E0" w:rsidR="00324ED4" w:rsidRPr="00276BB9" w:rsidRDefault="00324ED4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009" w:type="dxa"/>
            <w:gridSpan w:val="4"/>
          </w:tcPr>
          <w:p w14:paraId="5C2E7D3F" w14:textId="7BDAAD62" w:rsidR="00324ED4" w:rsidRPr="00082BDA" w:rsidRDefault="002E49EF" w:rsidP="00082BD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01" w:type="dxa"/>
          </w:tcPr>
          <w:p w14:paraId="7E87C9D3" w14:textId="777CE917" w:rsidR="00324ED4" w:rsidRPr="00276BB9" w:rsidRDefault="003F4C25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F469A" w:rsidRPr="00276BB9" w14:paraId="021CBB76" w14:textId="77777777" w:rsidTr="00B92C7E">
        <w:trPr>
          <w:trHeight w:val="155"/>
        </w:trPr>
        <w:tc>
          <w:tcPr>
            <w:tcW w:w="720" w:type="dxa"/>
          </w:tcPr>
          <w:p w14:paraId="31502E8A" w14:textId="77777777" w:rsidR="009F469A" w:rsidRDefault="009F469A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4"/>
          </w:tcPr>
          <w:p w14:paraId="6C162CE3" w14:textId="7E400736" w:rsidR="009F469A" w:rsidRPr="00276BB9" w:rsidRDefault="00B2771A" w:rsidP="00196211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</w:t>
            </w:r>
            <w:r w:rsidR="00196211" w:rsidRPr="008508F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SECTION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801" w:type="dxa"/>
          </w:tcPr>
          <w:p w14:paraId="29C4E89E" w14:textId="77777777" w:rsidR="009F469A" w:rsidRPr="00276BB9" w:rsidRDefault="009F469A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395E" w:rsidRPr="00FC1793" w14:paraId="3933B7A3" w14:textId="77777777" w:rsidTr="00AE290D">
        <w:trPr>
          <w:trHeight w:val="155"/>
        </w:trPr>
        <w:tc>
          <w:tcPr>
            <w:tcW w:w="720" w:type="dxa"/>
          </w:tcPr>
          <w:p w14:paraId="3033E598" w14:textId="513BC7A0" w:rsidR="00F7395E" w:rsidRPr="00FC1793" w:rsidRDefault="00F7395E" w:rsidP="00F7395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009" w:type="dxa"/>
            <w:gridSpan w:val="4"/>
            <w:vAlign w:val="bottom"/>
          </w:tcPr>
          <w:p w14:paraId="03B810AA" w14:textId="77777777" w:rsidR="00F7395E" w:rsidRPr="00FC1793" w:rsidRDefault="00686058" w:rsidP="00F7395E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FC1793">
              <w:rPr>
                <w:rFonts w:ascii="Times New Roman" w:eastAsia="Times New Roman" w:hAnsi="Times New Roman"/>
                <w:sz w:val="24"/>
                <w:szCs w:val="24"/>
              </w:rPr>
              <w:t>a)</w:t>
            </w:r>
            <w:r w:rsidRPr="00FC17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C1793">
              <w:rPr>
                <w:rFonts w:ascii="Times New Roman" w:hAnsi="Times New Roman"/>
                <w:sz w:val="24"/>
                <w:szCs w:val="24"/>
              </w:rPr>
              <w:t xml:space="preserve">(CH3)3 C – </w:t>
            </w:r>
            <w:proofErr w:type="gramStart"/>
            <w:r w:rsidRPr="00FC1793">
              <w:rPr>
                <w:rFonts w:ascii="Times New Roman" w:hAnsi="Times New Roman"/>
                <w:sz w:val="24"/>
                <w:szCs w:val="24"/>
              </w:rPr>
              <w:t>I</w:t>
            </w:r>
            <w:r w:rsidRPr="00FC1793">
              <w:rPr>
                <w:rFonts w:ascii="Times New Roman" w:hAnsi="Times New Roman"/>
                <w:sz w:val="24"/>
                <w:szCs w:val="24"/>
              </w:rPr>
              <w:t xml:space="preserve">,   </w:t>
            </w:r>
            <w:proofErr w:type="gramEnd"/>
            <w:r w:rsidR="007E5F24" w:rsidRPr="00FC1793">
              <w:rPr>
                <w:rFonts w:ascii="Times New Roman" w:hAnsi="Times New Roman"/>
                <w:sz w:val="24"/>
                <w:szCs w:val="24"/>
              </w:rPr>
              <w:t>Because Iodine is a better leaving group.</w:t>
            </w:r>
          </w:p>
          <w:p w14:paraId="2FB7F045" w14:textId="77777777" w:rsidR="00525560" w:rsidRPr="00FC1793" w:rsidRDefault="00525560" w:rsidP="00F7395E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t>b)</w:t>
            </w:r>
            <w:r w:rsidR="00804B9E" w:rsidRPr="00FC1793">
              <w:rPr>
                <w:rFonts w:ascii="Times New Roman" w:hAnsi="Times New Roman"/>
                <w:sz w:val="24"/>
                <w:szCs w:val="24"/>
              </w:rPr>
              <w:t xml:space="preserve"> SN2</w:t>
            </w:r>
            <w:r w:rsidR="008D02C8" w:rsidRPr="00FC1793">
              <w:rPr>
                <w:rFonts w:ascii="Times New Roman" w:hAnsi="Times New Roman"/>
                <w:sz w:val="24"/>
                <w:szCs w:val="24"/>
              </w:rPr>
              <w:t xml:space="preserve">- Inversion </w:t>
            </w:r>
          </w:p>
          <w:p w14:paraId="51FBB549" w14:textId="2DD2199C" w:rsidR="008D02C8" w:rsidRPr="00FC1793" w:rsidRDefault="008D02C8" w:rsidP="00F7395E">
            <w:pPr>
              <w:spacing w:after="0"/>
              <w:ind w:left="45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t xml:space="preserve">   SN1</w:t>
            </w:r>
            <w:proofErr w:type="gramStart"/>
            <w:r w:rsidRPr="00FC1793">
              <w:rPr>
                <w:rFonts w:ascii="Times New Roman" w:hAnsi="Times New Roman"/>
                <w:sz w:val="24"/>
                <w:szCs w:val="24"/>
              </w:rPr>
              <w:t xml:space="preserve">-  </w:t>
            </w:r>
            <w:proofErr w:type="spellStart"/>
            <w:r w:rsidRPr="00FC1793">
              <w:rPr>
                <w:rFonts w:ascii="Times New Roman" w:hAnsi="Times New Roman"/>
                <w:sz w:val="24"/>
                <w:szCs w:val="24"/>
              </w:rPr>
              <w:t>Recimisation</w:t>
            </w:r>
            <w:proofErr w:type="spellEnd"/>
            <w:proofErr w:type="gramEnd"/>
          </w:p>
        </w:tc>
        <w:tc>
          <w:tcPr>
            <w:tcW w:w="801" w:type="dxa"/>
          </w:tcPr>
          <w:p w14:paraId="40668CC8" w14:textId="1FEC1CFD" w:rsidR="00F7395E" w:rsidRPr="00FC1793" w:rsidRDefault="00F7395E" w:rsidP="00F7395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F7395E" w:rsidRPr="00FC1793" w14:paraId="6A0819FD" w14:textId="77777777" w:rsidTr="00437E7C">
        <w:trPr>
          <w:trHeight w:val="155"/>
        </w:trPr>
        <w:tc>
          <w:tcPr>
            <w:tcW w:w="720" w:type="dxa"/>
          </w:tcPr>
          <w:p w14:paraId="5AB3243C" w14:textId="553F930D" w:rsidR="00F7395E" w:rsidRPr="00FC1793" w:rsidRDefault="00F7395E" w:rsidP="00F7395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009" w:type="dxa"/>
            <w:gridSpan w:val="4"/>
          </w:tcPr>
          <w:p w14:paraId="4A9126A4" w14:textId="28BE233E" w:rsidR="00F7395E" w:rsidRPr="00FC1793" w:rsidRDefault="008E17E8" w:rsidP="00D05D26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 xml:space="preserve">Butan-2-ol is a chiral </w:t>
            </w:r>
            <w:r w:rsidR="00CD7CE1" w:rsidRPr="00FC1793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molecule.</w:t>
            </w:r>
          </w:p>
          <w:p w14:paraId="312FA3C4" w14:textId="77777777" w:rsidR="00D05D26" w:rsidRPr="00D05D26" w:rsidRDefault="00D05D26" w:rsidP="00D05D26">
            <w:pPr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pacing w:val="-8"/>
                <w:sz w:val="24"/>
                <w:szCs w:val="24"/>
                <w:lang w:val="en-AE" w:eastAsia="en-AE"/>
              </w:rPr>
            </w:pPr>
            <w:r w:rsidRPr="00D05D26">
              <w:rPr>
                <w:rFonts w:ascii="Times New Roman" w:eastAsia="Times New Roman" w:hAnsi="Times New Roman"/>
                <w:color w:val="000000"/>
                <w:spacing w:val="-8"/>
                <w:sz w:val="24"/>
                <w:szCs w:val="24"/>
                <w:lang w:val="en-AE" w:eastAsia="en-AE"/>
              </w:rPr>
              <w:t>Due to resonance, electron density is increased on ortho and para position for electron donating (via resonance) group like chlorine.</w:t>
            </w:r>
          </w:p>
          <w:p w14:paraId="2581FF6B" w14:textId="1EAF6A63" w:rsidR="008E17E8" w:rsidRPr="00FC1793" w:rsidRDefault="008E17E8" w:rsidP="00451418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14:paraId="07307BC0" w14:textId="44E34C40" w:rsidR="00F7395E" w:rsidRPr="00FC1793" w:rsidRDefault="00F7395E" w:rsidP="00F7395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D6F75" w:rsidRPr="00FC1793" w14:paraId="7305CC1C" w14:textId="77777777" w:rsidTr="001F1549">
        <w:trPr>
          <w:trHeight w:val="155"/>
        </w:trPr>
        <w:tc>
          <w:tcPr>
            <w:tcW w:w="720" w:type="dxa"/>
          </w:tcPr>
          <w:p w14:paraId="641FC969" w14:textId="40743067" w:rsidR="00ED6F75" w:rsidRPr="00FC1793" w:rsidRDefault="00ED6F75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009" w:type="dxa"/>
            <w:gridSpan w:val="4"/>
            <w:vAlign w:val="bottom"/>
          </w:tcPr>
          <w:p w14:paraId="327EBDAD" w14:textId="3FB31DC9" w:rsidR="00ED6F75" w:rsidRPr="00FC1793" w:rsidRDefault="00252A71" w:rsidP="00196211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C1793">
              <w:rPr>
                <w:rFonts w:ascii="Times New Roman" w:eastAsia="Times New Roman" w:hAnsi="Times New Roman"/>
                <w:sz w:val="24"/>
                <w:szCs w:val="24"/>
              </w:rPr>
              <w:drawing>
                <wp:inline distT="0" distB="0" distL="0" distR="0" wp14:anchorId="558A79B1" wp14:editId="5E497F42">
                  <wp:extent cx="4064855" cy="37909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233" cy="380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14:paraId="433F6B57" w14:textId="4471BE5A" w:rsidR="00ED6F75" w:rsidRPr="00FC1793" w:rsidRDefault="00ED6F75" w:rsidP="00ED6F7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D6F75" w:rsidRPr="00FC1793" w14:paraId="329F6C55" w14:textId="77777777" w:rsidTr="00437E7C">
        <w:trPr>
          <w:trHeight w:val="155"/>
        </w:trPr>
        <w:tc>
          <w:tcPr>
            <w:tcW w:w="720" w:type="dxa"/>
          </w:tcPr>
          <w:p w14:paraId="7EAF50AB" w14:textId="290BD4F8" w:rsidR="00ED6F75" w:rsidRPr="00FC1793" w:rsidRDefault="00ED6F75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009" w:type="dxa"/>
            <w:gridSpan w:val="4"/>
          </w:tcPr>
          <w:p w14:paraId="256D189C" w14:textId="77777777" w:rsidR="00ED6F75" w:rsidRPr="00FC1793" w:rsidRDefault="00AC5ACA" w:rsidP="00ED6F7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C1793">
              <w:rPr>
                <w:rFonts w:ascii="Times New Roman" w:eastAsia="Times New Roman" w:hAnsi="Times New Roman"/>
                <w:sz w:val="24"/>
                <w:szCs w:val="24"/>
              </w:rPr>
              <w:drawing>
                <wp:inline distT="0" distB="0" distL="0" distR="0" wp14:anchorId="5C75A273" wp14:editId="27E5FC6E">
                  <wp:extent cx="3067478" cy="295316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B1FE9E" w14:textId="32D9C356" w:rsidR="002E2BED" w:rsidRPr="00FC1793" w:rsidRDefault="002E2BED" w:rsidP="00ED6F7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C1793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drawing>
                <wp:inline distT="0" distB="0" distL="0" distR="0" wp14:anchorId="6727908F" wp14:editId="73E1A160">
                  <wp:extent cx="3572374" cy="381053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6B4BF" w14:textId="184B8D01" w:rsidR="00A94C2D" w:rsidRPr="00FC1793" w:rsidRDefault="00A94C2D" w:rsidP="00ED6F7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14:paraId="4A40CA58" w14:textId="45F5EAA3" w:rsidR="00ED6F75" w:rsidRPr="00FC1793" w:rsidRDefault="00ED6F75" w:rsidP="00ED6F7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</w:tr>
      <w:tr w:rsidR="00ED6F75" w:rsidRPr="00FC1793" w14:paraId="1D2357F3" w14:textId="77777777" w:rsidTr="00437E7C">
        <w:trPr>
          <w:trHeight w:val="155"/>
        </w:trPr>
        <w:tc>
          <w:tcPr>
            <w:tcW w:w="720" w:type="dxa"/>
          </w:tcPr>
          <w:p w14:paraId="7919008A" w14:textId="2C17DE6F" w:rsidR="00ED6F75" w:rsidRPr="00FC1793" w:rsidRDefault="00ED6F75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009" w:type="dxa"/>
            <w:gridSpan w:val="4"/>
          </w:tcPr>
          <w:p w14:paraId="5487415F" w14:textId="77777777" w:rsidR="00ED6F75" w:rsidRPr="00FC1793" w:rsidRDefault="00171358" w:rsidP="00171358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t>1-Bromo-2,2-dimethylpropane</w:t>
            </w:r>
          </w:p>
          <w:p w14:paraId="4F36A0D9" w14:textId="6E2D628F" w:rsidR="00DC6F7A" w:rsidRPr="00FC1793" w:rsidRDefault="0018332F" w:rsidP="00171358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t>3-Bromo-2-methylpropene</w:t>
            </w:r>
          </w:p>
        </w:tc>
        <w:tc>
          <w:tcPr>
            <w:tcW w:w="801" w:type="dxa"/>
          </w:tcPr>
          <w:p w14:paraId="7DC58244" w14:textId="2ABD22C4" w:rsidR="00ED6F75" w:rsidRPr="00FC1793" w:rsidRDefault="00ED6F75" w:rsidP="00ED6F7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D6F75" w:rsidRPr="00FC1793" w14:paraId="607C584F" w14:textId="77777777" w:rsidTr="00437E7C">
        <w:trPr>
          <w:trHeight w:val="155"/>
        </w:trPr>
        <w:tc>
          <w:tcPr>
            <w:tcW w:w="720" w:type="dxa"/>
          </w:tcPr>
          <w:p w14:paraId="1CC2D3F1" w14:textId="1CDA10C5" w:rsidR="00ED6F75" w:rsidRPr="00FC1793" w:rsidRDefault="00ED6F75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4"/>
          </w:tcPr>
          <w:p w14:paraId="79498523" w14:textId="42731CCC" w:rsidR="00ED6F75" w:rsidRPr="00FC1793" w:rsidRDefault="00ED6F75" w:rsidP="00ED6F75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C179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 C</w:t>
            </w:r>
          </w:p>
        </w:tc>
        <w:tc>
          <w:tcPr>
            <w:tcW w:w="801" w:type="dxa"/>
          </w:tcPr>
          <w:p w14:paraId="14857F96" w14:textId="5524A25D" w:rsidR="00ED6F75" w:rsidRPr="00FC1793" w:rsidRDefault="00ED6F75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6F75" w:rsidRPr="00FC1793" w14:paraId="77AFF375" w14:textId="77777777" w:rsidTr="00437E7C">
        <w:trPr>
          <w:trHeight w:val="155"/>
        </w:trPr>
        <w:tc>
          <w:tcPr>
            <w:tcW w:w="720" w:type="dxa"/>
          </w:tcPr>
          <w:p w14:paraId="700D1655" w14:textId="056B3A30" w:rsidR="00ED6F75" w:rsidRPr="00FC1793" w:rsidRDefault="00ED6F75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9009" w:type="dxa"/>
            <w:gridSpan w:val="4"/>
          </w:tcPr>
          <w:p w14:paraId="6414D372" w14:textId="77777777" w:rsidR="002720C8" w:rsidRPr="00FC1793" w:rsidRDefault="002720C8" w:rsidP="002720C8">
            <w:pPr>
              <w:pStyle w:val="Heading2"/>
              <w:shd w:val="clear" w:color="auto" w:fill="F6FFEC"/>
              <w:spacing w:before="0" w:line="420" w:lineRule="atLeast"/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  <w:lang w:val="en-AE" w:eastAsia="en-AE"/>
              </w:rPr>
            </w:pPr>
            <w:r w:rsidRPr="00FC1793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>(a) 1-Bromopentane will be most reactive towards </w:t>
            </w:r>
            <w:r w:rsidRPr="00FC1793">
              <w:rPr>
                <w:rStyle w:val="mord"/>
                <w:rFonts w:ascii="Times New Roman" w:hAnsi="Times New Roman" w:cs="Times New Roman"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t>SN</w:t>
            </w:r>
            <w:r w:rsidRPr="00FC1793">
              <w:rPr>
                <w:rStyle w:val="vlist-s"/>
                <w:rFonts w:ascii="Times New Roman" w:hAnsi="Times New Roman" w:cs="Times New Roman"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t>​</w:t>
            </w:r>
            <w:r w:rsidRPr="00FC1793">
              <w:rPr>
                <w:rStyle w:val="mord"/>
                <w:rFonts w:ascii="Times New Roman" w:hAnsi="Times New Roman" w:cs="Times New Roman"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t>2</w:t>
            </w:r>
            <w:r w:rsidRPr="00FC1793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> as it is least hindered. </w:t>
            </w:r>
            <w:r w:rsidRPr="00FC1793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br/>
              <w:t>Primary alkyl halides are most reactive for </w:t>
            </w:r>
            <w:r w:rsidRPr="00FC1793">
              <w:rPr>
                <w:rStyle w:val="mord"/>
                <w:rFonts w:ascii="Times New Roman" w:hAnsi="Times New Roman" w:cs="Times New Roman"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t>SN</w:t>
            </w:r>
            <w:r w:rsidRPr="00FC1793">
              <w:rPr>
                <w:rStyle w:val="vlist-s"/>
                <w:rFonts w:ascii="Times New Roman" w:hAnsi="Times New Roman" w:cs="Times New Roman"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t>​</w:t>
            </w:r>
            <w:r w:rsidRPr="00FC1793">
              <w:rPr>
                <w:rStyle w:val="mord"/>
                <w:rFonts w:ascii="Times New Roman" w:hAnsi="Times New Roman" w:cs="Times New Roman"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t>2</w:t>
            </w:r>
            <w:r w:rsidRPr="00FC1793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> reaction.</w:t>
            </w:r>
          </w:p>
          <w:p w14:paraId="480CA7B9" w14:textId="02360C3E" w:rsidR="002720C8" w:rsidRPr="00FC1793" w:rsidRDefault="002720C8" w:rsidP="002720C8">
            <w:pPr>
              <w:pStyle w:val="Heading2"/>
              <w:spacing w:before="0" w:line="420" w:lineRule="atLeast"/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</w:pPr>
            <w:r w:rsidRPr="00FC1793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>(b) 2-</w:t>
            </w:r>
            <w:proofErr w:type="gramStart"/>
            <w:r w:rsidRPr="00FC1793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>Bromopentane  has</w:t>
            </w:r>
            <w:proofErr w:type="gramEnd"/>
            <w:r w:rsidRPr="00FC1793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 xml:space="preserve"> a chiral carbon in it. </w:t>
            </w:r>
            <w:proofErr w:type="gramStart"/>
            <w:r w:rsidRPr="00FC1793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>So</w:t>
            </w:r>
            <w:proofErr w:type="gramEnd"/>
            <w:r w:rsidRPr="00FC1793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 xml:space="preserve"> this compound is optically active.</w:t>
            </w:r>
          </w:p>
          <w:p w14:paraId="02F76B98" w14:textId="77777777" w:rsidR="002720C8" w:rsidRPr="00FC1793" w:rsidRDefault="002720C8" w:rsidP="002720C8">
            <w:pPr>
              <w:pStyle w:val="Heading2"/>
              <w:spacing w:before="0" w:line="420" w:lineRule="atLeast"/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</w:pPr>
            <w:r w:rsidRPr="00FC1793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 xml:space="preserve">(c) 2-Bromo-2-methyl pentane will give a stable elimination product. (Most stable alkene </w:t>
            </w:r>
            <w:proofErr w:type="spellStart"/>
            <w:r w:rsidRPr="00FC1793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>i</w:t>
            </w:r>
            <w:proofErr w:type="spellEnd"/>
            <w:r w:rsidRPr="00FC1793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>. e. more substituted)</w:t>
            </w:r>
          </w:p>
          <w:p w14:paraId="5B2D2E6F" w14:textId="79619721" w:rsidR="00ED6F75" w:rsidRPr="00FC1793" w:rsidRDefault="00ED6F75" w:rsidP="00ED6F7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11EB29D" w14:textId="6F656394" w:rsidR="00ED6F75" w:rsidRPr="00FC1793" w:rsidRDefault="00ED6F75" w:rsidP="00ED6F7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C1793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</w:t>
            </w:r>
          </w:p>
        </w:tc>
        <w:tc>
          <w:tcPr>
            <w:tcW w:w="801" w:type="dxa"/>
          </w:tcPr>
          <w:p w14:paraId="51B71510" w14:textId="7DA3EB98" w:rsidR="00ED6F75" w:rsidRPr="00FC1793" w:rsidRDefault="00ED6F75" w:rsidP="00ED6F7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D6F75" w:rsidRPr="00FC1793" w14:paraId="1D75AFE3" w14:textId="77777777" w:rsidTr="00437E7C">
        <w:trPr>
          <w:trHeight w:val="155"/>
        </w:trPr>
        <w:tc>
          <w:tcPr>
            <w:tcW w:w="720" w:type="dxa"/>
          </w:tcPr>
          <w:p w14:paraId="4C1E3B0E" w14:textId="52BD3A69" w:rsidR="00ED6F75" w:rsidRPr="00FC1793" w:rsidRDefault="00ED6F75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9009" w:type="dxa"/>
            <w:gridSpan w:val="4"/>
          </w:tcPr>
          <w:p w14:paraId="676AFD10" w14:textId="564B86BA" w:rsidR="003D17F6" w:rsidRPr="00FC1793" w:rsidRDefault="00C22C7F" w:rsidP="00A23666">
            <w:pPr>
              <w:pStyle w:val="ListParagraph"/>
              <w:numPr>
                <w:ilvl w:val="0"/>
                <w:numId w:val="30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t xml:space="preserve">H2SO4 cannot be used along with KI in the conversion of an alcohol to an alkyl iodide as it converts KI to corresponding acid, HI which is then </w:t>
            </w:r>
            <w:proofErr w:type="spellStart"/>
            <w:r w:rsidRPr="00FC1793">
              <w:rPr>
                <w:rFonts w:ascii="Times New Roman" w:hAnsi="Times New Roman"/>
                <w:sz w:val="24"/>
                <w:szCs w:val="24"/>
              </w:rPr>
              <w:t>oxidised</w:t>
            </w:r>
            <w:proofErr w:type="spellEnd"/>
            <w:r w:rsidRPr="00FC1793">
              <w:rPr>
                <w:rFonts w:ascii="Times New Roman" w:hAnsi="Times New Roman"/>
                <w:sz w:val="24"/>
                <w:szCs w:val="24"/>
              </w:rPr>
              <w:t xml:space="preserve"> by it to I</w:t>
            </w:r>
            <w:r w:rsidR="00BF5CFA" w:rsidRPr="00FC1793">
              <w:rPr>
                <w:rFonts w:ascii="Times New Roman" w:hAnsi="Times New Roman"/>
                <w:sz w:val="24"/>
                <w:szCs w:val="24"/>
              </w:rPr>
              <w:t>2.</w:t>
            </w:r>
          </w:p>
          <w:p w14:paraId="72BB9E76" w14:textId="77777777" w:rsidR="00F61AE0" w:rsidRPr="00FC1793" w:rsidRDefault="00F61AE0" w:rsidP="00A23666">
            <w:pPr>
              <w:pStyle w:val="ListParagraph"/>
              <w:numPr>
                <w:ilvl w:val="0"/>
                <w:numId w:val="30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2466AAD" w14:textId="77777777" w:rsidR="00670EEB" w:rsidRPr="00FC1793" w:rsidRDefault="00670EEB" w:rsidP="00670EEB">
            <w:pPr>
              <w:pStyle w:val="Heading2"/>
              <w:shd w:val="clear" w:color="auto" w:fill="F6FFEC"/>
              <w:spacing w:before="0" w:line="420" w:lineRule="atLeast"/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</w:pPr>
            <w:r w:rsidRPr="00FC1793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 xml:space="preserve">KCN is predominantly ionic and provides cyanide ions in solution. Although both carbon and nitrogen atoms of CN can donate electron </w:t>
            </w:r>
            <w:proofErr w:type="gramStart"/>
            <w:r w:rsidRPr="00FC1793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>pairs</w:t>
            </w:r>
            <w:proofErr w:type="gramEnd"/>
            <w:r w:rsidRPr="00FC1793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 xml:space="preserve"> but the attack takes place mainly through carbon atom and not through nitrogen atom because C-C bond is more stable than C-N bond. </w:t>
            </w:r>
            <w:proofErr w:type="gramStart"/>
            <w:r w:rsidRPr="00FC1793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>However</w:t>
            </w:r>
            <w:proofErr w:type="gramEnd"/>
            <w:r w:rsidRPr="00FC1793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FC1793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>AgCN</w:t>
            </w:r>
            <w:proofErr w:type="spellEnd"/>
            <w:r w:rsidRPr="00FC1793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 xml:space="preserve"> is mainly covalent in nature and nitrogen is free to donate electron pair forming isocyanide as the main product.</w:t>
            </w:r>
          </w:p>
          <w:p w14:paraId="3EF40E2F" w14:textId="0D9B5C7B" w:rsidR="00A90719" w:rsidRPr="00FC1793" w:rsidRDefault="00A90719" w:rsidP="00A90719">
            <w:pPr>
              <w:rPr>
                <w:rFonts w:ascii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t>c)</w:t>
            </w:r>
          </w:p>
          <w:p w14:paraId="6F29333D" w14:textId="383CEB87" w:rsidR="007A0085" w:rsidRPr="00FC1793" w:rsidRDefault="00A90719" w:rsidP="007A0085">
            <w:pPr>
              <w:pStyle w:val="Heading2"/>
              <w:numPr>
                <w:ilvl w:val="0"/>
                <w:numId w:val="31"/>
              </w:numPr>
              <w:tabs>
                <w:tab w:val="clear" w:pos="720"/>
              </w:tabs>
              <w:spacing w:before="0" w:line="420" w:lineRule="atLeast"/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  <w:lang w:val="en-AE" w:eastAsia="en-AE"/>
              </w:rPr>
            </w:pPr>
            <w:r w:rsidRPr="00FC1793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>Grignard</w:t>
            </w:r>
            <w:r w:rsidR="007A0085" w:rsidRPr="00FC1793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 xml:space="preserve"> reagents are very reactive. In the presence of</w:t>
            </w:r>
            <w:r w:rsidR="007A0085" w:rsidRPr="00FC1793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  <w:t xml:space="preserve"> moisture, they react to give alkanes. Therefore, Grignard reagents should be prepared under anhydrous conditions.</w:t>
            </w:r>
          </w:p>
          <w:p w14:paraId="1A9FA1ED" w14:textId="711A985F" w:rsidR="007A0085" w:rsidRPr="00FC1793" w:rsidRDefault="00A90719" w:rsidP="007A0085">
            <w:pPr>
              <w:pStyle w:val="Heading2"/>
              <w:shd w:val="clear" w:color="auto" w:fill="F6FFEC"/>
              <w:spacing w:before="0" w:line="420" w:lineRule="atLeast"/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</w:rPr>
            </w:pPr>
            <w:r w:rsidRPr="00FC1793">
              <w:rPr>
                <w:rStyle w:val="mord"/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t xml:space="preserve">                      </w:t>
            </w:r>
            <w:r w:rsidR="00CC43ED" w:rsidRPr="00FC1793">
              <w:rPr>
                <w:rStyle w:val="mord"/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24546342" wp14:editId="5470A06F">
                  <wp:extent cx="2962688" cy="200053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C71BC" w14:textId="1658CADB" w:rsidR="00A23666" w:rsidRPr="00FC1793" w:rsidRDefault="00A23666" w:rsidP="00CC43ED">
            <w:pPr>
              <w:pStyle w:val="ListParagraph"/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14:paraId="4434177B" w14:textId="0DB9F156" w:rsidR="00ED6F75" w:rsidRPr="00FC1793" w:rsidRDefault="00ED6F75" w:rsidP="00ED6F7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D6F75" w:rsidRPr="00FC1793" w14:paraId="288DCDD2" w14:textId="77777777" w:rsidTr="00437E7C">
        <w:trPr>
          <w:trHeight w:val="155"/>
        </w:trPr>
        <w:tc>
          <w:tcPr>
            <w:tcW w:w="720" w:type="dxa"/>
          </w:tcPr>
          <w:p w14:paraId="518D777E" w14:textId="4B65EB07" w:rsidR="00ED6F75" w:rsidRPr="00FC1793" w:rsidRDefault="00ED6F75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009" w:type="dxa"/>
            <w:gridSpan w:val="4"/>
          </w:tcPr>
          <w:p w14:paraId="661D0F72" w14:textId="61C50748" w:rsidR="00ED6F75" w:rsidRPr="00FC1793" w:rsidRDefault="00ED6F75" w:rsidP="00ED6F7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3B2DFBA2" w14:textId="34038D8D" w:rsidR="00ED6F75" w:rsidRPr="00FC1793" w:rsidRDefault="003447CC" w:rsidP="00732B2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drawing>
                <wp:inline distT="0" distB="0" distL="0" distR="0" wp14:anchorId="075A22E8" wp14:editId="27F9D91A">
                  <wp:extent cx="5583555" cy="1654175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555" cy="165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14:paraId="6E1B4E0A" w14:textId="1CE258AC" w:rsidR="00ED6F75" w:rsidRPr="00FC1793" w:rsidRDefault="00ED6F75" w:rsidP="00ED6F7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D6F75" w:rsidRPr="00FC1793" w14:paraId="3797F2CF" w14:textId="77777777" w:rsidTr="00B92C7E">
        <w:trPr>
          <w:trHeight w:val="155"/>
        </w:trPr>
        <w:tc>
          <w:tcPr>
            <w:tcW w:w="720" w:type="dxa"/>
          </w:tcPr>
          <w:p w14:paraId="3797F2CC" w14:textId="75430E2E" w:rsidR="00ED6F75" w:rsidRPr="00FC1793" w:rsidRDefault="00ED6F75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9009" w:type="dxa"/>
            <w:gridSpan w:val="4"/>
          </w:tcPr>
          <w:p w14:paraId="21C1B40B" w14:textId="77777777" w:rsidR="00EC6589" w:rsidRPr="00FC1793" w:rsidRDefault="00ED6F75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EC6589" w:rsidRPr="00FC1793">
              <w:rPr>
                <w:rFonts w:ascii="Times New Roman" w:hAnsi="Times New Roman"/>
                <w:sz w:val="24"/>
                <w:szCs w:val="24"/>
              </w:rPr>
              <w:t>a)</w:t>
            </w:r>
          </w:p>
          <w:p w14:paraId="671AAF57" w14:textId="34A44DEB" w:rsidR="000A6A54" w:rsidRPr="00FC1793" w:rsidRDefault="000A6A54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drawing>
                <wp:inline distT="0" distB="0" distL="0" distR="0" wp14:anchorId="1E4E11B5" wp14:editId="5BB0890A">
                  <wp:extent cx="4067175" cy="715617"/>
                  <wp:effectExtent l="0" t="0" r="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334" cy="72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EF8F6F" w14:textId="5113762A" w:rsidR="00ED6F75" w:rsidRPr="00FC1793" w:rsidRDefault="00ED6F75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802E25" w:rsidRPr="00FC1793">
              <w:rPr>
                <w:rFonts w:ascii="Times New Roman" w:hAnsi="Times New Roman"/>
                <w:sz w:val="24"/>
                <w:szCs w:val="24"/>
              </w:rPr>
              <w:t>b)</w:t>
            </w:r>
          </w:p>
          <w:p w14:paraId="133938C6" w14:textId="09BFB794" w:rsidR="00156363" w:rsidRPr="00FC1793" w:rsidRDefault="00156363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drawing>
                <wp:inline distT="0" distB="0" distL="0" distR="0" wp14:anchorId="1AF24D55" wp14:editId="5C8D81EE">
                  <wp:extent cx="3543795" cy="581106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612E5" w14:textId="7C6902C4" w:rsidR="00A866B5" w:rsidRPr="00FC1793" w:rsidRDefault="00A866B5" w:rsidP="00ED6F75">
            <w:pPr>
              <w:spacing w:after="0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6FFEC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t>c)</w:t>
            </w:r>
            <w:r w:rsidR="00F227CA" w:rsidRPr="00FC1793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6FFEC"/>
              </w:rPr>
              <w:t xml:space="preserve"> </w:t>
            </w:r>
          </w:p>
          <w:p w14:paraId="781FAA29" w14:textId="129310AC" w:rsidR="006E1043" w:rsidRPr="00FC1793" w:rsidRDefault="006E1043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drawing>
                <wp:inline distT="0" distB="0" distL="0" distR="0" wp14:anchorId="2EF359FF" wp14:editId="51B8BD21">
                  <wp:extent cx="3434963" cy="739140"/>
                  <wp:effectExtent l="0" t="0" r="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26" cy="746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7F2CD" w14:textId="2395385B" w:rsidR="00ED6F75" w:rsidRPr="00FC1793" w:rsidRDefault="00ED6F75" w:rsidP="00ED6F7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01" w:type="dxa"/>
          </w:tcPr>
          <w:p w14:paraId="3797F2CE" w14:textId="226892A8" w:rsidR="00ED6F75" w:rsidRPr="00FC1793" w:rsidRDefault="00ED6F75" w:rsidP="00ED6F7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D6F75" w:rsidRPr="00FC1793" w14:paraId="3797F2DF" w14:textId="77777777" w:rsidTr="00B92C7E">
        <w:trPr>
          <w:trHeight w:val="155"/>
        </w:trPr>
        <w:tc>
          <w:tcPr>
            <w:tcW w:w="720" w:type="dxa"/>
          </w:tcPr>
          <w:p w14:paraId="3797F2DC" w14:textId="57AABC93" w:rsidR="00ED6F75" w:rsidRPr="00FC1793" w:rsidRDefault="00ED6F75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9009" w:type="dxa"/>
            <w:gridSpan w:val="4"/>
          </w:tcPr>
          <w:p w14:paraId="71C7F9A3" w14:textId="77777777" w:rsidR="00ED6F75" w:rsidRPr="00FC1793" w:rsidRDefault="005026B5" w:rsidP="00ED6F7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C1793">
              <w:rPr>
                <w:rFonts w:ascii="Times New Roman" w:eastAsia="Times New Roman" w:hAnsi="Times New Roman"/>
                <w:sz w:val="24"/>
                <w:szCs w:val="24"/>
              </w:rPr>
              <w:t>a)</w:t>
            </w:r>
          </w:p>
          <w:p w14:paraId="4F634D30" w14:textId="3B873B4A" w:rsidR="004947F7" w:rsidRPr="00FC1793" w:rsidRDefault="00CC7720" w:rsidP="00ED6F7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C1793">
              <w:rPr>
                <w:rFonts w:ascii="Times New Roman" w:eastAsia="Times New Roman" w:hAnsi="Times New Roman"/>
                <w:sz w:val="24"/>
                <w:szCs w:val="24"/>
              </w:rPr>
              <w:drawing>
                <wp:inline distT="0" distB="0" distL="0" distR="0" wp14:anchorId="4DFA47AB" wp14:editId="159C5765">
                  <wp:extent cx="3248478" cy="400106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41120" w14:textId="2CF68A4F" w:rsidR="00CC7720" w:rsidRPr="00FC1793" w:rsidRDefault="00CC7720" w:rsidP="00ED6F7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C1793">
              <w:rPr>
                <w:rFonts w:ascii="Times New Roman" w:eastAsia="Times New Roman" w:hAnsi="Times New Roman"/>
                <w:sz w:val="24"/>
                <w:szCs w:val="24"/>
              </w:rPr>
              <w:t>b)</w:t>
            </w:r>
          </w:p>
          <w:p w14:paraId="5CB4EECB" w14:textId="77777777" w:rsidR="005026B5" w:rsidRPr="00FC1793" w:rsidRDefault="00CC7720" w:rsidP="00ED6F75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C1793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 w:rsidR="004947F7" w:rsidRPr="00FC1793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  <w:r w:rsidR="004947F7" w:rsidRPr="00FC1793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4947F7" w:rsidRPr="00FC1793">
              <w:rPr>
                <w:rFonts w:ascii="Times New Roman" w:eastAsia="Times New Roman" w:hAnsi="Times New Roman"/>
                <w:sz w:val="24"/>
                <w:szCs w:val="24"/>
              </w:rPr>
              <w:drawing>
                <wp:inline distT="0" distB="0" distL="0" distR="0" wp14:anchorId="104B568A" wp14:editId="3543A6CD">
                  <wp:extent cx="4810796" cy="1333686"/>
                  <wp:effectExtent l="0" t="0" r="889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96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7F2DD" w14:textId="403CF990" w:rsidR="00FF5975" w:rsidRPr="00FC1793" w:rsidRDefault="00FF5975" w:rsidP="00ED6F7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C1793">
              <w:rPr>
                <w:rFonts w:ascii="Times New Roman" w:eastAsia="Times New Roman" w:hAnsi="Times New Roman"/>
                <w:sz w:val="24"/>
                <w:szCs w:val="24"/>
              </w:rPr>
              <w:drawing>
                <wp:inline distT="0" distB="0" distL="0" distR="0" wp14:anchorId="7E3EF20F" wp14:editId="4FD9271A">
                  <wp:extent cx="1324160" cy="495369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14:paraId="3797F2DE" w14:textId="09C95F43" w:rsidR="00ED6F75" w:rsidRPr="00FC1793" w:rsidRDefault="00ED6F75" w:rsidP="00ED6F7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D6F75" w:rsidRPr="00FC1793" w14:paraId="3797F2E3" w14:textId="77777777" w:rsidTr="00B92C7E">
        <w:trPr>
          <w:trHeight w:val="155"/>
        </w:trPr>
        <w:tc>
          <w:tcPr>
            <w:tcW w:w="720" w:type="dxa"/>
          </w:tcPr>
          <w:p w14:paraId="3797F2E0" w14:textId="48C5436C" w:rsidR="00ED6F75" w:rsidRPr="00FC1793" w:rsidRDefault="00ED6F75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4"/>
          </w:tcPr>
          <w:p w14:paraId="3797F2E1" w14:textId="3D291283" w:rsidR="00ED6F75" w:rsidRPr="00FC1793" w:rsidRDefault="00ED6F75" w:rsidP="00ED6F75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t>.</w:t>
            </w:r>
            <w:r w:rsidRPr="00FC179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SECTION D</w:t>
            </w:r>
          </w:p>
        </w:tc>
        <w:tc>
          <w:tcPr>
            <w:tcW w:w="801" w:type="dxa"/>
          </w:tcPr>
          <w:p w14:paraId="3797F2E2" w14:textId="52B85894" w:rsidR="00ED6F75" w:rsidRPr="00FC1793" w:rsidRDefault="00ED6F75" w:rsidP="00ED6F7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6F75" w:rsidRPr="00FC1793" w14:paraId="7347617C" w14:textId="77777777" w:rsidTr="00B92C7E">
        <w:trPr>
          <w:trHeight w:val="155"/>
        </w:trPr>
        <w:tc>
          <w:tcPr>
            <w:tcW w:w="720" w:type="dxa"/>
          </w:tcPr>
          <w:p w14:paraId="77FE8232" w14:textId="742C7480" w:rsidR="00ED6F75" w:rsidRPr="00FC1793" w:rsidRDefault="00ED6F75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9009" w:type="dxa"/>
            <w:gridSpan w:val="4"/>
          </w:tcPr>
          <w:p w14:paraId="0631CE34" w14:textId="2EF649AC" w:rsidR="005C0B77" w:rsidRPr="00FC1793" w:rsidRDefault="00F95C9B" w:rsidP="00615651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</w:pPr>
            <w:r w:rsidRPr="00FC1793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n</w:t>
            </w:r>
            <w:r w:rsidRPr="00FC1793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-Butyl bromide is a straight chain molecule with strong intermolecular forces whereas t-butyl bromide is a branched chain molecule with weak intermolecular forces due to smaller surface area.</w:t>
            </w:r>
          </w:p>
          <w:p w14:paraId="0EF6D92D" w14:textId="4812FBB1" w:rsidR="00615651" w:rsidRPr="00FC1793" w:rsidRDefault="001D2103" w:rsidP="00615651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color w:val="000000"/>
                <w:spacing w:val="-8"/>
                <w:sz w:val="24"/>
                <w:szCs w:val="24"/>
                <w:shd w:val="clear" w:color="auto" w:fill="F6FFEC"/>
              </w:rPr>
              <w:t xml:space="preserve">Racemic mixture is an equimolecular mixture of enantiomeric pairs. The rotation caused by the molecules of one enantiomer is cancelled by the rotation caused by the molecules of </w:t>
            </w:r>
            <w:proofErr w:type="gramStart"/>
            <w:r w:rsidRPr="00FC1793">
              <w:rPr>
                <w:rFonts w:ascii="Times New Roman" w:hAnsi="Times New Roman"/>
                <w:color w:val="000000"/>
                <w:spacing w:val="-8"/>
                <w:sz w:val="24"/>
                <w:szCs w:val="24"/>
                <w:shd w:val="clear" w:color="auto" w:fill="F6FFEC"/>
              </w:rPr>
              <w:t>other</w:t>
            </w:r>
            <w:proofErr w:type="gramEnd"/>
            <w:r w:rsidRPr="00FC1793">
              <w:rPr>
                <w:rFonts w:ascii="Times New Roman" w:hAnsi="Times New Roman"/>
                <w:color w:val="000000"/>
                <w:spacing w:val="-8"/>
                <w:sz w:val="24"/>
                <w:szCs w:val="24"/>
                <w:shd w:val="clear" w:color="auto" w:fill="F6FFEC"/>
              </w:rPr>
              <w:t xml:space="preserve"> enantiomer.</w:t>
            </w:r>
          </w:p>
          <w:p w14:paraId="7ADD496D" w14:textId="56BBE2EE" w:rsidR="00790AFE" w:rsidRPr="00FC1793" w:rsidRDefault="00790AFE" w:rsidP="00615651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C793304" w14:textId="77777777" w:rsidR="00790AFE" w:rsidRPr="00FC1793" w:rsidRDefault="00790AFE" w:rsidP="00790AFE">
            <w:pPr>
              <w:pStyle w:val="Heading2"/>
              <w:shd w:val="clear" w:color="auto" w:fill="F6FFEC"/>
              <w:spacing w:before="0" w:line="420" w:lineRule="atLeast"/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  <w:lang w:val="en-AE" w:eastAsia="en-AE"/>
              </w:rPr>
            </w:pPr>
            <w:r w:rsidRPr="00FC1793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>The presence of nitro group at ortho or para position increases the reactivity of haloarenes towards nucleophilic substitution because </w:t>
            </w:r>
            <w:r w:rsidRPr="00FC1793">
              <w:rPr>
                <w:rStyle w:val="mord"/>
                <w:rFonts w:ascii="Times New Roman" w:hAnsi="Times New Roman" w:cs="Times New Roman"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t>−NO2</w:t>
            </w:r>
            <w:r w:rsidRPr="00FC1793">
              <w:rPr>
                <w:rStyle w:val="vlist-s"/>
                <w:rFonts w:ascii="Times New Roman" w:hAnsi="Times New Roman" w:cs="Times New Roman"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t>​</w:t>
            </w:r>
            <w:r w:rsidRPr="00FC1793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> group, being an electron-withdrawing group decreases the electron density over the benzene ring.</w:t>
            </w:r>
          </w:p>
          <w:p w14:paraId="7E9B3713" w14:textId="64F8EB61" w:rsidR="001D2103" w:rsidRPr="00FC1793" w:rsidRDefault="00E271C3" w:rsidP="00790AFE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C1793">
              <w:rPr>
                <w:rFonts w:ascii="Times New Roman" w:eastAsia="Times New Roman" w:hAnsi="Times New Roman"/>
                <w:sz w:val="24"/>
                <w:szCs w:val="24"/>
              </w:rPr>
              <w:t>ii)</w:t>
            </w:r>
          </w:p>
          <w:p w14:paraId="03C7D5CE" w14:textId="4FFB2031" w:rsidR="00913B57" w:rsidRPr="00FC1793" w:rsidRDefault="00913B57" w:rsidP="00790AFE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C1793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drawing>
                <wp:inline distT="0" distB="0" distL="0" distR="0" wp14:anchorId="700ED41C" wp14:editId="1F21CFA1">
                  <wp:extent cx="3896140" cy="74727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015" cy="76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B207C" w14:textId="77777777" w:rsidR="00913B57" w:rsidRPr="00FC1793" w:rsidRDefault="00913B57" w:rsidP="00790AFE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79D5A495" w14:textId="55EFDDB4" w:rsidR="003A2CD1" w:rsidRPr="00FC1793" w:rsidRDefault="00AD2F25" w:rsidP="00093E62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C1793">
              <w:rPr>
                <w:rFonts w:ascii="Times New Roman" w:eastAsia="Times New Roman" w:hAnsi="Times New Roman"/>
                <w:sz w:val="24"/>
                <w:szCs w:val="24"/>
              </w:rPr>
              <w:drawing>
                <wp:inline distT="0" distB="0" distL="0" distR="0" wp14:anchorId="6E19358E" wp14:editId="66B78DFD">
                  <wp:extent cx="3792773" cy="9620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091" cy="96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14:paraId="1417E20A" w14:textId="02989B3A" w:rsidR="00ED6F75" w:rsidRPr="00FC1793" w:rsidRDefault="00ED6F75" w:rsidP="00ED6F7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C1793"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</w:tr>
    </w:tbl>
    <w:p w14:paraId="3797F324" w14:textId="37A7FE77" w:rsidR="00806137" w:rsidRPr="00FC1793" w:rsidRDefault="00806137" w:rsidP="00724F14">
      <w:pPr>
        <w:rPr>
          <w:rFonts w:ascii="Times New Roman" w:hAnsi="Times New Roman"/>
          <w:sz w:val="24"/>
          <w:szCs w:val="24"/>
        </w:rPr>
      </w:pPr>
    </w:p>
    <w:sectPr w:rsidR="00806137" w:rsidRPr="00FC1793" w:rsidSect="00D43240">
      <w:footerReference w:type="default" r:id="rId24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54743" w14:textId="77777777" w:rsidR="00F7540A" w:rsidRDefault="00F7540A" w:rsidP="00433E16">
      <w:pPr>
        <w:spacing w:after="0" w:line="240" w:lineRule="auto"/>
      </w:pPr>
      <w:r>
        <w:separator/>
      </w:r>
    </w:p>
  </w:endnote>
  <w:endnote w:type="continuationSeparator" w:id="0">
    <w:p w14:paraId="5CD15294" w14:textId="77777777" w:rsidR="00F7540A" w:rsidRDefault="00F7540A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7F32A" w14:textId="77777777" w:rsidR="00433E16" w:rsidRDefault="00433E16">
    <w:pPr>
      <w:pStyle w:val="Footer"/>
      <w:jc w:val="center"/>
    </w:pPr>
    <w:r>
      <w:t xml:space="preserve">Page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65F2D">
      <w:rPr>
        <w:b/>
        <w:bCs/>
        <w:sz w:val="24"/>
        <w:szCs w:val="24"/>
      </w:rPr>
      <w:fldChar w:fldCharType="separate"/>
    </w:r>
    <w:r w:rsidR="009B493B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  <w:r>
      <w:t xml:space="preserve"> of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65F2D">
      <w:rPr>
        <w:b/>
        <w:bCs/>
        <w:sz w:val="24"/>
        <w:szCs w:val="24"/>
      </w:rPr>
      <w:fldChar w:fldCharType="separate"/>
    </w:r>
    <w:r w:rsidR="009B493B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</w:p>
  <w:p w14:paraId="3797F32B" w14:textId="77777777" w:rsidR="00433E16" w:rsidRDefault="00433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42BA5" w14:textId="77777777" w:rsidR="00F7540A" w:rsidRDefault="00F7540A" w:rsidP="00433E16">
      <w:pPr>
        <w:spacing w:after="0" w:line="240" w:lineRule="auto"/>
      </w:pPr>
      <w:r>
        <w:separator/>
      </w:r>
    </w:p>
  </w:footnote>
  <w:footnote w:type="continuationSeparator" w:id="0">
    <w:p w14:paraId="32753FF8" w14:textId="77777777" w:rsidR="00F7540A" w:rsidRDefault="00F7540A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59A3"/>
    <w:multiLevelType w:val="hybridMultilevel"/>
    <w:tmpl w:val="A6C41C52"/>
    <w:lvl w:ilvl="0" w:tplc="39EA250C">
      <w:start w:val="1"/>
      <w:numFmt w:val="lowerLetter"/>
      <w:lvlText w:val="%1)"/>
      <w:lvlJc w:val="left"/>
      <w:pPr>
        <w:ind w:left="927" w:hanging="360"/>
      </w:pPr>
      <w:rPr>
        <w:rFonts w:ascii="Calibri" w:eastAsia="Calibri" w:hAnsi="Calibri"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647" w:hanging="360"/>
      </w:pPr>
    </w:lvl>
    <w:lvl w:ilvl="2" w:tplc="4C09001B" w:tentative="1">
      <w:start w:val="1"/>
      <w:numFmt w:val="lowerRoman"/>
      <w:lvlText w:val="%3."/>
      <w:lvlJc w:val="right"/>
      <w:pPr>
        <w:ind w:left="2367" w:hanging="180"/>
      </w:pPr>
    </w:lvl>
    <w:lvl w:ilvl="3" w:tplc="4C09000F" w:tentative="1">
      <w:start w:val="1"/>
      <w:numFmt w:val="decimal"/>
      <w:lvlText w:val="%4."/>
      <w:lvlJc w:val="left"/>
      <w:pPr>
        <w:ind w:left="3087" w:hanging="360"/>
      </w:pPr>
    </w:lvl>
    <w:lvl w:ilvl="4" w:tplc="4C090019" w:tentative="1">
      <w:start w:val="1"/>
      <w:numFmt w:val="lowerLetter"/>
      <w:lvlText w:val="%5."/>
      <w:lvlJc w:val="left"/>
      <w:pPr>
        <w:ind w:left="3807" w:hanging="360"/>
      </w:pPr>
    </w:lvl>
    <w:lvl w:ilvl="5" w:tplc="4C09001B" w:tentative="1">
      <w:start w:val="1"/>
      <w:numFmt w:val="lowerRoman"/>
      <w:lvlText w:val="%6."/>
      <w:lvlJc w:val="right"/>
      <w:pPr>
        <w:ind w:left="4527" w:hanging="180"/>
      </w:pPr>
    </w:lvl>
    <w:lvl w:ilvl="6" w:tplc="4C09000F" w:tentative="1">
      <w:start w:val="1"/>
      <w:numFmt w:val="decimal"/>
      <w:lvlText w:val="%7."/>
      <w:lvlJc w:val="left"/>
      <w:pPr>
        <w:ind w:left="5247" w:hanging="360"/>
      </w:pPr>
    </w:lvl>
    <w:lvl w:ilvl="7" w:tplc="4C090019" w:tentative="1">
      <w:start w:val="1"/>
      <w:numFmt w:val="lowerLetter"/>
      <w:lvlText w:val="%8."/>
      <w:lvlJc w:val="left"/>
      <w:pPr>
        <w:ind w:left="5967" w:hanging="360"/>
      </w:pPr>
    </w:lvl>
    <w:lvl w:ilvl="8" w:tplc="4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94379E6"/>
    <w:multiLevelType w:val="hybridMultilevel"/>
    <w:tmpl w:val="39E2F124"/>
    <w:lvl w:ilvl="0" w:tplc="45064742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A6C7725"/>
    <w:multiLevelType w:val="hybridMultilevel"/>
    <w:tmpl w:val="2B82A62A"/>
    <w:lvl w:ilvl="0" w:tplc="CFA2343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166C9"/>
    <w:multiLevelType w:val="hybridMultilevel"/>
    <w:tmpl w:val="FF842C84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D754B"/>
    <w:multiLevelType w:val="hybridMultilevel"/>
    <w:tmpl w:val="AED6D0A4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65238"/>
    <w:multiLevelType w:val="hybridMultilevel"/>
    <w:tmpl w:val="4C6E7FAC"/>
    <w:lvl w:ilvl="0" w:tplc="1D627BE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94875"/>
    <w:multiLevelType w:val="hybridMultilevel"/>
    <w:tmpl w:val="BEFED110"/>
    <w:lvl w:ilvl="0" w:tplc="FA46D284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B1459"/>
    <w:multiLevelType w:val="hybridMultilevel"/>
    <w:tmpl w:val="FC32A8F2"/>
    <w:lvl w:ilvl="0" w:tplc="43F20E68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272022AB"/>
    <w:multiLevelType w:val="hybridMultilevel"/>
    <w:tmpl w:val="CC684364"/>
    <w:lvl w:ilvl="0" w:tplc="D4007D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841B0"/>
    <w:multiLevelType w:val="hybridMultilevel"/>
    <w:tmpl w:val="254E9A0E"/>
    <w:lvl w:ilvl="0" w:tplc="D96E08C0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C5558"/>
    <w:multiLevelType w:val="hybridMultilevel"/>
    <w:tmpl w:val="B436EACA"/>
    <w:lvl w:ilvl="0" w:tplc="E5E40406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2A8B5B8D"/>
    <w:multiLevelType w:val="hybridMultilevel"/>
    <w:tmpl w:val="DC403B26"/>
    <w:lvl w:ilvl="0" w:tplc="CDFA7E68">
      <w:start w:val="1"/>
      <w:numFmt w:val="lowerRoman"/>
      <w:lvlText w:val="%1."/>
      <w:lvlJc w:val="left"/>
      <w:pPr>
        <w:ind w:left="1080" w:hanging="720"/>
      </w:pPr>
      <w:rPr>
        <w:rFonts w:eastAsia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F36A8"/>
    <w:multiLevelType w:val="hybridMultilevel"/>
    <w:tmpl w:val="FAE499C0"/>
    <w:lvl w:ilvl="0" w:tplc="97344504">
      <w:start w:val="1"/>
      <w:numFmt w:val="lowerLetter"/>
      <w:lvlText w:val="%1)"/>
      <w:lvlJc w:val="left"/>
      <w:pPr>
        <w:ind w:left="720" w:hanging="360"/>
      </w:pPr>
      <w:rPr>
        <w:rFonts w:hint="default"/>
        <w:w w:val="99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0299B"/>
    <w:multiLevelType w:val="hybridMultilevel"/>
    <w:tmpl w:val="70B2F6EC"/>
    <w:lvl w:ilvl="0" w:tplc="16227D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20D17"/>
    <w:multiLevelType w:val="hybridMultilevel"/>
    <w:tmpl w:val="9212622C"/>
    <w:lvl w:ilvl="0" w:tplc="6A5CE194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380" w:hanging="360"/>
      </w:pPr>
    </w:lvl>
    <w:lvl w:ilvl="2" w:tplc="4C09001B" w:tentative="1">
      <w:start w:val="1"/>
      <w:numFmt w:val="lowerRoman"/>
      <w:lvlText w:val="%3."/>
      <w:lvlJc w:val="right"/>
      <w:pPr>
        <w:ind w:left="2100" w:hanging="180"/>
      </w:pPr>
    </w:lvl>
    <w:lvl w:ilvl="3" w:tplc="4C09000F" w:tentative="1">
      <w:start w:val="1"/>
      <w:numFmt w:val="decimal"/>
      <w:lvlText w:val="%4."/>
      <w:lvlJc w:val="left"/>
      <w:pPr>
        <w:ind w:left="2820" w:hanging="360"/>
      </w:pPr>
    </w:lvl>
    <w:lvl w:ilvl="4" w:tplc="4C090019" w:tentative="1">
      <w:start w:val="1"/>
      <w:numFmt w:val="lowerLetter"/>
      <w:lvlText w:val="%5."/>
      <w:lvlJc w:val="left"/>
      <w:pPr>
        <w:ind w:left="3540" w:hanging="360"/>
      </w:pPr>
    </w:lvl>
    <w:lvl w:ilvl="5" w:tplc="4C09001B" w:tentative="1">
      <w:start w:val="1"/>
      <w:numFmt w:val="lowerRoman"/>
      <w:lvlText w:val="%6."/>
      <w:lvlJc w:val="right"/>
      <w:pPr>
        <w:ind w:left="4260" w:hanging="180"/>
      </w:pPr>
    </w:lvl>
    <w:lvl w:ilvl="6" w:tplc="4C09000F" w:tentative="1">
      <w:start w:val="1"/>
      <w:numFmt w:val="decimal"/>
      <w:lvlText w:val="%7."/>
      <w:lvlJc w:val="left"/>
      <w:pPr>
        <w:ind w:left="4980" w:hanging="360"/>
      </w:pPr>
    </w:lvl>
    <w:lvl w:ilvl="7" w:tplc="4C090019" w:tentative="1">
      <w:start w:val="1"/>
      <w:numFmt w:val="lowerLetter"/>
      <w:lvlText w:val="%8."/>
      <w:lvlJc w:val="left"/>
      <w:pPr>
        <w:ind w:left="5700" w:hanging="360"/>
      </w:pPr>
    </w:lvl>
    <w:lvl w:ilvl="8" w:tplc="4C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34655638"/>
    <w:multiLevelType w:val="hybridMultilevel"/>
    <w:tmpl w:val="AED6D0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A7811"/>
    <w:multiLevelType w:val="hybridMultilevel"/>
    <w:tmpl w:val="D346C06C"/>
    <w:lvl w:ilvl="0" w:tplc="1E4483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F1747"/>
    <w:multiLevelType w:val="multilevel"/>
    <w:tmpl w:val="64F2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762A3D"/>
    <w:multiLevelType w:val="hybridMultilevel"/>
    <w:tmpl w:val="5CAED53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93D1D"/>
    <w:multiLevelType w:val="hybridMultilevel"/>
    <w:tmpl w:val="131C6632"/>
    <w:lvl w:ilvl="0" w:tplc="1980C1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80BEF"/>
    <w:multiLevelType w:val="hybridMultilevel"/>
    <w:tmpl w:val="DEA019CA"/>
    <w:lvl w:ilvl="0" w:tplc="6F76749C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4C5FD3"/>
    <w:multiLevelType w:val="hybridMultilevel"/>
    <w:tmpl w:val="54187298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FB0E56"/>
    <w:multiLevelType w:val="hybridMultilevel"/>
    <w:tmpl w:val="6D44575C"/>
    <w:lvl w:ilvl="0" w:tplc="CDCC95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DD282C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F0C9B6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CC890E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8BE66E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78A7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3C0E5D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63CFE4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58E050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614853"/>
    <w:multiLevelType w:val="hybridMultilevel"/>
    <w:tmpl w:val="3FD64A0E"/>
    <w:lvl w:ilvl="0" w:tplc="4C090017">
      <w:start w:val="1"/>
      <w:numFmt w:val="lowerLetter"/>
      <w:lvlText w:val="%1)"/>
      <w:lvlJc w:val="left"/>
      <w:pPr>
        <w:ind w:left="319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3915" w:hanging="360"/>
      </w:pPr>
    </w:lvl>
    <w:lvl w:ilvl="2" w:tplc="4C09001B" w:tentative="1">
      <w:start w:val="1"/>
      <w:numFmt w:val="lowerRoman"/>
      <w:lvlText w:val="%3."/>
      <w:lvlJc w:val="right"/>
      <w:pPr>
        <w:ind w:left="4635" w:hanging="180"/>
      </w:pPr>
    </w:lvl>
    <w:lvl w:ilvl="3" w:tplc="4C09000F" w:tentative="1">
      <w:start w:val="1"/>
      <w:numFmt w:val="decimal"/>
      <w:lvlText w:val="%4."/>
      <w:lvlJc w:val="left"/>
      <w:pPr>
        <w:ind w:left="5355" w:hanging="360"/>
      </w:pPr>
    </w:lvl>
    <w:lvl w:ilvl="4" w:tplc="4C090019" w:tentative="1">
      <w:start w:val="1"/>
      <w:numFmt w:val="lowerLetter"/>
      <w:lvlText w:val="%5."/>
      <w:lvlJc w:val="left"/>
      <w:pPr>
        <w:ind w:left="6075" w:hanging="360"/>
      </w:pPr>
    </w:lvl>
    <w:lvl w:ilvl="5" w:tplc="4C09001B" w:tentative="1">
      <w:start w:val="1"/>
      <w:numFmt w:val="lowerRoman"/>
      <w:lvlText w:val="%6."/>
      <w:lvlJc w:val="right"/>
      <w:pPr>
        <w:ind w:left="6795" w:hanging="180"/>
      </w:pPr>
    </w:lvl>
    <w:lvl w:ilvl="6" w:tplc="4C09000F" w:tentative="1">
      <w:start w:val="1"/>
      <w:numFmt w:val="decimal"/>
      <w:lvlText w:val="%7."/>
      <w:lvlJc w:val="left"/>
      <w:pPr>
        <w:ind w:left="7515" w:hanging="360"/>
      </w:pPr>
    </w:lvl>
    <w:lvl w:ilvl="7" w:tplc="4C090019" w:tentative="1">
      <w:start w:val="1"/>
      <w:numFmt w:val="lowerLetter"/>
      <w:lvlText w:val="%8."/>
      <w:lvlJc w:val="left"/>
      <w:pPr>
        <w:ind w:left="8235" w:hanging="360"/>
      </w:pPr>
    </w:lvl>
    <w:lvl w:ilvl="8" w:tplc="4C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4" w15:restartNumberingAfterBreak="0">
    <w:nsid w:val="598351A8"/>
    <w:multiLevelType w:val="multilevel"/>
    <w:tmpl w:val="9D68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A7511C"/>
    <w:multiLevelType w:val="hybridMultilevel"/>
    <w:tmpl w:val="0E984CB6"/>
    <w:lvl w:ilvl="0" w:tplc="848C66D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hint="default"/>
        <w:b w:val="0"/>
        <w:color w:val="auto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0C668F"/>
    <w:multiLevelType w:val="hybridMultilevel"/>
    <w:tmpl w:val="E424E4FE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CE1C85"/>
    <w:multiLevelType w:val="hybridMultilevel"/>
    <w:tmpl w:val="E056CAD6"/>
    <w:lvl w:ilvl="0" w:tplc="03D424B2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238A1"/>
    <w:multiLevelType w:val="hybridMultilevel"/>
    <w:tmpl w:val="DA3E18E6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B3ECE"/>
    <w:multiLevelType w:val="hybridMultilevel"/>
    <w:tmpl w:val="84A4FC64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FC3FF6"/>
    <w:multiLevelType w:val="multilevel"/>
    <w:tmpl w:val="228A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8295139">
    <w:abstractNumId w:val="29"/>
  </w:num>
  <w:num w:numId="2" w16cid:durableId="341707957">
    <w:abstractNumId w:val="26"/>
  </w:num>
  <w:num w:numId="3" w16cid:durableId="319118934">
    <w:abstractNumId w:val="7"/>
  </w:num>
  <w:num w:numId="4" w16cid:durableId="508831023">
    <w:abstractNumId w:val="27"/>
  </w:num>
  <w:num w:numId="5" w16cid:durableId="1418476227">
    <w:abstractNumId w:val="19"/>
  </w:num>
  <w:num w:numId="6" w16cid:durableId="427114890">
    <w:abstractNumId w:val="16"/>
  </w:num>
  <w:num w:numId="7" w16cid:durableId="2057122874">
    <w:abstractNumId w:val="9"/>
  </w:num>
  <w:num w:numId="8" w16cid:durableId="1793086096">
    <w:abstractNumId w:val="11"/>
  </w:num>
  <w:num w:numId="9" w16cid:durableId="311525332">
    <w:abstractNumId w:val="20"/>
  </w:num>
  <w:num w:numId="10" w16cid:durableId="263225020">
    <w:abstractNumId w:val="18"/>
  </w:num>
  <w:num w:numId="11" w16cid:durableId="1304584283">
    <w:abstractNumId w:val="30"/>
  </w:num>
  <w:num w:numId="12" w16cid:durableId="1351029977">
    <w:abstractNumId w:val="21"/>
  </w:num>
  <w:num w:numId="13" w16cid:durableId="780537086">
    <w:abstractNumId w:val="4"/>
  </w:num>
  <w:num w:numId="14" w16cid:durableId="1390034644">
    <w:abstractNumId w:val="22"/>
  </w:num>
  <w:num w:numId="15" w16cid:durableId="1939874442">
    <w:abstractNumId w:val="15"/>
  </w:num>
  <w:num w:numId="16" w16cid:durableId="261646117">
    <w:abstractNumId w:val="23"/>
  </w:num>
  <w:num w:numId="17" w16cid:durableId="449856299">
    <w:abstractNumId w:val="0"/>
  </w:num>
  <w:num w:numId="18" w16cid:durableId="664168646">
    <w:abstractNumId w:val="25"/>
  </w:num>
  <w:num w:numId="19" w16cid:durableId="1145194430">
    <w:abstractNumId w:val="10"/>
  </w:num>
  <w:num w:numId="20" w16cid:durableId="224873520">
    <w:abstractNumId w:val="17"/>
  </w:num>
  <w:num w:numId="21" w16cid:durableId="113600974">
    <w:abstractNumId w:val="14"/>
  </w:num>
  <w:num w:numId="22" w16cid:durableId="1817139329">
    <w:abstractNumId w:val="13"/>
  </w:num>
  <w:num w:numId="23" w16cid:durableId="791287552">
    <w:abstractNumId w:val="6"/>
  </w:num>
  <w:num w:numId="24" w16cid:durableId="1393043348">
    <w:abstractNumId w:val="1"/>
  </w:num>
  <w:num w:numId="25" w16cid:durableId="1083452403">
    <w:abstractNumId w:val="12"/>
  </w:num>
  <w:num w:numId="26" w16cid:durableId="1613439907">
    <w:abstractNumId w:val="8"/>
  </w:num>
  <w:num w:numId="27" w16cid:durableId="1745375183">
    <w:abstractNumId w:val="28"/>
  </w:num>
  <w:num w:numId="28" w16cid:durableId="1516503928">
    <w:abstractNumId w:val="31"/>
  </w:num>
  <w:num w:numId="29" w16cid:durableId="752778685">
    <w:abstractNumId w:val="3"/>
  </w:num>
  <w:num w:numId="30" w16cid:durableId="1527865774">
    <w:abstractNumId w:val="5"/>
  </w:num>
  <w:num w:numId="31" w16cid:durableId="1079014156">
    <w:abstractNumId w:val="24"/>
  </w:num>
  <w:num w:numId="32" w16cid:durableId="1090466074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024D6"/>
    <w:rsid w:val="00004DE4"/>
    <w:rsid w:val="000329C9"/>
    <w:rsid w:val="00035989"/>
    <w:rsid w:val="00037064"/>
    <w:rsid w:val="0004309E"/>
    <w:rsid w:val="00063F6A"/>
    <w:rsid w:val="00065F2D"/>
    <w:rsid w:val="00082BDA"/>
    <w:rsid w:val="00093E62"/>
    <w:rsid w:val="00094CF8"/>
    <w:rsid w:val="00097C5A"/>
    <w:rsid w:val="000A0D08"/>
    <w:rsid w:val="000A14AA"/>
    <w:rsid w:val="000A1A4E"/>
    <w:rsid w:val="000A2991"/>
    <w:rsid w:val="000A5B9E"/>
    <w:rsid w:val="000A63E5"/>
    <w:rsid w:val="000A6A54"/>
    <w:rsid w:val="000B2311"/>
    <w:rsid w:val="000C7F03"/>
    <w:rsid w:val="000E08E4"/>
    <w:rsid w:val="000E1308"/>
    <w:rsid w:val="000E1A6F"/>
    <w:rsid w:val="000E3F8B"/>
    <w:rsid w:val="000E7BD5"/>
    <w:rsid w:val="000F4551"/>
    <w:rsid w:val="00101BB9"/>
    <w:rsid w:val="00106E74"/>
    <w:rsid w:val="00116892"/>
    <w:rsid w:val="00117B06"/>
    <w:rsid w:val="00124BA9"/>
    <w:rsid w:val="001258C3"/>
    <w:rsid w:val="00136774"/>
    <w:rsid w:val="001379A0"/>
    <w:rsid w:val="00150DF2"/>
    <w:rsid w:val="00156363"/>
    <w:rsid w:val="001563A2"/>
    <w:rsid w:val="001604C7"/>
    <w:rsid w:val="00165B28"/>
    <w:rsid w:val="00165E48"/>
    <w:rsid w:val="00171358"/>
    <w:rsid w:val="00180868"/>
    <w:rsid w:val="001814A2"/>
    <w:rsid w:val="0018332F"/>
    <w:rsid w:val="00183BE5"/>
    <w:rsid w:val="001902FC"/>
    <w:rsid w:val="00196211"/>
    <w:rsid w:val="001A2930"/>
    <w:rsid w:val="001A4634"/>
    <w:rsid w:val="001A56F8"/>
    <w:rsid w:val="001C0863"/>
    <w:rsid w:val="001C33B4"/>
    <w:rsid w:val="001D0AE3"/>
    <w:rsid w:val="001D1BCC"/>
    <w:rsid w:val="001D2103"/>
    <w:rsid w:val="001E159F"/>
    <w:rsid w:val="001E4F51"/>
    <w:rsid w:val="00202FB2"/>
    <w:rsid w:val="00213096"/>
    <w:rsid w:val="00225434"/>
    <w:rsid w:val="00231DE0"/>
    <w:rsid w:val="00236194"/>
    <w:rsid w:val="00236B58"/>
    <w:rsid w:val="00242503"/>
    <w:rsid w:val="002436C7"/>
    <w:rsid w:val="00252A71"/>
    <w:rsid w:val="00261C89"/>
    <w:rsid w:val="00270D0B"/>
    <w:rsid w:val="002720C8"/>
    <w:rsid w:val="00276BB9"/>
    <w:rsid w:val="00276C7A"/>
    <w:rsid w:val="00277767"/>
    <w:rsid w:val="002830DD"/>
    <w:rsid w:val="00283559"/>
    <w:rsid w:val="002A0D66"/>
    <w:rsid w:val="002A659E"/>
    <w:rsid w:val="002A7357"/>
    <w:rsid w:val="002A7A08"/>
    <w:rsid w:val="002B3A3C"/>
    <w:rsid w:val="002B454F"/>
    <w:rsid w:val="002B784F"/>
    <w:rsid w:val="002E2166"/>
    <w:rsid w:val="002E2BED"/>
    <w:rsid w:val="002E3B78"/>
    <w:rsid w:val="002E4627"/>
    <w:rsid w:val="002E49EF"/>
    <w:rsid w:val="002E5038"/>
    <w:rsid w:val="00304921"/>
    <w:rsid w:val="00317AED"/>
    <w:rsid w:val="00324ED4"/>
    <w:rsid w:val="00330F88"/>
    <w:rsid w:val="003447CC"/>
    <w:rsid w:val="00350492"/>
    <w:rsid w:val="00353454"/>
    <w:rsid w:val="00355FA8"/>
    <w:rsid w:val="00356094"/>
    <w:rsid w:val="00357D58"/>
    <w:rsid w:val="0036635F"/>
    <w:rsid w:val="00367405"/>
    <w:rsid w:val="00367816"/>
    <w:rsid w:val="00371ECB"/>
    <w:rsid w:val="0038053D"/>
    <w:rsid w:val="00387190"/>
    <w:rsid w:val="00397BC7"/>
    <w:rsid w:val="003A2CD1"/>
    <w:rsid w:val="003A70D7"/>
    <w:rsid w:val="003B2AA0"/>
    <w:rsid w:val="003B43D9"/>
    <w:rsid w:val="003C355F"/>
    <w:rsid w:val="003C40F3"/>
    <w:rsid w:val="003C5832"/>
    <w:rsid w:val="003D17F6"/>
    <w:rsid w:val="003D3762"/>
    <w:rsid w:val="003F4C25"/>
    <w:rsid w:val="003F4D6E"/>
    <w:rsid w:val="004018F9"/>
    <w:rsid w:val="00405500"/>
    <w:rsid w:val="00417630"/>
    <w:rsid w:val="0042456A"/>
    <w:rsid w:val="00433E16"/>
    <w:rsid w:val="0043512E"/>
    <w:rsid w:val="004361E1"/>
    <w:rsid w:val="004363C0"/>
    <w:rsid w:val="00437FA0"/>
    <w:rsid w:val="00440082"/>
    <w:rsid w:val="00441686"/>
    <w:rsid w:val="00445849"/>
    <w:rsid w:val="00451418"/>
    <w:rsid w:val="004544B6"/>
    <w:rsid w:val="00456A5B"/>
    <w:rsid w:val="0046774F"/>
    <w:rsid w:val="00473CB8"/>
    <w:rsid w:val="00473D45"/>
    <w:rsid w:val="00485116"/>
    <w:rsid w:val="0049039A"/>
    <w:rsid w:val="004934DD"/>
    <w:rsid w:val="004947F7"/>
    <w:rsid w:val="004A0341"/>
    <w:rsid w:val="004B2F4A"/>
    <w:rsid w:val="004B557C"/>
    <w:rsid w:val="004C7480"/>
    <w:rsid w:val="004D58CB"/>
    <w:rsid w:val="004E4F82"/>
    <w:rsid w:val="004F5B9F"/>
    <w:rsid w:val="005026B5"/>
    <w:rsid w:val="005027BA"/>
    <w:rsid w:val="00502EFB"/>
    <w:rsid w:val="00504EC2"/>
    <w:rsid w:val="00507564"/>
    <w:rsid w:val="0051034C"/>
    <w:rsid w:val="00510FED"/>
    <w:rsid w:val="00517182"/>
    <w:rsid w:val="00517A2E"/>
    <w:rsid w:val="00520E7A"/>
    <w:rsid w:val="005244B9"/>
    <w:rsid w:val="00525560"/>
    <w:rsid w:val="00526A02"/>
    <w:rsid w:val="00534450"/>
    <w:rsid w:val="005359E9"/>
    <w:rsid w:val="00542D3E"/>
    <w:rsid w:val="005431FA"/>
    <w:rsid w:val="00546E1F"/>
    <w:rsid w:val="00554A65"/>
    <w:rsid w:val="00556306"/>
    <w:rsid w:val="005639C3"/>
    <w:rsid w:val="00567094"/>
    <w:rsid w:val="005916EE"/>
    <w:rsid w:val="00591F10"/>
    <w:rsid w:val="005926C4"/>
    <w:rsid w:val="005A0F1F"/>
    <w:rsid w:val="005A1A8B"/>
    <w:rsid w:val="005A59EE"/>
    <w:rsid w:val="005B2941"/>
    <w:rsid w:val="005B2A23"/>
    <w:rsid w:val="005B4195"/>
    <w:rsid w:val="005C0841"/>
    <w:rsid w:val="005C0B77"/>
    <w:rsid w:val="005C2436"/>
    <w:rsid w:val="005C7104"/>
    <w:rsid w:val="005D08D6"/>
    <w:rsid w:val="005D1C41"/>
    <w:rsid w:val="005F02B7"/>
    <w:rsid w:val="005F1215"/>
    <w:rsid w:val="005F1A1E"/>
    <w:rsid w:val="0061356D"/>
    <w:rsid w:val="00615651"/>
    <w:rsid w:val="00616351"/>
    <w:rsid w:val="00624949"/>
    <w:rsid w:val="00625630"/>
    <w:rsid w:val="006263EB"/>
    <w:rsid w:val="00651E1B"/>
    <w:rsid w:val="00667964"/>
    <w:rsid w:val="00670EEB"/>
    <w:rsid w:val="00672DFF"/>
    <w:rsid w:val="00672FBC"/>
    <w:rsid w:val="006751A1"/>
    <w:rsid w:val="00676C5D"/>
    <w:rsid w:val="00680B6D"/>
    <w:rsid w:val="00682FAA"/>
    <w:rsid w:val="00684960"/>
    <w:rsid w:val="00686058"/>
    <w:rsid w:val="006A059C"/>
    <w:rsid w:val="006C2DD0"/>
    <w:rsid w:val="006E092E"/>
    <w:rsid w:val="006E1043"/>
    <w:rsid w:val="006E402D"/>
    <w:rsid w:val="00704A85"/>
    <w:rsid w:val="00706BE0"/>
    <w:rsid w:val="00706DEB"/>
    <w:rsid w:val="007109DD"/>
    <w:rsid w:val="00710CAB"/>
    <w:rsid w:val="00716AC8"/>
    <w:rsid w:val="00724F14"/>
    <w:rsid w:val="00732B2A"/>
    <w:rsid w:val="00737021"/>
    <w:rsid w:val="007376A7"/>
    <w:rsid w:val="007419F8"/>
    <w:rsid w:val="007474B7"/>
    <w:rsid w:val="00751210"/>
    <w:rsid w:val="007555E4"/>
    <w:rsid w:val="0076016C"/>
    <w:rsid w:val="00761B1B"/>
    <w:rsid w:val="00761EF0"/>
    <w:rsid w:val="007637D6"/>
    <w:rsid w:val="007711FB"/>
    <w:rsid w:val="007735D9"/>
    <w:rsid w:val="00774268"/>
    <w:rsid w:val="00786FA0"/>
    <w:rsid w:val="00790AFE"/>
    <w:rsid w:val="00792A6C"/>
    <w:rsid w:val="00797C30"/>
    <w:rsid w:val="007A0085"/>
    <w:rsid w:val="007A48B4"/>
    <w:rsid w:val="007B162C"/>
    <w:rsid w:val="007B3E3C"/>
    <w:rsid w:val="007B45C3"/>
    <w:rsid w:val="007B63A7"/>
    <w:rsid w:val="007C3A7C"/>
    <w:rsid w:val="007E5F24"/>
    <w:rsid w:val="007F2CFA"/>
    <w:rsid w:val="007F38CC"/>
    <w:rsid w:val="007F67F8"/>
    <w:rsid w:val="00802E25"/>
    <w:rsid w:val="00804B9E"/>
    <w:rsid w:val="00806137"/>
    <w:rsid w:val="0081068E"/>
    <w:rsid w:val="008155C6"/>
    <w:rsid w:val="0082679B"/>
    <w:rsid w:val="008508FB"/>
    <w:rsid w:val="00854EDA"/>
    <w:rsid w:val="00857E2F"/>
    <w:rsid w:val="00861799"/>
    <w:rsid w:val="00887C11"/>
    <w:rsid w:val="008953B0"/>
    <w:rsid w:val="00896392"/>
    <w:rsid w:val="008A0B76"/>
    <w:rsid w:val="008C7B16"/>
    <w:rsid w:val="008D02C8"/>
    <w:rsid w:val="008E1295"/>
    <w:rsid w:val="008E17E8"/>
    <w:rsid w:val="008E2348"/>
    <w:rsid w:val="008E421A"/>
    <w:rsid w:val="008E7FA3"/>
    <w:rsid w:val="008F27F3"/>
    <w:rsid w:val="008F3EFB"/>
    <w:rsid w:val="00900AAD"/>
    <w:rsid w:val="00906DAE"/>
    <w:rsid w:val="0091049A"/>
    <w:rsid w:val="0091210C"/>
    <w:rsid w:val="00913B57"/>
    <w:rsid w:val="00915994"/>
    <w:rsid w:val="00922008"/>
    <w:rsid w:val="00931026"/>
    <w:rsid w:val="00933F7B"/>
    <w:rsid w:val="00937836"/>
    <w:rsid w:val="0094008B"/>
    <w:rsid w:val="0094196B"/>
    <w:rsid w:val="00952818"/>
    <w:rsid w:val="00963B5B"/>
    <w:rsid w:val="00973376"/>
    <w:rsid w:val="00974F17"/>
    <w:rsid w:val="009755EB"/>
    <w:rsid w:val="00982121"/>
    <w:rsid w:val="009822D1"/>
    <w:rsid w:val="009852E1"/>
    <w:rsid w:val="00990209"/>
    <w:rsid w:val="00994D1D"/>
    <w:rsid w:val="009A6694"/>
    <w:rsid w:val="009A66F9"/>
    <w:rsid w:val="009B0A1D"/>
    <w:rsid w:val="009B493B"/>
    <w:rsid w:val="009D561A"/>
    <w:rsid w:val="009E6445"/>
    <w:rsid w:val="009F3E66"/>
    <w:rsid w:val="009F469A"/>
    <w:rsid w:val="00A10F1E"/>
    <w:rsid w:val="00A11452"/>
    <w:rsid w:val="00A21CF0"/>
    <w:rsid w:val="00A23666"/>
    <w:rsid w:val="00A244DE"/>
    <w:rsid w:val="00A25932"/>
    <w:rsid w:val="00A46144"/>
    <w:rsid w:val="00A47889"/>
    <w:rsid w:val="00A51169"/>
    <w:rsid w:val="00A542B9"/>
    <w:rsid w:val="00A5668A"/>
    <w:rsid w:val="00A579B2"/>
    <w:rsid w:val="00A60CBE"/>
    <w:rsid w:val="00A72181"/>
    <w:rsid w:val="00A74B74"/>
    <w:rsid w:val="00A838E1"/>
    <w:rsid w:val="00A864C9"/>
    <w:rsid w:val="00A866B5"/>
    <w:rsid w:val="00A90719"/>
    <w:rsid w:val="00A94C2D"/>
    <w:rsid w:val="00A96B23"/>
    <w:rsid w:val="00AA49B4"/>
    <w:rsid w:val="00AB3FBE"/>
    <w:rsid w:val="00AB5B60"/>
    <w:rsid w:val="00AC035F"/>
    <w:rsid w:val="00AC5A9A"/>
    <w:rsid w:val="00AC5ACA"/>
    <w:rsid w:val="00AC77F6"/>
    <w:rsid w:val="00AD2F25"/>
    <w:rsid w:val="00AD5379"/>
    <w:rsid w:val="00AE0D75"/>
    <w:rsid w:val="00AE3CA0"/>
    <w:rsid w:val="00AE401A"/>
    <w:rsid w:val="00B02DE1"/>
    <w:rsid w:val="00B04321"/>
    <w:rsid w:val="00B1778D"/>
    <w:rsid w:val="00B2771A"/>
    <w:rsid w:val="00B3592B"/>
    <w:rsid w:val="00B36C34"/>
    <w:rsid w:val="00B418D2"/>
    <w:rsid w:val="00B461FD"/>
    <w:rsid w:val="00B50964"/>
    <w:rsid w:val="00B552EB"/>
    <w:rsid w:val="00B562F6"/>
    <w:rsid w:val="00B61046"/>
    <w:rsid w:val="00B65225"/>
    <w:rsid w:val="00B74E15"/>
    <w:rsid w:val="00B90BC6"/>
    <w:rsid w:val="00B92C7E"/>
    <w:rsid w:val="00BA6B6C"/>
    <w:rsid w:val="00BB141A"/>
    <w:rsid w:val="00BC2B7E"/>
    <w:rsid w:val="00BD37DF"/>
    <w:rsid w:val="00BD4C2C"/>
    <w:rsid w:val="00BE479D"/>
    <w:rsid w:val="00BF5CFA"/>
    <w:rsid w:val="00BF6596"/>
    <w:rsid w:val="00C03808"/>
    <w:rsid w:val="00C1005C"/>
    <w:rsid w:val="00C11B2A"/>
    <w:rsid w:val="00C161F3"/>
    <w:rsid w:val="00C21703"/>
    <w:rsid w:val="00C21833"/>
    <w:rsid w:val="00C22C7F"/>
    <w:rsid w:val="00C3009F"/>
    <w:rsid w:val="00C317E1"/>
    <w:rsid w:val="00C35259"/>
    <w:rsid w:val="00C40BCB"/>
    <w:rsid w:val="00C42718"/>
    <w:rsid w:val="00C456B1"/>
    <w:rsid w:val="00C539F5"/>
    <w:rsid w:val="00C55802"/>
    <w:rsid w:val="00C55F83"/>
    <w:rsid w:val="00C74A3C"/>
    <w:rsid w:val="00C80E2D"/>
    <w:rsid w:val="00C81748"/>
    <w:rsid w:val="00C90033"/>
    <w:rsid w:val="00C92BA1"/>
    <w:rsid w:val="00C97478"/>
    <w:rsid w:val="00CA0C67"/>
    <w:rsid w:val="00CA3ABD"/>
    <w:rsid w:val="00CB4ADE"/>
    <w:rsid w:val="00CC1D62"/>
    <w:rsid w:val="00CC43ED"/>
    <w:rsid w:val="00CC4FD1"/>
    <w:rsid w:val="00CC5CF2"/>
    <w:rsid w:val="00CC6E42"/>
    <w:rsid w:val="00CC7720"/>
    <w:rsid w:val="00CC7EF7"/>
    <w:rsid w:val="00CD3848"/>
    <w:rsid w:val="00CD57C3"/>
    <w:rsid w:val="00CD5B15"/>
    <w:rsid w:val="00CD7CE1"/>
    <w:rsid w:val="00CE4A90"/>
    <w:rsid w:val="00CF148F"/>
    <w:rsid w:val="00CF7716"/>
    <w:rsid w:val="00D04E16"/>
    <w:rsid w:val="00D05D26"/>
    <w:rsid w:val="00D22A8D"/>
    <w:rsid w:val="00D3237F"/>
    <w:rsid w:val="00D3322B"/>
    <w:rsid w:val="00D43240"/>
    <w:rsid w:val="00D43A97"/>
    <w:rsid w:val="00D444F9"/>
    <w:rsid w:val="00D51604"/>
    <w:rsid w:val="00D525D2"/>
    <w:rsid w:val="00D52E08"/>
    <w:rsid w:val="00D62F6D"/>
    <w:rsid w:val="00D721E2"/>
    <w:rsid w:val="00D75774"/>
    <w:rsid w:val="00D777A5"/>
    <w:rsid w:val="00D81710"/>
    <w:rsid w:val="00D82538"/>
    <w:rsid w:val="00D9314D"/>
    <w:rsid w:val="00DA625B"/>
    <w:rsid w:val="00DC5D00"/>
    <w:rsid w:val="00DC6F7A"/>
    <w:rsid w:val="00DD13AA"/>
    <w:rsid w:val="00DD301E"/>
    <w:rsid w:val="00DE445C"/>
    <w:rsid w:val="00DF0B06"/>
    <w:rsid w:val="00E13E18"/>
    <w:rsid w:val="00E1581F"/>
    <w:rsid w:val="00E210B1"/>
    <w:rsid w:val="00E25A9F"/>
    <w:rsid w:val="00E271C3"/>
    <w:rsid w:val="00E45CDE"/>
    <w:rsid w:val="00E55464"/>
    <w:rsid w:val="00E72893"/>
    <w:rsid w:val="00E7478F"/>
    <w:rsid w:val="00E7576F"/>
    <w:rsid w:val="00E76039"/>
    <w:rsid w:val="00E87D55"/>
    <w:rsid w:val="00E9118F"/>
    <w:rsid w:val="00E92061"/>
    <w:rsid w:val="00EA09B6"/>
    <w:rsid w:val="00EA4C8E"/>
    <w:rsid w:val="00EB22D3"/>
    <w:rsid w:val="00EC6589"/>
    <w:rsid w:val="00ED0E16"/>
    <w:rsid w:val="00ED6F75"/>
    <w:rsid w:val="00ED73F7"/>
    <w:rsid w:val="00EE07BB"/>
    <w:rsid w:val="00EF0255"/>
    <w:rsid w:val="00EF3098"/>
    <w:rsid w:val="00EF5195"/>
    <w:rsid w:val="00EF6615"/>
    <w:rsid w:val="00F07354"/>
    <w:rsid w:val="00F135C9"/>
    <w:rsid w:val="00F15057"/>
    <w:rsid w:val="00F227CA"/>
    <w:rsid w:val="00F337D0"/>
    <w:rsid w:val="00F33948"/>
    <w:rsid w:val="00F369DD"/>
    <w:rsid w:val="00F43F16"/>
    <w:rsid w:val="00F566D0"/>
    <w:rsid w:val="00F60BB0"/>
    <w:rsid w:val="00F61AE0"/>
    <w:rsid w:val="00F641B1"/>
    <w:rsid w:val="00F72CC9"/>
    <w:rsid w:val="00F72DA8"/>
    <w:rsid w:val="00F7395E"/>
    <w:rsid w:val="00F73E91"/>
    <w:rsid w:val="00F7540A"/>
    <w:rsid w:val="00F8110A"/>
    <w:rsid w:val="00F85884"/>
    <w:rsid w:val="00F87344"/>
    <w:rsid w:val="00F917E3"/>
    <w:rsid w:val="00F95C9B"/>
    <w:rsid w:val="00FA4780"/>
    <w:rsid w:val="00FB0BB3"/>
    <w:rsid w:val="00FB5C21"/>
    <w:rsid w:val="00FB7AF9"/>
    <w:rsid w:val="00FC1793"/>
    <w:rsid w:val="00FD2B0E"/>
    <w:rsid w:val="00FD7CDC"/>
    <w:rsid w:val="00FE1447"/>
    <w:rsid w:val="00FE244A"/>
    <w:rsid w:val="00FE2BE1"/>
    <w:rsid w:val="00FE777A"/>
    <w:rsid w:val="00FF5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F2AE"/>
  <w15:chartTrackingRefBased/>
  <w15:docId w15:val="{B67E0860-730F-4004-8445-A5354EB7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E" w:eastAsia="en-A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Strong">
    <w:name w:val="Strong"/>
    <w:uiPriority w:val="22"/>
    <w:qFormat/>
    <w:rsid w:val="006263EB"/>
    <w:rPr>
      <w:b/>
      <w:bCs/>
    </w:rPr>
  </w:style>
  <w:style w:type="character" w:styleId="Hyperlink">
    <w:name w:val="Hyperlink"/>
    <w:uiPriority w:val="99"/>
    <w:semiHidden/>
    <w:unhideWhenUsed/>
    <w:rsid w:val="006263EB"/>
    <w:rPr>
      <w:color w:val="0000FF"/>
      <w:u w:val="single"/>
    </w:rPr>
  </w:style>
  <w:style w:type="character" w:customStyle="1" w:styleId="mord">
    <w:name w:val="mord"/>
    <w:basedOn w:val="DefaultParagraphFont"/>
    <w:rsid w:val="00202FB2"/>
  </w:style>
  <w:style w:type="character" w:customStyle="1" w:styleId="vlist-s">
    <w:name w:val="vlist-s"/>
    <w:basedOn w:val="DefaultParagraphFont"/>
    <w:rsid w:val="00202FB2"/>
  </w:style>
  <w:style w:type="character" w:customStyle="1" w:styleId="mrel">
    <w:name w:val="mrel"/>
    <w:basedOn w:val="DefaultParagraphFont"/>
    <w:rsid w:val="00202FB2"/>
  </w:style>
  <w:style w:type="character" w:customStyle="1" w:styleId="Heading2Char">
    <w:name w:val="Heading 2 Char"/>
    <w:basedOn w:val="DefaultParagraphFont"/>
    <w:link w:val="Heading2"/>
    <w:uiPriority w:val="9"/>
    <w:semiHidden/>
    <w:rsid w:val="002720C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customStyle="1" w:styleId="mbin">
    <w:name w:val="mbin"/>
    <w:basedOn w:val="DefaultParagraphFont"/>
    <w:rsid w:val="007A0085"/>
  </w:style>
  <w:style w:type="character" w:customStyle="1" w:styleId="mtight">
    <w:name w:val="mtight"/>
    <w:basedOn w:val="DefaultParagraphFont"/>
    <w:rsid w:val="007A0085"/>
  </w:style>
  <w:style w:type="character" w:customStyle="1" w:styleId="mopen">
    <w:name w:val="mopen"/>
    <w:basedOn w:val="DefaultParagraphFont"/>
    <w:rsid w:val="007A0085"/>
  </w:style>
  <w:style w:type="character" w:customStyle="1" w:styleId="mclose">
    <w:name w:val="mclose"/>
    <w:basedOn w:val="DefaultParagraphFont"/>
    <w:rsid w:val="007A0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795">
          <w:marLeft w:val="165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BAF1542B0D124799B6D6573C8E4315" ma:contentTypeVersion="16" ma:contentTypeDescription="Create a new document." ma:contentTypeScope="" ma:versionID="8e8bf94d040d165c650c233ae63b428e">
  <xsd:schema xmlns:xsd="http://www.w3.org/2001/XMLSchema" xmlns:xs="http://www.w3.org/2001/XMLSchema" xmlns:p="http://schemas.microsoft.com/office/2006/metadata/properties" xmlns:ns1="http://schemas.microsoft.com/sharepoint/v3" xmlns:ns3="88466110-67e7-435b-8e07-b15ddf89a128" xmlns:ns4="36bb76ff-00e5-4383-9af7-1f7bc0601952" targetNamespace="http://schemas.microsoft.com/office/2006/metadata/properties" ma:root="true" ma:fieldsID="af5f258f1019c89f09ca20e5c4adbeb5" ns1:_="" ns3:_="" ns4:_="">
    <xsd:import namespace="http://schemas.microsoft.com/sharepoint/v3"/>
    <xsd:import namespace="88466110-67e7-435b-8e07-b15ddf89a128"/>
    <xsd:import namespace="36bb76ff-00e5-4383-9af7-1f7bc0601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66110-67e7-435b-8e07-b15ddf89a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bb76ff-00e5-4383-9af7-1f7bc060195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41E66E-FA76-4A54-AE2E-67971C7684D7}">
  <ds:schemaRefs>
    <ds:schemaRef ds:uri="http://schemas.microsoft.com/sharepoint/v3"/>
    <ds:schemaRef ds:uri="http://purl.org/dc/terms/"/>
    <ds:schemaRef ds:uri="http://schemas.microsoft.com/office/2006/documentManagement/types"/>
    <ds:schemaRef ds:uri="36bb76ff-00e5-4383-9af7-1f7bc0601952"/>
    <ds:schemaRef ds:uri="88466110-67e7-435b-8e07-b15ddf89a128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9C3C744-C687-4B42-ACCB-EAF03429BC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8466110-67e7-435b-8e07-b15ddf89a128"/>
    <ds:schemaRef ds:uri="36bb76ff-00e5-4383-9af7-1f7bc0601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027F3A-85CF-4F8B-850C-114339EB2F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MINI AUGUSTIN</cp:lastModifiedBy>
  <cp:revision>2</cp:revision>
  <cp:lastPrinted>2014-09-15T08:44:00Z</cp:lastPrinted>
  <dcterms:created xsi:type="dcterms:W3CDTF">2023-03-23T03:37:00Z</dcterms:created>
  <dcterms:modified xsi:type="dcterms:W3CDTF">2023-03-23T03:37:00Z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0x01010069BAF1542B0D124799B6D6573C8E4315</vt:lpwstr>
  </property>
  <property fmtid="{D5CDD505-2E9C-101B-9397-08002B2CF9AE}" pid="3" name="_DocHome">
    <vt:i4>-526035120</vt:i4>
  </property>
</Properties>
</file>