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21"/>
        <w:tblW w:w="10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643"/>
        <w:gridCol w:w="5987"/>
        <w:gridCol w:w="430"/>
        <w:gridCol w:w="14"/>
        <w:gridCol w:w="8"/>
      </w:tblGrid>
      <w:tr w:rsidR="008F5A02" w:rsidRPr="00FE0535" w14:paraId="6B55EFFC" w14:textId="77777777" w:rsidTr="00FE0535">
        <w:trPr>
          <w:trHeight w:val="407"/>
        </w:trPr>
        <w:tc>
          <w:tcPr>
            <w:tcW w:w="10707" w:type="dxa"/>
            <w:gridSpan w:val="6"/>
          </w:tcPr>
          <w:p w14:paraId="5945F1B1" w14:textId="77777777" w:rsidR="008F5A02" w:rsidRPr="00FE0535" w:rsidRDefault="008F5A02" w:rsidP="00FE0535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FE0535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0A9D1B36" wp14:editId="580610A0">
                  <wp:extent cx="6734175" cy="1228725"/>
                  <wp:effectExtent l="0" t="0" r="9525" b="9525"/>
                  <wp:docPr id="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A02" w:rsidRPr="00FE0535" w14:paraId="0CAF09FD" w14:textId="77777777" w:rsidTr="00FE0535">
        <w:trPr>
          <w:trHeight w:val="407"/>
        </w:trPr>
        <w:tc>
          <w:tcPr>
            <w:tcW w:w="10707" w:type="dxa"/>
            <w:gridSpan w:val="6"/>
          </w:tcPr>
          <w:p w14:paraId="5AE48AD6" w14:textId="1C6921B0" w:rsidR="008F5A02" w:rsidRPr="00FE0535" w:rsidRDefault="00102923" w:rsidP="00FE0535">
            <w:pPr>
              <w:spacing w:after="0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  <w:r w:rsidRPr="00FE0535">
              <w:rPr>
                <w:rFonts w:ascii="Times New Roman" w:hAnsi="Times New Roman"/>
                <w:b/>
                <w:noProof/>
                <w:sz w:val="20"/>
                <w:szCs w:val="20"/>
                <w:lang w:bidi="hi-IN"/>
              </w:rPr>
              <w:t>UT/CH</w:t>
            </w:r>
            <w:r w:rsidRPr="00FE0535">
              <w:rPr>
                <w:rFonts w:ascii="Times New Roman" w:hAnsi="Times New Roman"/>
                <w:b/>
                <w:noProof/>
                <w:sz w:val="20"/>
                <w:szCs w:val="20"/>
                <w:lang w:bidi="hi-IN"/>
              </w:rPr>
              <w:t>AK</w:t>
            </w:r>
            <w:r w:rsidRPr="00FE0535">
              <w:rPr>
                <w:rFonts w:ascii="Times New Roman" w:hAnsi="Times New Roman"/>
                <w:b/>
                <w:noProof/>
                <w:sz w:val="20"/>
                <w:szCs w:val="20"/>
                <w:lang w:bidi="hi-IN"/>
              </w:rPr>
              <w:t xml:space="preserve">/1223/B      </w:t>
            </w:r>
            <w:r w:rsidRPr="00FE0535">
              <w:rPr>
                <w:rFonts w:ascii="Times New Roman" w:hAnsi="Times New Roman"/>
                <w:b/>
                <w:noProof/>
                <w:sz w:val="20"/>
                <w:szCs w:val="20"/>
                <w:lang w:bidi="hi-IN"/>
              </w:rPr>
              <w:t xml:space="preserve"> </w:t>
            </w:r>
            <w:r w:rsidRPr="00FE0535">
              <w:rPr>
                <w:rFonts w:ascii="Times New Roman" w:hAnsi="Times New Roman"/>
                <w:b/>
                <w:noProof/>
                <w:sz w:val="20"/>
                <w:szCs w:val="20"/>
                <w:lang w:bidi="hi-IN"/>
              </w:rPr>
              <w:t xml:space="preserve">                                                                                                                                                   02-NOV-2023</w:t>
            </w:r>
          </w:p>
        </w:tc>
      </w:tr>
      <w:tr w:rsidR="008F5A02" w:rsidRPr="00FE0535" w14:paraId="66445D1C" w14:textId="77777777" w:rsidTr="00FE0535">
        <w:trPr>
          <w:trHeight w:val="407"/>
        </w:trPr>
        <w:tc>
          <w:tcPr>
            <w:tcW w:w="10707" w:type="dxa"/>
            <w:gridSpan w:val="6"/>
          </w:tcPr>
          <w:p w14:paraId="321EE502" w14:textId="77777777" w:rsidR="008F5A02" w:rsidRPr="00FE0535" w:rsidRDefault="008F5A02" w:rsidP="00FE0535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0535">
              <w:rPr>
                <w:rFonts w:ascii="Times New Roman" w:hAnsi="Times New Roman"/>
                <w:b/>
                <w:sz w:val="28"/>
                <w:szCs w:val="28"/>
              </w:rPr>
              <w:t>UNIT TEST-2 (2023-24)</w:t>
            </w:r>
          </w:p>
        </w:tc>
      </w:tr>
      <w:tr w:rsidR="008F5A02" w:rsidRPr="00FE0535" w14:paraId="7E0CD951" w14:textId="77777777" w:rsidTr="00FE0535">
        <w:trPr>
          <w:trHeight w:val="675"/>
        </w:trPr>
        <w:tc>
          <w:tcPr>
            <w:tcW w:w="4268" w:type="dxa"/>
            <w:gridSpan w:val="2"/>
          </w:tcPr>
          <w:p w14:paraId="67B4DDC7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E0535">
              <w:rPr>
                <w:rFonts w:ascii="Times New Roman" w:hAnsi="Times New Roman"/>
                <w:b/>
                <w:sz w:val="24"/>
                <w:szCs w:val="24"/>
              </w:rPr>
              <w:t xml:space="preserve">Subject:  CHEMISTRY </w:t>
            </w:r>
          </w:p>
          <w:p w14:paraId="20ACF6A2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E0535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6439" w:type="dxa"/>
            <w:gridSpan w:val="4"/>
          </w:tcPr>
          <w:p w14:paraId="267E6870" w14:textId="77777777" w:rsidR="008F5A02" w:rsidRPr="00FE0535" w:rsidRDefault="008F5A02" w:rsidP="00FE0535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E0535">
              <w:rPr>
                <w:sz w:val="24"/>
                <w:szCs w:val="24"/>
              </w:rPr>
              <w:t>Max. Marks:50</w:t>
            </w:r>
          </w:p>
          <w:p w14:paraId="5A796462" w14:textId="104ACEF7" w:rsidR="008F5A02" w:rsidRPr="00FE0535" w:rsidRDefault="008F5A02" w:rsidP="00FE0535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FE0535">
              <w:rPr>
                <w:sz w:val="24"/>
                <w:szCs w:val="24"/>
              </w:rPr>
              <w:t xml:space="preserve">                                                   </w:t>
            </w:r>
            <w:r w:rsidR="0073727F" w:rsidRPr="00FE0535">
              <w:rPr>
                <w:sz w:val="24"/>
                <w:szCs w:val="24"/>
              </w:rPr>
              <w:t xml:space="preserve">                  </w:t>
            </w:r>
            <w:r w:rsidRPr="00FE0535">
              <w:rPr>
                <w:sz w:val="24"/>
                <w:szCs w:val="24"/>
              </w:rPr>
              <w:t xml:space="preserve">Time: </w:t>
            </w:r>
            <w:r w:rsidR="0073727F" w:rsidRPr="00FE0535">
              <w:rPr>
                <w:sz w:val="24"/>
                <w:szCs w:val="24"/>
              </w:rPr>
              <w:t>2.5</w:t>
            </w:r>
            <w:r w:rsidRPr="00FE0535">
              <w:rPr>
                <w:sz w:val="24"/>
                <w:szCs w:val="24"/>
              </w:rPr>
              <w:t>Hrs</w:t>
            </w:r>
          </w:p>
        </w:tc>
      </w:tr>
      <w:tr w:rsidR="008F5A02" w:rsidRPr="00FE0535" w14:paraId="7CEF6A9F" w14:textId="77777777" w:rsidTr="00FE0535">
        <w:trPr>
          <w:gridAfter w:val="1"/>
          <w:wAfter w:w="8" w:type="dxa"/>
          <w:trHeight w:val="155"/>
        </w:trPr>
        <w:tc>
          <w:tcPr>
            <w:tcW w:w="625" w:type="dxa"/>
          </w:tcPr>
          <w:p w14:paraId="1122BCB4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74" w:type="dxa"/>
            <w:gridSpan w:val="4"/>
          </w:tcPr>
          <w:p w14:paraId="3CF422FF" w14:textId="3470FF03" w:rsidR="008F5A02" w:rsidRPr="00FE0535" w:rsidRDefault="008F5A02" w:rsidP="00FE05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0535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8F5A02" w:rsidRPr="00FE0535" w14:paraId="7D9776BE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07DA5BBD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30" w:type="dxa"/>
            <w:gridSpan w:val="2"/>
          </w:tcPr>
          <w:p w14:paraId="65430E77" w14:textId="20F286C4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(a) (CH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)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NH </w:t>
            </w:r>
          </w:p>
        </w:tc>
        <w:tc>
          <w:tcPr>
            <w:tcW w:w="430" w:type="dxa"/>
          </w:tcPr>
          <w:p w14:paraId="588EE942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4F6DDA7B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36B35B33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630" w:type="dxa"/>
            <w:gridSpan w:val="2"/>
          </w:tcPr>
          <w:p w14:paraId="19BE76E4" w14:textId="0F230360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D453CA3" wp14:editId="74340CFB">
                  <wp:extent cx="847843" cy="2286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</w:tcPr>
          <w:p w14:paraId="3AE3C79E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0AD32330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4463719B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630" w:type="dxa"/>
            <w:gridSpan w:val="2"/>
          </w:tcPr>
          <w:p w14:paraId="3EA37519" w14:textId="7E62420B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(a) IO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E0535">
              <w:rPr>
                <w:rFonts w:ascii="Times New Roman" w:hAnsi="Times New Roman"/>
                <w:sz w:val="36"/>
                <w:szCs w:val="36"/>
                <w:vertAlign w:val="superscript"/>
              </w:rPr>
              <w:t>-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0" w:type="dxa"/>
          </w:tcPr>
          <w:p w14:paraId="1FD00817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09F0C382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60F9B131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630" w:type="dxa"/>
            <w:gridSpan w:val="2"/>
          </w:tcPr>
          <w:p w14:paraId="276F5E12" w14:textId="5EBCDF86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(a) 0.1773 </w:t>
            </w:r>
          </w:p>
        </w:tc>
        <w:tc>
          <w:tcPr>
            <w:tcW w:w="430" w:type="dxa"/>
          </w:tcPr>
          <w:p w14:paraId="76788E1C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324E363C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7489051A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630" w:type="dxa"/>
            <w:gridSpan w:val="2"/>
          </w:tcPr>
          <w:p w14:paraId="47959D19" w14:textId="623A2125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B167DED" wp14:editId="58E9E61B">
                  <wp:extent cx="1924319" cy="2476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</w:tcPr>
          <w:p w14:paraId="51B89C3A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08E57130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7D837B7A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630" w:type="dxa"/>
            <w:gridSpan w:val="2"/>
          </w:tcPr>
          <w:p w14:paraId="016BB35B" w14:textId="241265EA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(b) 251.5 </w:t>
            </w:r>
          </w:p>
        </w:tc>
        <w:tc>
          <w:tcPr>
            <w:tcW w:w="430" w:type="dxa"/>
          </w:tcPr>
          <w:p w14:paraId="1BCC54FF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6AE6589D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65340667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630" w:type="dxa"/>
            <w:gridSpan w:val="2"/>
          </w:tcPr>
          <w:p w14:paraId="22C11573" w14:textId="04D8B7DA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(c) nearly same atomic size </w:t>
            </w:r>
          </w:p>
        </w:tc>
        <w:tc>
          <w:tcPr>
            <w:tcW w:w="430" w:type="dxa"/>
          </w:tcPr>
          <w:p w14:paraId="6460A6A8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487A7EC4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21E27A38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630" w:type="dxa"/>
            <w:gridSpan w:val="2"/>
          </w:tcPr>
          <w:p w14:paraId="1731E99F" w14:textId="2184CAA5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(a) a straight line</w:t>
            </w:r>
          </w:p>
        </w:tc>
        <w:tc>
          <w:tcPr>
            <w:tcW w:w="430" w:type="dxa"/>
          </w:tcPr>
          <w:p w14:paraId="70DC24BE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4186A0C4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1E5DF4DB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15872C42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Question number 9-10 are Assertion-Reason based questions: Note : In the following questions a statement of assertion followed by a statement of reason is given. Choose the correct answer out of the following choices. </w:t>
            </w:r>
          </w:p>
          <w:p w14:paraId="7DB9AA60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A) Both assertion and reason are true, and reason is the correct explanation of the assertion.</w:t>
            </w:r>
          </w:p>
          <w:p w14:paraId="56CA333D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B) Both assertion and reason are </w:t>
            </w:r>
            <w:proofErr w:type="gramStart"/>
            <w:r w:rsidRPr="00FE0535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FE0535">
              <w:rPr>
                <w:rFonts w:ascii="Times New Roman" w:hAnsi="Times New Roman"/>
                <w:sz w:val="24"/>
                <w:szCs w:val="24"/>
              </w:rPr>
              <w:t xml:space="preserve"> but reason is not the correct explanation of assertion. </w:t>
            </w:r>
          </w:p>
          <w:p w14:paraId="261C897F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C) Assertion is </w:t>
            </w:r>
            <w:proofErr w:type="gramStart"/>
            <w:r w:rsidRPr="00FE0535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FE0535">
              <w:rPr>
                <w:rFonts w:ascii="Times New Roman" w:hAnsi="Times New Roman"/>
                <w:sz w:val="24"/>
                <w:szCs w:val="24"/>
              </w:rPr>
              <w:t xml:space="preserve"> but reason is not true. </w:t>
            </w:r>
          </w:p>
          <w:p w14:paraId="2FD39AEA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D) Assertion is not </w:t>
            </w:r>
            <w:proofErr w:type="gramStart"/>
            <w:r w:rsidRPr="00FE0535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FE0535">
              <w:rPr>
                <w:rFonts w:ascii="Times New Roman" w:hAnsi="Times New Roman"/>
                <w:sz w:val="24"/>
                <w:szCs w:val="24"/>
              </w:rPr>
              <w:t xml:space="preserve"> but reason is true.</w:t>
            </w:r>
          </w:p>
        </w:tc>
        <w:tc>
          <w:tcPr>
            <w:tcW w:w="430" w:type="dxa"/>
          </w:tcPr>
          <w:p w14:paraId="63EACB50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5A02" w:rsidRPr="00FE0535" w14:paraId="68FB252A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64D25DD6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630" w:type="dxa"/>
            <w:gridSpan w:val="2"/>
          </w:tcPr>
          <w:p w14:paraId="02890E84" w14:textId="78FD529A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A) Both assertion and reason are true, and reason is the correct explanation of the assertion.</w:t>
            </w:r>
          </w:p>
        </w:tc>
        <w:tc>
          <w:tcPr>
            <w:tcW w:w="430" w:type="dxa"/>
          </w:tcPr>
          <w:p w14:paraId="5EFE9DDE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41557BE9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05CDB319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630" w:type="dxa"/>
            <w:gridSpan w:val="2"/>
          </w:tcPr>
          <w:p w14:paraId="5A28EF30" w14:textId="45295D09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C) Assertion is </w:t>
            </w:r>
            <w:proofErr w:type="gramStart"/>
            <w:r w:rsidRPr="00FE0535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FE0535">
              <w:rPr>
                <w:rFonts w:ascii="Times New Roman" w:hAnsi="Times New Roman"/>
                <w:sz w:val="24"/>
                <w:szCs w:val="24"/>
              </w:rPr>
              <w:t xml:space="preserve"> but reason is not true. </w:t>
            </w:r>
          </w:p>
        </w:tc>
        <w:tc>
          <w:tcPr>
            <w:tcW w:w="430" w:type="dxa"/>
          </w:tcPr>
          <w:p w14:paraId="6F6CF08E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F5A02" w:rsidRPr="00FE0535" w14:paraId="6DFA419A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077F6B18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27DE717B" w14:textId="0FE5CFA2" w:rsidR="008F5A02" w:rsidRPr="00FE0535" w:rsidRDefault="008F5A02" w:rsidP="00FE05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0535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430" w:type="dxa"/>
          </w:tcPr>
          <w:p w14:paraId="1BB44651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5A02" w:rsidRPr="00FE0535" w14:paraId="09B44321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34B3A948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630" w:type="dxa"/>
            <w:gridSpan w:val="2"/>
          </w:tcPr>
          <w:p w14:paraId="6B71FE34" w14:textId="62966719" w:rsidR="008F5A02" w:rsidRPr="00FE0535" w:rsidRDefault="008F5A02" w:rsidP="00FE05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Zero order</w:t>
            </w:r>
          </w:p>
          <w:p w14:paraId="0F3202EF" w14:textId="2877F749" w:rsidR="008F5A02" w:rsidRPr="00FE0535" w:rsidRDefault="008F5A02" w:rsidP="00FE05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Order = ½ + 2 = 2.5</w:t>
            </w:r>
          </w:p>
        </w:tc>
        <w:tc>
          <w:tcPr>
            <w:tcW w:w="430" w:type="dxa"/>
          </w:tcPr>
          <w:p w14:paraId="0CA74FFD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F5A02" w:rsidRPr="00FE0535" w14:paraId="2DD57693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637FEE87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630" w:type="dxa"/>
            <w:gridSpan w:val="2"/>
          </w:tcPr>
          <w:p w14:paraId="3DEE8AF5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>Give a chemical test to distinguish between the following pairs:</w:t>
            </w:r>
          </w:p>
          <w:p w14:paraId="0355B1A6" w14:textId="441244B5" w:rsidR="008F5A02" w:rsidRPr="00FE0535" w:rsidRDefault="008F5A02" w:rsidP="00FE053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HNO2 test: aniline on treatment with </w:t>
            </w:r>
            <w:proofErr w:type="spellStart"/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>NaNo</w:t>
            </w:r>
            <w:proofErr w:type="spellEnd"/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2 and HCL followed by phenol gives an orange colour azo dye whereas benzylamine produces bubbles of nitrogen gas. Equation</w:t>
            </w:r>
          </w:p>
          <w:p w14:paraId="098CDC37" w14:textId="4DAF869C" w:rsidR="008F5A02" w:rsidRPr="00FE0535" w:rsidRDefault="008F5A02" w:rsidP="00FE053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secondary amines on treatment with benzene sulfonyl chloride forms of product that is insoluble in alkali whereas tertiary amines do not react with the </w:t>
            </w:r>
            <w:proofErr w:type="spellStart"/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>hinsberg</w:t>
            </w:r>
            <w:proofErr w:type="spellEnd"/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reagent. Equation</w:t>
            </w:r>
          </w:p>
        </w:tc>
        <w:tc>
          <w:tcPr>
            <w:tcW w:w="430" w:type="dxa"/>
          </w:tcPr>
          <w:p w14:paraId="7BE8D237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F5A02" w:rsidRPr="00FE0535" w14:paraId="635080AF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7132C323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630" w:type="dxa"/>
            <w:gridSpan w:val="2"/>
            <w:vAlign w:val="bottom"/>
          </w:tcPr>
          <w:p w14:paraId="4374F878" w14:textId="77777777" w:rsidR="008F5A02" w:rsidRPr="00FE0535" w:rsidRDefault="008F5A02" w:rsidP="00FE053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Arrange the following compounds in increasing order of their property as indicated:</w:t>
            </w:r>
          </w:p>
          <w:p w14:paraId="796CFD04" w14:textId="7D2DB285" w:rsidR="008F5A02" w:rsidRPr="00FE0535" w:rsidRDefault="008F5A02" w:rsidP="00FE0535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(CH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)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CHCOOH&lt; 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COOH&lt; 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CH(Br)CH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COOH&lt; 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CH</w:t>
            </w:r>
            <w:r w:rsidRPr="00FE053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CH(Br)COOH   (acid strength)</w:t>
            </w:r>
          </w:p>
          <w:p w14:paraId="65337218" w14:textId="67F7A305" w:rsidR="008F5A02" w:rsidRPr="00FE0535" w:rsidRDefault="008F5A02" w:rsidP="00FE0535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0535">
              <w:rPr>
                <w:rFonts w:ascii="Times New Roman" w:hAnsi="Times New Roman"/>
                <w:sz w:val="24"/>
                <w:szCs w:val="24"/>
              </w:rPr>
              <w:t>Methoxybenzoic</w:t>
            </w:r>
            <w:proofErr w:type="spellEnd"/>
            <w:r w:rsidRPr="00FE0535">
              <w:rPr>
                <w:rFonts w:ascii="Times New Roman" w:hAnsi="Times New Roman"/>
                <w:sz w:val="24"/>
                <w:szCs w:val="24"/>
              </w:rPr>
              <w:t xml:space="preserve"> acid &lt;Benzoic acid&lt; 4-Nitrobenzoic acid&lt; 3,4-Dinitrobenzoic acid (acid strength)</w:t>
            </w:r>
          </w:p>
        </w:tc>
        <w:tc>
          <w:tcPr>
            <w:tcW w:w="430" w:type="dxa"/>
          </w:tcPr>
          <w:p w14:paraId="01ACF570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F5A02" w:rsidRPr="00FE0535" w14:paraId="66A123BD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22659FDB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630" w:type="dxa"/>
            <w:gridSpan w:val="2"/>
          </w:tcPr>
          <w:p w14:paraId="2FB25CB7" w14:textId="04EF9422" w:rsidR="008F5A02" w:rsidRPr="00FE0535" w:rsidRDefault="008F5A02" w:rsidP="00FE053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FE0535">
              <w:rPr>
                <w:rFonts w:ascii="Times New Roman" w:hAnsi="Times New Roman"/>
              </w:rPr>
              <w:t xml:space="preserve"> limiting molar conductivity of an electrolyte can be represented as the sum of the individual contributions of the anion and cation of the electrolyte.</w:t>
            </w:r>
          </w:p>
          <w:p w14:paraId="689BAF3F" w14:textId="708DC045" w:rsidR="008F5A02" w:rsidRPr="00FE0535" w:rsidRDefault="008F5A02" w:rsidP="00FE053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lastRenderedPageBreak/>
              <w:t>Λº m for CH3 COOH =  Λº m(HCl) +  Λº m (CH3COO-)  -  Λº m (NaCl)=91 + 425.9 – 126.4 = 389.7  S cm</w:t>
            </w:r>
            <w:r w:rsidRPr="00FE053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mol</w:t>
            </w:r>
            <w:r w:rsidRPr="00FE0535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430" w:type="dxa"/>
          </w:tcPr>
          <w:p w14:paraId="379EEAC4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</w:tr>
      <w:tr w:rsidR="008F5A02" w:rsidRPr="00FE0535" w14:paraId="403A6A49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4EE4EEE3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630" w:type="dxa"/>
            <w:gridSpan w:val="2"/>
          </w:tcPr>
          <w:p w14:paraId="3FAD6384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Complete the equations :</w:t>
            </w:r>
          </w:p>
          <w:p w14:paraId="72B83D91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568CF7B" wp14:editId="4224125E">
                  <wp:extent cx="2295525" cy="188387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032" cy="19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F8BC0" w14:textId="51AB0099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842D2D0" wp14:editId="00908D2C">
                  <wp:extent cx="2650876" cy="171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71" cy="17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</w:tcPr>
          <w:p w14:paraId="2A314BEC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F5A02" w:rsidRPr="00FE0535" w14:paraId="3A9A4932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1C0C4C49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630" w:type="dxa"/>
            <w:gridSpan w:val="2"/>
          </w:tcPr>
          <w:p w14:paraId="758059C0" w14:textId="15B2646D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H2 – O2 fuel cell.</w:t>
            </w:r>
          </w:p>
          <w:p w14:paraId="1ED7573A" w14:textId="3164F10E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Advantages : </w:t>
            </w:r>
            <w:proofErr w:type="spellStart"/>
            <w:r w:rsidRPr="00FE0535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FE0535">
              <w:rPr>
                <w:rFonts w:ascii="Times New Roman" w:hAnsi="Times New Roman"/>
                <w:sz w:val="24"/>
                <w:szCs w:val="24"/>
              </w:rPr>
              <w:t>) greater efficiency (70%)   ii) pollution free</w:t>
            </w:r>
          </w:p>
        </w:tc>
        <w:tc>
          <w:tcPr>
            <w:tcW w:w="430" w:type="dxa"/>
          </w:tcPr>
          <w:p w14:paraId="463A0338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F5A02" w:rsidRPr="00FE0535" w14:paraId="09D3847D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4BF6D270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67C87D13" w14:textId="49D4AFEC" w:rsidR="008F5A02" w:rsidRPr="00FE0535" w:rsidRDefault="008F5A02" w:rsidP="00FE05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0535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430" w:type="dxa"/>
          </w:tcPr>
          <w:p w14:paraId="11732808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5A02" w:rsidRPr="00FE0535" w14:paraId="07F308A3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128E7120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630" w:type="dxa"/>
            <w:gridSpan w:val="2"/>
          </w:tcPr>
          <w:p w14:paraId="7D969790" w14:textId="158385D3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1B19DBB" wp14:editId="4841307C">
                  <wp:extent cx="3514725" cy="1919893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847" cy="195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</w:tcPr>
          <w:p w14:paraId="15415F55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F5A02" w:rsidRPr="00FE0535" w14:paraId="7FDB0F1A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119F1701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630" w:type="dxa"/>
            <w:gridSpan w:val="2"/>
          </w:tcPr>
          <w:p w14:paraId="1F424746" w14:textId="77777777" w:rsidR="008F5A02" w:rsidRPr="00FE0535" w:rsidRDefault="008F5A02" w:rsidP="00FE053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Account for the following observations: </w:t>
            </w:r>
          </w:p>
          <w:p w14:paraId="4CB50DF6" w14:textId="500370E4" w:rsidR="008F5A02" w:rsidRPr="00FE0535" w:rsidRDefault="008F5A02" w:rsidP="00FE0535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Methylamine solution in water </w:t>
            </w: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furnishes OH- ions which </w:t>
            </w:r>
            <w:proofErr w:type="gramStart"/>
            <w:r w:rsidRPr="00FE0535">
              <w:rPr>
                <w:rFonts w:ascii="Times New Roman" w:hAnsi="Times New Roman"/>
                <w:sz w:val="24"/>
                <w:szCs w:val="24"/>
              </w:rPr>
              <w:t>reacts</w:t>
            </w:r>
            <w:proofErr w:type="gramEnd"/>
            <w:r w:rsidRPr="00FE0535">
              <w:rPr>
                <w:rFonts w:ascii="Times New Roman" w:hAnsi="Times New Roman"/>
                <w:sz w:val="24"/>
                <w:szCs w:val="24"/>
              </w:rPr>
              <w:t xml:space="preserve"> with ferric chloride solution to give a precipitate of ferric hydroxide.</w:t>
            </w:r>
          </w:p>
          <w:p w14:paraId="58E585C9" w14:textId="2F94B627" w:rsidR="008F5A02" w:rsidRPr="00FE0535" w:rsidRDefault="008F5A02" w:rsidP="00FE0535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The NH2 group in Aniline </w:t>
            </w: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is a strong benzene ring activator as a result it 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readily forms 2,4,6-tribromoaniline on reaction with bromine </w:t>
            </w:r>
            <w:proofErr w:type="gramStart"/>
            <w:r w:rsidRPr="00FE0535">
              <w:rPr>
                <w:rFonts w:ascii="Times New Roman" w:hAnsi="Times New Roman"/>
                <w:sz w:val="24"/>
                <w:szCs w:val="24"/>
              </w:rPr>
              <w:t>water</w:t>
            </w:r>
            <w:proofErr w:type="gramEnd"/>
          </w:p>
          <w:p w14:paraId="784A4DAD" w14:textId="223068DB" w:rsidR="008F5A02" w:rsidRPr="00FE0535" w:rsidRDefault="008F5A02" w:rsidP="00FE0535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Diazonium salts of aromatic amines are more stable than those of aliphatic amines </w:t>
            </w: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>because they are stabilised through resonance.</w:t>
            </w:r>
          </w:p>
        </w:tc>
        <w:tc>
          <w:tcPr>
            <w:tcW w:w="430" w:type="dxa"/>
          </w:tcPr>
          <w:p w14:paraId="5592E7FF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F5A02" w:rsidRPr="00FE0535" w14:paraId="6A275FA1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11DF671D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630" w:type="dxa"/>
            <w:gridSpan w:val="2"/>
          </w:tcPr>
          <w:p w14:paraId="42837104" w14:textId="4E8A7244" w:rsidR="008F5A02" w:rsidRPr="00FE0535" w:rsidRDefault="008F5A02" w:rsidP="00FE053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E0535">
              <w:rPr>
                <w:rFonts w:ascii="Times New Roman" w:hAnsi="Times New Roman"/>
              </w:rPr>
              <w:t xml:space="preserve"> </w:t>
            </w:r>
            <w:r w:rsidRPr="00FE0535">
              <w:rPr>
                <w:rFonts w:ascii="Times New Roman" w:hAnsi="Times New Roman"/>
                <w:noProof/>
              </w:rPr>
              <w:drawing>
                <wp:inline distT="0" distB="0" distL="0" distR="0" wp14:anchorId="6F570ECF" wp14:editId="56A654DA">
                  <wp:extent cx="1037148" cy="51458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799" cy="52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38A1C" w14:textId="5CA44163" w:rsidR="008F5A02" w:rsidRPr="00FE0535" w:rsidRDefault="008F5A02" w:rsidP="00FE053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color w:val="000000"/>
                <w:spacing w:val="-8"/>
                <w:sz w:val="27"/>
                <w:szCs w:val="27"/>
                <w:shd w:val="clear" w:color="auto" w:fill="F6FFEC"/>
              </w:rPr>
              <w:t>This is because the lone pairs on Oxygen atom attached to Hydrogen atom in the </w:t>
            </w:r>
            <w:r w:rsidRPr="00FE0535">
              <w:rPr>
                <w:rStyle w:val="mord"/>
                <w:rFonts w:ascii="Times New Roman" w:hAnsi="Times New Roman"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>−CO</w:t>
            </w:r>
            <w:r w:rsidRPr="00FE0535">
              <w:rPr>
                <w:rStyle w:val="mord"/>
                <w:rFonts w:ascii="Times New Roman" w:hAnsi="Times New Roman"/>
                <w:color w:val="000000"/>
                <w:spacing w:val="-8"/>
                <w:sz w:val="19"/>
                <w:szCs w:val="19"/>
                <w:bdr w:val="none" w:sz="0" w:space="0" w:color="auto" w:frame="1"/>
              </w:rPr>
              <w:t>2</w:t>
            </w:r>
            <w:r w:rsidRPr="00FE0535">
              <w:rPr>
                <w:rStyle w:val="vlist-s"/>
                <w:rFonts w:ascii="Times New Roman" w:hAnsi="Times New Roman"/>
                <w:color w:val="000000"/>
                <w:spacing w:val="-8"/>
                <w:sz w:val="2"/>
                <w:szCs w:val="2"/>
                <w:bdr w:val="none" w:sz="0" w:space="0" w:color="auto" w:frame="1"/>
              </w:rPr>
              <w:t>​</w:t>
            </w:r>
            <w:r w:rsidRPr="00FE0535">
              <w:rPr>
                <w:rStyle w:val="mord"/>
                <w:rFonts w:ascii="Times New Roman" w:hAnsi="Times New Roman"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>H</w:t>
            </w:r>
            <w:r w:rsidRPr="00FE0535">
              <w:rPr>
                <w:rFonts w:ascii="Times New Roman" w:hAnsi="Times New Roman"/>
                <w:color w:val="000000"/>
                <w:spacing w:val="-8"/>
                <w:sz w:val="27"/>
                <w:szCs w:val="27"/>
                <w:shd w:val="clear" w:color="auto" w:fill="F6FFEC"/>
              </w:rPr>
              <w:t> are involved in resonance thereby making the carbon atom less electrophilic.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2261DFB" w14:textId="10FD1604" w:rsidR="008F5A02" w:rsidRPr="00FE0535" w:rsidRDefault="008F5A02" w:rsidP="00FE053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It forms alpha- </w:t>
            </w:r>
            <w:proofErr w:type="spellStart"/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>chloropropanoic</w:t>
            </w:r>
            <w:proofErr w:type="spellEnd"/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acid</w:t>
            </w:r>
          </w:p>
        </w:tc>
        <w:tc>
          <w:tcPr>
            <w:tcW w:w="430" w:type="dxa"/>
          </w:tcPr>
          <w:p w14:paraId="0B58D671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F5A02" w:rsidRPr="00FE0535" w14:paraId="49E69200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038C8544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630" w:type="dxa"/>
            <w:gridSpan w:val="2"/>
          </w:tcPr>
          <w:p w14:paraId="40E12778" w14:textId="19A4FBBB" w:rsidR="008F5A02" w:rsidRPr="00FE0535" w:rsidRDefault="008F5A02" w:rsidP="00FE053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959E543" wp14:editId="75E8F800">
                  <wp:extent cx="1943100" cy="1123179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168" cy="114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</w:tcPr>
          <w:p w14:paraId="18B3EF0D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F5A02" w:rsidRPr="00FE0535" w14:paraId="789E1F40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2D7BE065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630" w:type="dxa"/>
            <w:gridSpan w:val="2"/>
          </w:tcPr>
          <w:p w14:paraId="045C46BB" w14:textId="11EC369E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Give the structures of A, B and C in the following reactions:</w:t>
            </w:r>
          </w:p>
          <w:p w14:paraId="2DF8192E" w14:textId="6383F453" w:rsidR="008F5A02" w:rsidRPr="00FE0535" w:rsidRDefault="008F5A02" w:rsidP="00FE053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A(CH3CH2CN) ; B(CH3CH2CONH2) ; C (CH3CH2NH2)</w:t>
            </w:r>
          </w:p>
          <w:p w14:paraId="584103DF" w14:textId="310C6C76" w:rsidR="008F5A02" w:rsidRPr="00FE0535" w:rsidRDefault="008F5A02" w:rsidP="00FE053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A(C6H5CN) ; B (C6H5COOH) ; C (C6H5CONH2)</w:t>
            </w:r>
          </w:p>
          <w:p w14:paraId="631224B6" w14:textId="58F3EF28" w:rsidR="008F5A02" w:rsidRPr="00FE0535" w:rsidRDefault="008F5A02" w:rsidP="00FE053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A (CH3CH2CN) ; B ( CH3CH2CH2NH2) ; C (CH3CH2CH2OH)</w:t>
            </w:r>
          </w:p>
        </w:tc>
        <w:tc>
          <w:tcPr>
            <w:tcW w:w="430" w:type="dxa"/>
          </w:tcPr>
          <w:p w14:paraId="4A173D79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F5A02" w:rsidRPr="00FE0535" w14:paraId="0BE27ECA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6521C159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630" w:type="dxa"/>
            <w:gridSpan w:val="2"/>
          </w:tcPr>
          <w:p w14:paraId="5B037123" w14:textId="28761B5E" w:rsidR="008F5A02" w:rsidRPr="00FE0535" w:rsidRDefault="008F5A02" w:rsidP="00FE053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604B5FF" wp14:editId="41A682CF">
                  <wp:extent cx="3190875" cy="1007645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739" cy="101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44991" w14:textId="77777777" w:rsidR="008F5A02" w:rsidRPr="00FE0535" w:rsidRDefault="008F5A02" w:rsidP="00FE053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</w:rPr>
              <w:lastRenderedPageBreak/>
              <w:t xml:space="preserve">2 CrO4 </w:t>
            </w:r>
            <w:r w:rsidRPr="00FE0535">
              <w:rPr>
                <w:rFonts w:ascii="Times New Roman" w:hAnsi="Times New Roman"/>
                <w:vertAlign w:val="superscript"/>
              </w:rPr>
              <w:t>2–</w:t>
            </w:r>
            <w:r w:rsidRPr="00FE0535">
              <w:rPr>
                <w:rFonts w:ascii="Times New Roman" w:hAnsi="Times New Roman"/>
              </w:rPr>
              <w:t xml:space="preserve"> + 2H+ → Cr2O7 </w:t>
            </w:r>
            <w:r w:rsidRPr="00FE0535">
              <w:rPr>
                <w:rFonts w:ascii="Times New Roman" w:hAnsi="Times New Roman"/>
                <w:vertAlign w:val="superscript"/>
              </w:rPr>
              <w:t>2–</w:t>
            </w:r>
            <w:r w:rsidRPr="00FE0535">
              <w:rPr>
                <w:rFonts w:ascii="Times New Roman" w:hAnsi="Times New Roman"/>
              </w:rPr>
              <w:t xml:space="preserve"> + H2O </w:t>
            </w:r>
          </w:p>
          <w:p w14:paraId="2E182495" w14:textId="36CA1995" w:rsidR="008F5A02" w:rsidRPr="00FE0535" w:rsidRDefault="008F5A02" w:rsidP="00FE053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</w:rPr>
              <w:t xml:space="preserve">Cr2O7 </w:t>
            </w:r>
            <w:r w:rsidRPr="00FE0535">
              <w:rPr>
                <w:rFonts w:ascii="Times New Roman" w:hAnsi="Times New Roman"/>
                <w:vertAlign w:val="superscript"/>
              </w:rPr>
              <w:t>2–</w:t>
            </w:r>
            <w:r w:rsidRPr="00FE0535">
              <w:rPr>
                <w:rFonts w:ascii="Times New Roman" w:hAnsi="Times New Roman"/>
              </w:rPr>
              <w:t xml:space="preserve"> + 2 OH- → 2 CrO4 </w:t>
            </w:r>
            <w:r w:rsidRPr="00FE0535">
              <w:rPr>
                <w:rFonts w:ascii="Times New Roman" w:hAnsi="Times New Roman"/>
                <w:vertAlign w:val="superscript"/>
              </w:rPr>
              <w:t>2–</w:t>
            </w:r>
            <w:r w:rsidRPr="00FE0535">
              <w:rPr>
                <w:rFonts w:ascii="Times New Roman" w:hAnsi="Times New Roman"/>
              </w:rPr>
              <w:t xml:space="preserve"> + H2O</w:t>
            </w:r>
          </w:p>
        </w:tc>
        <w:tc>
          <w:tcPr>
            <w:tcW w:w="430" w:type="dxa"/>
          </w:tcPr>
          <w:p w14:paraId="6F402BF0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8F5A02" w:rsidRPr="00FE0535" w14:paraId="3CD6F140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0B26D4BE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2C9D9BAF" w14:textId="35A86353" w:rsidR="008F5A02" w:rsidRPr="00FE0535" w:rsidRDefault="008F5A02" w:rsidP="00FE05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0535">
              <w:rPr>
                <w:rFonts w:ascii="Times New Roman" w:hAnsi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430" w:type="dxa"/>
          </w:tcPr>
          <w:p w14:paraId="356A512E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5A02" w:rsidRPr="00FE0535" w14:paraId="5B789AB5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1CF1E909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630" w:type="dxa"/>
            <w:gridSpan w:val="2"/>
          </w:tcPr>
          <w:p w14:paraId="0785CE5F" w14:textId="719875C7" w:rsidR="008F5A02" w:rsidRPr="00FE0535" w:rsidRDefault="008F5A02" w:rsidP="00FE053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Order:</w:t>
            </w: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it is the sum of the powers to which the concentration terms are raised in the rate equation M</w:t>
            </w:r>
            <w:proofErr w:type="spellStart"/>
            <w:r w:rsidRPr="00FE0535">
              <w:rPr>
                <w:rFonts w:ascii="Times New Roman" w:hAnsi="Times New Roman"/>
                <w:sz w:val="24"/>
                <w:szCs w:val="24"/>
              </w:rPr>
              <w:t>olecularity</w:t>
            </w:r>
            <w:proofErr w:type="spellEnd"/>
            <w:r w:rsidRPr="00FE0535">
              <w:rPr>
                <w:rFonts w:ascii="Times New Roman" w:hAnsi="Times New Roman"/>
                <w:sz w:val="24"/>
                <w:szCs w:val="24"/>
              </w:rPr>
              <w:t>:</w:t>
            </w: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it is the number of species( that must collide simultaneously </w:t>
            </w:r>
            <w:proofErr w:type="gramStart"/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>in order to</w:t>
            </w:r>
            <w:proofErr w:type="gramEnd"/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bring about a chemical reaction.</w:t>
            </w:r>
          </w:p>
          <w:p w14:paraId="4FBC9833" w14:textId="77777777" w:rsidR="005269F9" w:rsidRPr="00FE0535" w:rsidRDefault="005269F9" w:rsidP="00FE053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0F881D2" wp14:editId="1404862E">
                  <wp:extent cx="2776123" cy="1038225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305" cy="103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399C9" w14:textId="65E65923" w:rsidR="008F5A02" w:rsidRPr="00FE0535" w:rsidRDefault="008F5A02" w:rsidP="00FE053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25FA396" w14:textId="5B5D4AF7" w:rsidR="008F5A02" w:rsidRPr="00FE0535" w:rsidRDefault="005269F9" w:rsidP="00FE053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Zero order</w:t>
            </w:r>
          </w:p>
          <w:p w14:paraId="5A139D17" w14:textId="7E177B69" w:rsidR="008F5A02" w:rsidRPr="00FE0535" w:rsidRDefault="005269F9" w:rsidP="00FE053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Mol/L/s</w:t>
            </w:r>
          </w:p>
          <w:p w14:paraId="3D7E4EE7" w14:textId="77777777" w:rsidR="008F5A02" w:rsidRPr="00FE0535" w:rsidRDefault="008F5A02" w:rsidP="00FE053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(OR)</w:t>
            </w:r>
          </w:p>
          <w:p w14:paraId="3E1E9C51" w14:textId="1D5037D9" w:rsidR="008F5A02" w:rsidRPr="00FE0535" w:rsidRDefault="008F5A02" w:rsidP="00FE053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B41A706" w14:textId="77777777" w:rsidR="000F72B7" w:rsidRPr="00FE0535" w:rsidRDefault="000F72B7" w:rsidP="00FE053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S</w:t>
            </w:r>
            <w:r w:rsidR="008F5A02" w:rsidRPr="00FE0535">
              <w:rPr>
                <w:rFonts w:ascii="Times New Roman" w:hAnsi="Times New Roman"/>
                <w:sz w:val="24"/>
                <w:szCs w:val="24"/>
              </w:rPr>
              <w:t>lope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= -k/2.303</w:t>
            </w:r>
          </w:p>
          <w:p w14:paraId="375FA48C" w14:textId="38EDFEAE" w:rsidR="008F5A02" w:rsidRPr="00FE0535" w:rsidRDefault="000F72B7" w:rsidP="00FE053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K= </w:t>
            </w:r>
            <w:r w:rsidR="008F5A02" w:rsidRPr="00FE0535">
              <w:rPr>
                <w:rFonts w:ascii="Times New Roman" w:hAnsi="Times New Roman"/>
                <w:sz w:val="24"/>
                <w:szCs w:val="24"/>
              </w:rPr>
              <w:t xml:space="preserve"> 2.0x10</w:t>
            </w:r>
            <w:r w:rsidR="008F5A02" w:rsidRPr="00FE0535">
              <w:rPr>
                <w:rFonts w:ascii="Times New Roman" w:hAnsi="Times New Roman"/>
                <w:sz w:val="24"/>
                <w:szCs w:val="24"/>
                <w:vertAlign w:val="superscript"/>
              </w:rPr>
              <w:t>-6</w:t>
            </w:r>
            <w:r w:rsidR="008F5A02" w:rsidRPr="00FE0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x 2.303 = 4.606 x 10 </w:t>
            </w:r>
            <w:r w:rsidRPr="00FE053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– 6 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>s-1</w:t>
            </w:r>
          </w:p>
          <w:p w14:paraId="7BCDCCE5" w14:textId="77777777" w:rsidR="007D11BB" w:rsidRPr="00FE0535" w:rsidRDefault="007D11BB" w:rsidP="00FE053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BB6CD56" wp14:editId="7D2FCA4E">
                  <wp:extent cx="1174749" cy="323850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021" cy="32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8B5E" w14:textId="76544806" w:rsidR="007D11BB" w:rsidRPr="00FE0535" w:rsidRDefault="007D11BB" w:rsidP="00FE053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17A64D6" wp14:editId="7B81B3E2">
                  <wp:extent cx="828675" cy="32624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126" cy="32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BF535" w14:textId="5D4690E9" w:rsidR="007D11BB" w:rsidRPr="00FE0535" w:rsidRDefault="007D11BB" w:rsidP="00FE053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7321096" wp14:editId="30C25D5C">
                  <wp:extent cx="1474112" cy="14668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135" cy="147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F9827" w14:textId="1ADA0CD0" w:rsidR="008F5A02" w:rsidRPr="00FE0535" w:rsidRDefault="007D11BB" w:rsidP="00FE053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  <w:lang w:val="en-IN"/>
              </w:rPr>
              <w:t>Reactions which appear to be of higher order but follow first order kinetics under special conditions are known as pseudo first order reactions. Example hydrolysis of Ester</w:t>
            </w:r>
          </w:p>
        </w:tc>
        <w:tc>
          <w:tcPr>
            <w:tcW w:w="430" w:type="dxa"/>
          </w:tcPr>
          <w:p w14:paraId="0A8CED4F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F5A02" w:rsidRPr="00FE0535" w14:paraId="2B3AECA6" w14:textId="77777777" w:rsidTr="00FE0535">
        <w:trPr>
          <w:gridAfter w:val="2"/>
          <w:wAfter w:w="22" w:type="dxa"/>
          <w:trHeight w:val="155"/>
        </w:trPr>
        <w:tc>
          <w:tcPr>
            <w:tcW w:w="625" w:type="dxa"/>
          </w:tcPr>
          <w:p w14:paraId="3CD3F5A2" w14:textId="77777777" w:rsidR="008F5A02" w:rsidRPr="00FE0535" w:rsidRDefault="008F5A02" w:rsidP="00FE05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24</w:t>
            </w:r>
          </w:p>
        </w:tc>
        <w:tc>
          <w:tcPr>
            <w:tcW w:w="9630" w:type="dxa"/>
            <w:gridSpan w:val="2"/>
          </w:tcPr>
          <w:p w14:paraId="2A832690" w14:textId="749C1A60" w:rsidR="008F5A02" w:rsidRPr="00FE0535" w:rsidRDefault="007D11BB" w:rsidP="00FE053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Anode: PbSO4 + 2H2O </w:t>
            </w:r>
            <w:r w:rsidRPr="00FE053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PbO2 + 4H</w:t>
            </w:r>
            <w:r w:rsidRPr="00FE0535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 + SO4 </w:t>
            </w:r>
            <w:r w:rsidRPr="00FE0535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 + 2ē</w:t>
            </w:r>
          </w:p>
          <w:p w14:paraId="23ACD9BA" w14:textId="22260A18" w:rsidR="007D11BB" w:rsidRPr="00FE0535" w:rsidRDefault="007D11BB" w:rsidP="00FE053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Cathode  PbSO4  + 2 ē </w:t>
            </w:r>
            <w:r w:rsidRPr="00FE053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Pb +  SO4 </w:t>
            </w:r>
            <w:r w:rsidRPr="00FE0535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786B235" w14:textId="20FFDAF0" w:rsidR="007D11BB" w:rsidRPr="00FE0535" w:rsidRDefault="007D11BB" w:rsidP="00FE0535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t xml:space="preserve">Overall : 2 PbSO4 + 2H2O </w:t>
            </w:r>
            <w:r w:rsidRPr="00FE053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FE0535">
              <w:rPr>
                <w:rFonts w:ascii="Times New Roman" w:hAnsi="Times New Roman"/>
                <w:sz w:val="24"/>
                <w:szCs w:val="24"/>
              </w:rPr>
              <w:t xml:space="preserve">  Pb +  PbO2 + 2H2SO4</w:t>
            </w:r>
          </w:p>
          <w:p w14:paraId="127EE429" w14:textId="1459391C" w:rsidR="007D11BB" w:rsidRPr="00FE0535" w:rsidRDefault="007D11BB" w:rsidP="00FE053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69F90A4" w14:textId="311DC0BB" w:rsidR="007D11BB" w:rsidRPr="00FE0535" w:rsidRDefault="00830BA3" w:rsidP="00FE053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0535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D7799C7" wp14:editId="5DF3A6BE">
                  <wp:extent cx="3872787" cy="21812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448" cy="2184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2FF33" w14:textId="77777777" w:rsidR="007D11BB" w:rsidRPr="00FE0535" w:rsidRDefault="007D11BB" w:rsidP="00FE0535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E9990BE" w14:textId="61CAD9F5" w:rsidR="008F5A02" w:rsidRPr="00FE0535" w:rsidRDefault="007D11BB" w:rsidP="00FE0535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053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                                                          </w:t>
            </w:r>
            <w:r w:rsidR="008F5A02" w:rsidRPr="00FE0535">
              <w:rPr>
                <w:rFonts w:ascii="Times New Roman" w:eastAsia="Times New Roman" w:hAnsi="Times New Roman"/>
                <w:sz w:val="24"/>
                <w:szCs w:val="24"/>
              </w:rPr>
              <w:t>(OR)</w:t>
            </w:r>
          </w:p>
          <w:p w14:paraId="0452893E" w14:textId="07A67373" w:rsidR="008F5A02" w:rsidRPr="00FE0535" w:rsidRDefault="00830BA3" w:rsidP="00FE0535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</w:rPr>
              <w:t xml:space="preserve">Anode: 2 Fe (s) </w:t>
            </w:r>
            <w:r w:rsidRPr="00FE0535">
              <w:rPr>
                <w:rFonts w:ascii="Cambria Math" w:hAnsi="Cambria Math" w:cs="Cambria Math"/>
              </w:rPr>
              <w:t>⎯</w:t>
            </w:r>
            <w:r w:rsidRPr="00FE0535">
              <w:rPr>
                <w:rFonts w:ascii="Times New Roman" w:hAnsi="Times New Roman"/>
              </w:rPr>
              <w:t>→ 2 Fe2+ + 4 e–</w:t>
            </w:r>
          </w:p>
          <w:p w14:paraId="17A7C325" w14:textId="0B415612" w:rsidR="00830BA3" w:rsidRPr="00FE0535" w:rsidRDefault="00830BA3" w:rsidP="00FE0535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FE0535">
              <w:rPr>
                <w:rFonts w:ascii="Times New Roman" w:hAnsi="Times New Roman"/>
              </w:rPr>
              <w:t>Cathode: O2(g) + 4 H+ (</w:t>
            </w:r>
            <w:proofErr w:type="spellStart"/>
            <w:r w:rsidRPr="00FE0535">
              <w:rPr>
                <w:rFonts w:ascii="Times New Roman" w:hAnsi="Times New Roman"/>
              </w:rPr>
              <w:t>aq</w:t>
            </w:r>
            <w:proofErr w:type="spellEnd"/>
            <w:r w:rsidRPr="00FE0535">
              <w:rPr>
                <w:rFonts w:ascii="Times New Roman" w:hAnsi="Times New Roman"/>
              </w:rPr>
              <w:t xml:space="preserve">) + 4 e– </w:t>
            </w:r>
            <w:r w:rsidRPr="00FE0535">
              <w:rPr>
                <w:rFonts w:ascii="Cambria Math" w:hAnsi="Cambria Math" w:cs="Cambria Math"/>
              </w:rPr>
              <w:t>⎯</w:t>
            </w:r>
            <w:r w:rsidRPr="00FE0535">
              <w:rPr>
                <w:rFonts w:ascii="Times New Roman" w:hAnsi="Times New Roman"/>
              </w:rPr>
              <w:t>→ 2 H2O (l)</w:t>
            </w:r>
          </w:p>
          <w:p w14:paraId="648FA86F" w14:textId="575C3E0A" w:rsidR="00830BA3" w:rsidRPr="00FE0535" w:rsidRDefault="00830BA3" w:rsidP="00FE0535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FE0535">
              <w:rPr>
                <w:rFonts w:ascii="Times New Roman" w:hAnsi="Times New Roman"/>
              </w:rPr>
              <w:t>The overall reaction being: 2Fe(s)+O2(g) + 4H+ (</w:t>
            </w:r>
            <w:proofErr w:type="spellStart"/>
            <w:r w:rsidRPr="00FE0535">
              <w:rPr>
                <w:rFonts w:ascii="Times New Roman" w:hAnsi="Times New Roman"/>
              </w:rPr>
              <w:t>aq</w:t>
            </w:r>
            <w:proofErr w:type="spellEnd"/>
            <w:r w:rsidRPr="00FE0535">
              <w:rPr>
                <w:rFonts w:ascii="Times New Roman" w:hAnsi="Times New Roman"/>
              </w:rPr>
              <w:t xml:space="preserve">) </w:t>
            </w:r>
            <w:r w:rsidRPr="00FE0535">
              <w:rPr>
                <w:rFonts w:ascii="Cambria Math" w:hAnsi="Cambria Math" w:cs="Cambria Math"/>
              </w:rPr>
              <w:t>⎯</w:t>
            </w:r>
            <w:r w:rsidRPr="00FE0535">
              <w:rPr>
                <w:rFonts w:ascii="Times New Roman" w:hAnsi="Times New Roman"/>
              </w:rPr>
              <w:t>→ 2Fe2 +(</w:t>
            </w:r>
            <w:proofErr w:type="spellStart"/>
            <w:r w:rsidRPr="00FE0535">
              <w:rPr>
                <w:rFonts w:ascii="Times New Roman" w:hAnsi="Times New Roman"/>
              </w:rPr>
              <w:t>aq</w:t>
            </w:r>
            <w:proofErr w:type="spellEnd"/>
            <w:r w:rsidRPr="00FE0535">
              <w:rPr>
                <w:rFonts w:ascii="Times New Roman" w:hAnsi="Times New Roman"/>
              </w:rPr>
              <w:t>)+ 2 H2O (l)</w:t>
            </w:r>
          </w:p>
          <w:p w14:paraId="08C4E1F3" w14:textId="4FA3B524" w:rsidR="00830BA3" w:rsidRPr="00FE0535" w:rsidRDefault="00830BA3" w:rsidP="00FE0535">
            <w:pPr>
              <w:pStyle w:val="ListParagraph"/>
              <w:spacing w:after="0"/>
              <w:rPr>
                <w:rFonts w:ascii="Times New Roman" w:hAnsi="Times New Roman"/>
              </w:rPr>
            </w:pPr>
            <w:proofErr w:type="spellStart"/>
            <w:r w:rsidRPr="00FE0535">
              <w:rPr>
                <w:rFonts w:ascii="Times New Roman" w:hAnsi="Times New Roman"/>
              </w:rPr>
              <w:t>Atomospheric</w:t>
            </w:r>
            <w:proofErr w:type="spellEnd"/>
            <w:r w:rsidRPr="00FE0535">
              <w:rPr>
                <w:rFonts w:ascii="Times New Roman" w:hAnsi="Times New Roman"/>
              </w:rPr>
              <w:t xml:space="preserve"> oxidation : 2Fe2+(</w:t>
            </w:r>
            <w:proofErr w:type="spellStart"/>
            <w:r w:rsidRPr="00FE0535">
              <w:rPr>
                <w:rFonts w:ascii="Times New Roman" w:hAnsi="Times New Roman"/>
              </w:rPr>
              <w:t>aq</w:t>
            </w:r>
            <w:proofErr w:type="spellEnd"/>
            <w:r w:rsidRPr="00FE0535">
              <w:rPr>
                <w:rFonts w:ascii="Times New Roman" w:hAnsi="Times New Roman"/>
              </w:rPr>
              <w:t>) + 2H2O(l) + ½O2(g) → Fe2O3(s) + 4H+ (</w:t>
            </w:r>
            <w:proofErr w:type="spellStart"/>
            <w:r w:rsidRPr="00FE0535">
              <w:rPr>
                <w:rFonts w:ascii="Times New Roman" w:hAnsi="Times New Roman"/>
              </w:rPr>
              <w:t>aq</w:t>
            </w:r>
            <w:proofErr w:type="spellEnd"/>
            <w:r w:rsidRPr="00FE0535">
              <w:rPr>
                <w:rFonts w:ascii="Times New Roman" w:hAnsi="Times New Roman"/>
              </w:rPr>
              <w:t>)</w:t>
            </w:r>
          </w:p>
          <w:p w14:paraId="5669144C" w14:textId="01E28C1F" w:rsidR="00830BA3" w:rsidRPr="00FE0535" w:rsidRDefault="00830BA3" w:rsidP="00FE0535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D67B62F" w14:textId="36EBF170" w:rsidR="00830BA3" w:rsidRPr="00FE0535" w:rsidRDefault="00830BA3" w:rsidP="00FE0535">
            <w:pPr>
              <w:spacing w:after="0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noProof/>
              </w:rPr>
              <w:drawing>
                <wp:inline distT="0" distB="0" distL="0" distR="0" wp14:anchorId="149A1EE5" wp14:editId="7D8941DF">
                  <wp:extent cx="2419350" cy="301452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259" cy="302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</w:tcPr>
          <w:p w14:paraId="3EC51EC9" w14:textId="77777777" w:rsidR="008F5A02" w:rsidRPr="00FE0535" w:rsidRDefault="008F5A02" w:rsidP="00FE053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E0535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0E9557CD" w14:textId="77777777" w:rsidR="004E25E0" w:rsidRPr="00FE0535" w:rsidRDefault="004E25E0" w:rsidP="00FE0535">
      <w:pPr>
        <w:rPr>
          <w:rFonts w:ascii="Times New Roman" w:hAnsi="Times New Roman"/>
          <w:sz w:val="24"/>
          <w:szCs w:val="24"/>
        </w:rPr>
      </w:pPr>
      <w:r w:rsidRPr="00FE0535">
        <w:rPr>
          <w:rFonts w:ascii="Times New Roman" w:hAnsi="Times New Roman"/>
          <w:sz w:val="24"/>
          <w:szCs w:val="24"/>
        </w:rPr>
        <w:tab/>
      </w:r>
      <w:r w:rsidRPr="00FE0535">
        <w:rPr>
          <w:rFonts w:ascii="Times New Roman" w:hAnsi="Times New Roman"/>
          <w:sz w:val="24"/>
          <w:szCs w:val="24"/>
        </w:rPr>
        <w:tab/>
      </w:r>
      <w:r w:rsidRPr="00FE0535">
        <w:rPr>
          <w:rFonts w:ascii="Times New Roman" w:hAnsi="Times New Roman"/>
          <w:sz w:val="24"/>
          <w:szCs w:val="24"/>
        </w:rPr>
        <w:tab/>
      </w:r>
    </w:p>
    <w:p w14:paraId="12560F7E" w14:textId="161A5C9A" w:rsidR="004E25E0" w:rsidRPr="00FE0535" w:rsidRDefault="00FE0535" w:rsidP="00FE053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</w:t>
      </w:r>
    </w:p>
    <w:p w14:paraId="7224A216" w14:textId="7065B2EA" w:rsidR="004E25E0" w:rsidRPr="00FE0535" w:rsidRDefault="004E25E0" w:rsidP="00FE0535">
      <w:pPr>
        <w:rPr>
          <w:rFonts w:ascii="Times New Roman" w:hAnsi="Times New Roman"/>
        </w:rPr>
      </w:pPr>
    </w:p>
    <w:sectPr w:rsidR="004E25E0" w:rsidRPr="00FE0535" w:rsidSect="001D3D5F">
      <w:pgSz w:w="11906" w:h="16838" w:code="9"/>
      <w:pgMar w:top="864" w:right="864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8F3A" w14:textId="77777777" w:rsidR="00EA1D3B" w:rsidRDefault="00EA1D3B" w:rsidP="00FE0535">
      <w:pPr>
        <w:spacing w:after="0" w:line="240" w:lineRule="auto"/>
      </w:pPr>
      <w:r>
        <w:separator/>
      </w:r>
    </w:p>
  </w:endnote>
  <w:endnote w:type="continuationSeparator" w:id="0">
    <w:p w14:paraId="6E20A81B" w14:textId="77777777" w:rsidR="00EA1D3B" w:rsidRDefault="00EA1D3B" w:rsidP="00FE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7A68" w14:textId="77777777" w:rsidR="00EA1D3B" w:rsidRDefault="00EA1D3B" w:rsidP="00FE0535">
      <w:pPr>
        <w:spacing w:after="0" w:line="240" w:lineRule="auto"/>
      </w:pPr>
      <w:r>
        <w:separator/>
      </w:r>
    </w:p>
  </w:footnote>
  <w:footnote w:type="continuationSeparator" w:id="0">
    <w:p w14:paraId="73C74919" w14:textId="77777777" w:rsidR="00EA1D3B" w:rsidRDefault="00EA1D3B" w:rsidP="00FE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EA2"/>
    <w:multiLevelType w:val="hybridMultilevel"/>
    <w:tmpl w:val="B00C4A84"/>
    <w:lvl w:ilvl="0" w:tplc="B180F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4297E"/>
    <w:multiLevelType w:val="hybridMultilevel"/>
    <w:tmpl w:val="47249590"/>
    <w:lvl w:ilvl="0" w:tplc="745C6D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3B6"/>
    <w:multiLevelType w:val="hybridMultilevel"/>
    <w:tmpl w:val="D8BC49EE"/>
    <w:lvl w:ilvl="0" w:tplc="1BFE58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D6BEF"/>
    <w:multiLevelType w:val="hybridMultilevel"/>
    <w:tmpl w:val="38A8CEC2"/>
    <w:lvl w:ilvl="0" w:tplc="797E5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D0325"/>
    <w:multiLevelType w:val="hybridMultilevel"/>
    <w:tmpl w:val="F0385D16"/>
    <w:lvl w:ilvl="0" w:tplc="680C1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E2881"/>
    <w:multiLevelType w:val="hybridMultilevel"/>
    <w:tmpl w:val="F35E14CA"/>
    <w:lvl w:ilvl="0" w:tplc="0ECE2F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87D22"/>
    <w:multiLevelType w:val="hybridMultilevel"/>
    <w:tmpl w:val="F72AA7AA"/>
    <w:lvl w:ilvl="0" w:tplc="4DF41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5150E"/>
    <w:multiLevelType w:val="hybridMultilevel"/>
    <w:tmpl w:val="2D568D1C"/>
    <w:lvl w:ilvl="0" w:tplc="880467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47AF9"/>
    <w:multiLevelType w:val="hybridMultilevel"/>
    <w:tmpl w:val="1646E8F2"/>
    <w:lvl w:ilvl="0" w:tplc="D5D4DE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696409"/>
    <w:multiLevelType w:val="hybridMultilevel"/>
    <w:tmpl w:val="D4FE8A9C"/>
    <w:lvl w:ilvl="0" w:tplc="9F2E2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E2A32"/>
    <w:multiLevelType w:val="hybridMultilevel"/>
    <w:tmpl w:val="D28A78CA"/>
    <w:lvl w:ilvl="0" w:tplc="35ECE5C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E7EB2"/>
    <w:multiLevelType w:val="hybridMultilevel"/>
    <w:tmpl w:val="F9ACEC8E"/>
    <w:lvl w:ilvl="0" w:tplc="9A28923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77AE4"/>
    <w:multiLevelType w:val="hybridMultilevel"/>
    <w:tmpl w:val="1EBC9B74"/>
    <w:lvl w:ilvl="0" w:tplc="F6885D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80093">
    <w:abstractNumId w:val="11"/>
  </w:num>
  <w:num w:numId="2" w16cid:durableId="445006872">
    <w:abstractNumId w:val="12"/>
  </w:num>
  <w:num w:numId="3" w16cid:durableId="338968162">
    <w:abstractNumId w:val="10"/>
  </w:num>
  <w:num w:numId="4" w16cid:durableId="1752971176">
    <w:abstractNumId w:val="5"/>
  </w:num>
  <w:num w:numId="5" w16cid:durableId="1981809621">
    <w:abstractNumId w:val="2"/>
  </w:num>
  <w:num w:numId="6" w16cid:durableId="1018582517">
    <w:abstractNumId w:val="6"/>
  </w:num>
  <w:num w:numId="7" w16cid:durableId="1665550353">
    <w:abstractNumId w:val="1"/>
  </w:num>
  <w:num w:numId="8" w16cid:durableId="70347309">
    <w:abstractNumId w:val="4"/>
  </w:num>
  <w:num w:numId="9" w16cid:durableId="314380708">
    <w:abstractNumId w:val="8"/>
  </w:num>
  <w:num w:numId="10" w16cid:durableId="2033142558">
    <w:abstractNumId w:val="0"/>
  </w:num>
  <w:num w:numId="11" w16cid:durableId="2021930015">
    <w:abstractNumId w:val="3"/>
  </w:num>
  <w:num w:numId="12" w16cid:durableId="1429622410">
    <w:abstractNumId w:val="9"/>
  </w:num>
  <w:num w:numId="13" w16cid:durableId="1826244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E0"/>
    <w:rsid w:val="000F72B7"/>
    <w:rsid w:val="00102923"/>
    <w:rsid w:val="001D3D5F"/>
    <w:rsid w:val="0020762F"/>
    <w:rsid w:val="002E0546"/>
    <w:rsid w:val="004C45EE"/>
    <w:rsid w:val="004E25E0"/>
    <w:rsid w:val="005269F9"/>
    <w:rsid w:val="0073727F"/>
    <w:rsid w:val="00767177"/>
    <w:rsid w:val="007D11BB"/>
    <w:rsid w:val="00830BA3"/>
    <w:rsid w:val="008F5A02"/>
    <w:rsid w:val="00B62FE6"/>
    <w:rsid w:val="00CC6789"/>
    <w:rsid w:val="00DB06CA"/>
    <w:rsid w:val="00E804DC"/>
    <w:rsid w:val="00EA1D3B"/>
    <w:rsid w:val="00EE7534"/>
    <w:rsid w:val="00F33BE7"/>
    <w:rsid w:val="00FE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402F"/>
  <w15:chartTrackingRefBased/>
  <w15:docId w15:val="{0FB29D8D-67ED-493C-AD80-FC386C3A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E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4E25E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25E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E25E0"/>
    <w:pPr>
      <w:ind w:left="720"/>
      <w:contextualSpacing/>
    </w:pPr>
  </w:style>
  <w:style w:type="paragraph" w:styleId="NoSpacing">
    <w:name w:val="No Spacing"/>
    <w:uiPriority w:val="1"/>
    <w:qFormat/>
    <w:rsid w:val="004E25E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4E25E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mord">
    <w:name w:val="mord"/>
    <w:basedOn w:val="DefaultParagraphFont"/>
    <w:rsid w:val="002E0546"/>
  </w:style>
  <w:style w:type="character" w:customStyle="1" w:styleId="vlist-s">
    <w:name w:val="vlist-s"/>
    <w:basedOn w:val="DefaultParagraphFont"/>
    <w:rsid w:val="002E0546"/>
  </w:style>
  <w:style w:type="paragraph" w:styleId="Header">
    <w:name w:val="header"/>
    <w:basedOn w:val="Normal"/>
    <w:link w:val="HeaderChar"/>
    <w:uiPriority w:val="99"/>
    <w:unhideWhenUsed/>
    <w:rsid w:val="00FE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53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E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53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BIJINA DEEPAK</cp:lastModifiedBy>
  <cp:revision>6</cp:revision>
  <dcterms:created xsi:type="dcterms:W3CDTF">2023-10-09T06:32:00Z</dcterms:created>
  <dcterms:modified xsi:type="dcterms:W3CDTF">2023-11-02T06:54:00Z</dcterms:modified>
</cp:coreProperties>
</file>