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5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0"/>
        <w:gridCol w:w="4424"/>
        <w:gridCol w:w="76"/>
        <w:gridCol w:w="1980"/>
        <w:gridCol w:w="2322"/>
        <w:gridCol w:w="630"/>
      </w:tblGrid>
      <w:tr w:rsidR="00BB511F" w:rsidRPr="00BB511F" w14:paraId="52A23528" w14:textId="77777777" w:rsidTr="0003474B">
        <w:trPr>
          <w:trHeight w:val="407"/>
        </w:trPr>
        <w:tc>
          <w:tcPr>
            <w:tcW w:w="10152" w:type="dxa"/>
            <w:gridSpan w:val="6"/>
          </w:tcPr>
          <w:p w14:paraId="442821B7" w14:textId="0B6A2EB3" w:rsidR="00D43240" w:rsidRPr="00BB511F" w:rsidRDefault="00F43D73" w:rsidP="00DF1ADC">
            <w:pPr>
              <w:spacing w:after="0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B68ABC" wp14:editId="3A61FD7C">
                      <wp:simplePos x="0" y="0"/>
                      <wp:positionH relativeFrom="column">
                        <wp:posOffset>5772150</wp:posOffset>
                      </wp:positionH>
                      <wp:positionV relativeFrom="paragraph">
                        <wp:posOffset>-502920</wp:posOffset>
                      </wp:positionV>
                      <wp:extent cx="533400" cy="466725"/>
                      <wp:effectExtent l="0" t="0" r="19050" b="28575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33400" cy="4667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40936AF" w14:textId="77777777" w:rsidR="00F43D73" w:rsidRPr="00165BBD" w:rsidRDefault="00F43D73" w:rsidP="00F43D73">
                                  <w:pPr>
                                    <w:jc w:val="center"/>
                                    <w:rPr>
                                      <w:rFonts w:ascii="Bookman Old Style" w:hAnsi="Bookman Old Style" w:cs="Aharoni"/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 w:cs="Aharoni"/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B68A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454.5pt;margin-top:-39.6pt;width:42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I9UjwIAAD8FAAAOAAAAZHJzL2Uyb0RvYy54bWysVMlu2zAQvRfoPxC8N7IdO4sQOXATuChg&#10;JAGSImeaoiyh3ErSltyv7yMlJ24a9FBUB2rIGc7y5g2vrjslyU443xhd0PHJiBKhuSkbvSnot6fl&#10;pwtKfGC6ZNJoUdC98PR6/vHDVWtzMTG1kaVwBE60z1tb0DoEm2eZ57VQzJ8YKzSUlXGKBWzdJisd&#10;a+FdyWwyGp1lrXGldYYL73F62yvpPPmvKsHDfVV5EYgsKHILaXVpXcc1m1+xfOOYrRs+pMH+IQvF&#10;Go2gL65uWWBk65o/XKmGO+NNFU64UZmpqoaLVAOqGY/eVPNYMytSLQDH2xeY/P9zy+92D440ZUFn&#10;lGim0KIn0QXy2XRkFtFprc9h9GhhFjoco8upUm9Xhn/3MMmObPoLHtYRja5yKv5RJ8FFNGD/AnqM&#10;wnE4Oz2djqDhUE3Pzs4nKWz2etk6H74Io0gUCurQ05QA2618iOFZfjCJsbyRTblspEybvb+RjuwY&#10;2g/WlKalRDIfcFjQZfpikXDx2zWpSYs6J+cpMQZeVpIF5KgskPJ6QwmTGxCeB9eD8fegEdKjwKP0&#10;vRc4FnLLfN1nnHLqKaqagDmRjSroxfFtqWOZIjF9gCN2o29AlEK37oY2rk25Rxed6afAW75sEG8F&#10;PB6YA+3RBYxyuMdSSQMEzCBRUhv3873zaA82QktJizECOj+2zAlU+1WDp5fj6TTOXdpMZ+cTbNyx&#10;Zn2s0Vt1Y9CqMR4Ny5MY7YM8iJUz6hkTv4hRoWKaI3ZBgW4v3oR+uPFicLFYJCNMmmVhpR8tP5A3&#10;4vzUPTNnB1YFdOjOHAaO5W/I1dtGqLVZbIOpmsS8CHCP6jAFmNLEpuFFic/A8T5Zvb57818AAAD/&#10;/wMAUEsDBBQABgAIAAAAIQCCYaAO4QAAAAoBAAAPAAAAZHJzL2Rvd25yZXYueG1sTI/BTsMwEETv&#10;SPyDtUhcUOuQqrQOcSpAAgGHSm3D3Y2XJCJeR7Hbpnw9ywmOOzuaeZOvRteJIw6h9aThdpqAQKq8&#10;banWUO6eJ0sQIRqypvOEGs4YYFVcXuQms/5EGzxuYy04hEJmNDQx9pmUoWrQmTD1PRL/Pv3gTORz&#10;qKUdzInDXSfTJLmTzrTEDY3p8anB6mt7cBqWr8n5Zp5+08vjxxvibFPa93Wp9fXV+HAPIuIY/8zw&#10;i8/oUDDT3h/IBtFpUIniLVHDZKFSEOxQasbKnpX5AmSRy/8Tih8AAAD//wMAUEsBAi0AFAAGAAgA&#10;AAAhALaDOJL+AAAA4QEAABMAAAAAAAAAAAAAAAAAAAAAAFtDb250ZW50X1R5cGVzXS54bWxQSwEC&#10;LQAUAAYACAAAACEAOP0h/9YAAACUAQAACwAAAAAAAAAAAAAAAAAvAQAAX3JlbHMvLnJlbHNQSwEC&#10;LQAUAAYACAAAACEAD5SPVI8CAAA/BQAADgAAAAAAAAAAAAAAAAAuAgAAZHJzL2Uyb0RvYy54bWxQ&#10;SwECLQAUAAYACAAAACEAgmGgDuEAAAAKAQAADwAAAAAAAAAAAAAAAADpBAAAZHJzL2Rvd25yZXYu&#10;eG1sUEsFBgAAAAAEAAQA8wAAAPcFAAAAAA==&#10;" fillcolor="window" strokecolor="windowText" strokeweight="1pt">
                      <v:path arrowok="t"/>
                      <v:textbox>
                        <w:txbxContent>
                          <w:p w14:paraId="540936AF" w14:textId="77777777" w:rsidR="00F43D73" w:rsidRPr="00165BBD" w:rsidRDefault="00F43D73" w:rsidP="00F43D73">
                            <w:pPr>
                              <w:jc w:val="center"/>
                              <w:rPr>
                                <w:rFonts w:ascii="Bookman Old Style" w:hAnsi="Bookman Old Style" w:cs="Aharoni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ookman Old Style" w:hAnsi="Bookman Old Style" w:cs="Aharoni"/>
                                <w:b/>
                                <w:bCs/>
                                <w:sz w:val="52"/>
                                <w:szCs w:val="52"/>
                              </w:rPr>
                              <w:t>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4333" w:rsidRPr="00BB511F"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3758404E" wp14:editId="7E995180">
                  <wp:extent cx="6419850" cy="962025"/>
                  <wp:effectExtent l="0" t="0" r="0" b="952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11F" w:rsidRPr="00BB511F" w14:paraId="6D20C4EB" w14:textId="77777777" w:rsidTr="0003474B">
        <w:trPr>
          <w:trHeight w:val="407"/>
        </w:trPr>
        <w:tc>
          <w:tcPr>
            <w:tcW w:w="10152" w:type="dxa"/>
            <w:gridSpan w:val="6"/>
          </w:tcPr>
          <w:p w14:paraId="33DE2AE8" w14:textId="2667B3CF" w:rsidR="00D43240" w:rsidRPr="00DF1ADC" w:rsidRDefault="00DF1ADC" w:rsidP="00DF1ADC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HY/SO/1220A                                                                                                                                                            11/11/2020</w:t>
            </w:r>
          </w:p>
        </w:tc>
      </w:tr>
      <w:tr w:rsidR="00BB511F" w:rsidRPr="00BB511F" w14:paraId="3E6441FA" w14:textId="77777777" w:rsidTr="0003474B">
        <w:trPr>
          <w:trHeight w:val="407"/>
        </w:trPr>
        <w:tc>
          <w:tcPr>
            <w:tcW w:w="10152" w:type="dxa"/>
            <w:gridSpan w:val="6"/>
          </w:tcPr>
          <w:p w14:paraId="1D2F65E2" w14:textId="056131E8" w:rsidR="00C1005C" w:rsidRPr="00DF1ADC" w:rsidRDefault="006032A6" w:rsidP="00DF1ADC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F1ADC">
              <w:rPr>
                <w:rFonts w:ascii="Times New Roman" w:hAnsi="Times New Roman"/>
                <w:b/>
                <w:sz w:val="28"/>
                <w:szCs w:val="28"/>
              </w:rPr>
              <w:t>HALF YEARLY</w:t>
            </w:r>
            <w:r w:rsidR="00382E1B" w:rsidRPr="00DF1ADC">
              <w:rPr>
                <w:rFonts w:ascii="Times New Roman" w:hAnsi="Times New Roman"/>
                <w:b/>
                <w:sz w:val="28"/>
                <w:szCs w:val="28"/>
              </w:rPr>
              <w:t xml:space="preserve"> EXAMINATION (202</w:t>
            </w:r>
            <w:r w:rsidR="0003474B" w:rsidRPr="00DF1ADC">
              <w:rPr>
                <w:rFonts w:ascii="Times New Roman" w:hAnsi="Times New Roman"/>
                <w:b/>
                <w:sz w:val="28"/>
                <w:szCs w:val="28"/>
              </w:rPr>
              <w:t>1-21</w:t>
            </w:r>
            <w:r w:rsidR="00EA1318" w:rsidRPr="00DF1ADC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</w:tr>
      <w:tr w:rsidR="00BB511F" w:rsidRPr="00BB511F" w14:paraId="67F3C776" w14:textId="77777777" w:rsidTr="0003474B">
        <w:trPr>
          <w:trHeight w:val="675"/>
        </w:trPr>
        <w:tc>
          <w:tcPr>
            <w:tcW w:w="5144" w:type="dxa"/>
            <w:gridSpan w:val="2"/>
          </w:tcPr>
          <w:p w14:paraId="2743FA79" w14:textId="4F58543B" w:rsidR="00D43240" w:rsidRPr="00BB511F" w:rsidRDefault="00D43240" w:rsidP="00DF1ADC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BB511F">
              <w:rPr>
                <w:rFonts w:ascii="Times New Roman" w:hAnsi="Times New Roman"/>
                <w:b/>
                <w:sz w:val="28"/>
                <w:szCs w:val="28"/>
              </w:rPr>
              <w:t>Subject:</w:t>
            </w:r>
            <w:r w:rsidR="006032A6">
              <w:rPr>
                <w:rFonts w:ascii="Times New Roman" w:hAnsi="Times New Roman"/>
                <w:b/>
                <w:sz w:val="28"/>
                <w:szCs w:val="28"/>
              </w:rPr>
              <w:t xml:space="preserve"> SOCIOLOGY</w:t>
            </w:r>
            <w:r w:rsidRPr="00BB511F">
              <w:rPr>
                <w:rFonts w:ascii="Times New Roman" w:hAnsi="Times New Roman"/>
                <w:b/>
                <w:sz w:val="28"/>
                <w:szCs w:val="28"/>
              </w:rPr>
              <w:t xml:space="preserve">   </w:t>
            </w:r>
          </w:p>
          <w:p w14:paraId="17BFA6DF" w14:textId="2FA30C97" w:rsidR="00C36B24" w:rsidRPr="00BB511F" w:rsidRDefault="00D43240" w:rsidP="00DF1ADC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BB511F">
              <w:rPr>
                <w:rFonts w:ascii="Times New Roman" w:hAnsi="Times New Roman"/>
                <w:b/>
                <w:sz w:val="28"/>
                <w:szCs w:val="28"/>
              </w:rPr>
              <w:t>Grade:</w:t>
            </w:r>
            <w:r w:rsidR="006032A6">
              <w:rPr>
                <w:rFonts w:ascii="Times New Roman" w:hAnsi="Times New Roman"/>
                <w:b/>
                <w:sz w:val="28"/>
                <w:szCs w:val="28"/>
              </w:rPr>
              <w:t xml:space="preserve"> XII</w:t>
            </w:r>
          </w:p>
        </w:tc>
        <w:tc>
          <w:tcPr>
            <w:tcW w:w="5008" w:type="dxa"/>
            <w:gridSpan w:val="4"/>
          </w:tcPr>
          <w:p w14:paraId="2E717A93" w14:textId="580ADF5C" w:rsidR="00D43240" w:rsidRPr="00BB511F" w:rsidRDefault="00D43240" w:rsidP="00DF1ADC">
            <w:pPr>
              <w:pStyle w:val="Heading1"/>
              <w:spacing w:line="276" w:lineRule="auto"/>
              <w:jc w:val="right"/>
            </w:pPr>
            <w:r w:rsidRPr="00BB511F">
              <w:t>Max. Marks:</w:t>
            </w:r>
          </w:p>
          <w:p w14:paraId="527830C5" w14:textId="500FDBA5" w:rsidR="00D43240" w:rsidRPr="00BB511F" w:rsidRDefault="00D43240" w:rsidP="00DF1ADC">
            <w:pPr>
              <w:pStyle w:val="Heading1"/>
              <w:spacing w:line="276" w:lineRule="auto"/>
              <w:jc w:val="right"/>
            </w:pPr>
            <w:r w:rsidRPr="00BB511F">
              <w:t>Time:</w:t>
            </w:r>
            <w:r w:rsidR="003C1131" w:rsidRPr="00BB511F">
              <w:t>3 hours</w:t>
            </w:r>
          </w:p>
        </w:tc>
      </w:tr>
      <w:tr w:rsidR="00BB511F" w:rsidRPr="00BB511F" w14:paraId="393A4D7E" w14:textId="77777777" w:rsidTr="00DF1ADC">
        <w:trPr>
          <w:trHeight w:val="404"/>
        </w:trPr>
        <w:tc>
          <w:tcPr>
            <w:tcW w:w="5220" w:type="dxa"/>
            <w:gridSpan w:val="3"/>
            <w:tcBorders>
              <w:bottom w:val="single" w:sz="4" w:space="0" w:color="auto"/>
            </w:tcBorders>
          </w:tcPr>
          <w:p w14:paraId="0E37E82A" w14:textId="77777777" w:rsidR="00D43240" w:rsidRPr="00BB511F" w:rsidRDefault="00D43240" w:rsidP="00DF1ADC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BB511F">
              <w:rPr>
                <w:rFonts w:ascii="Times New Roman" w:hAnsi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11D2551F" w14:textId="77777777" w:rsidR="00D43240" w:rsidRPr="00BB511F" w:rsidRDefault="00D43240" w:rsidP="00DF1ADC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BB511F">
              <w:rPr>
                <w:rFonts w:ascii="Times New Roman" w:hAnsi="Times New Roman"/>
                <w:b/>
                <w:sz w:val="28"/>
                <w:szCs w:val="28"/>
              </w:rPr>
              <w:t>Section:</w:t>
            </w:r>
          </w:p>
        </w:tc>
        <w:tc>
          <w:tcPr>
            <w:tcW w:w="2952" w:type="dxa"/>
            <w:gridSpan w:val="2"/>
            <w:tcBorders>
              <w:bottom w:val="single" w:sz="4" w:space="0" w:color="auto"/>
            </w:tcBorders>
          </w:tcPr>
          <w:p w14:paraId="4D185323" w14:textId="77777777" w:rsidR="00D43240" w:rsidRPr="00BB511F" w:rsidRDefault="00D43240" w:rsidP="00DF1ADC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BB511F">
              <w:rPr>
                <w:rFonts w:ascii="Times New Roman" w:hAnsi="Times New Roman"/>
                <w:b/>
                <w:sz w:val="28"/>
                <w:szCs w:val="28"/>
              </w:rPr>
              <w:t>Roll No:</w:t>
            </w:r>
          </w:p>
        </w:tc>
      </w:tr>
      <w:tr w:rsidR="00BB511F" w:rsidRPr="00BB511F" w14:paraId="5CC6216C" w14:textId="77777777" w:rsidTr="00DF1ADC">
        <w:trPr>
          <w:trHeight w:val="962"/>
        </w:trPr>
        <w:tc>
          <w:tcPr>
            <w:tcW w:w="10152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CBBA435" w14:textId="77777777" w:rsidR="00BB511F" w:rsidRPr="00BB511F" w:rsidRDefault="00BB511F" w:rsidP="00DF1AD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511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General Instructions: </w:t>
            </w:r>
          </w:p>
          <w:p w14:paraId="5D46D95F" w14:textId="3D4C08DA" w:rsidR="0003474B" w:rsidRDefault="006032A6" w:rsidP="00DF1AD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The question paper is divided into four sections</w:t>
            </w:r>
          </w:p>
          <w:p w14:paraId="76490B70" w14:textId="77777777" w:rsidR="00ED7265" w:rsidRDefault="00BB511F" w:rsidP="00DF1AD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BB511F">
              <w:rPr>
                <w:rFonts w:ascii="Times New Roman" w:hAnsi="Times New Roman"/>
                <w:bCs/>
                <w:sz w:val="24"/>
                <w:szCs w:val="24"/>
              </w:rPr>
              <w:t>All answers to be written in the answer sheet provided.</w:t>
            </w:r>
          </w:p>
          <w:p w14:paraId="0FC73A22" w14:textId="55197A42" w:rsidR="006032A6" w:rsidRDefault="006032A6" w:rsidP="00DF1AD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Section A includes question No. 1-16. These are objective type questions.</w:t>
            </w:r>
          </w:p>
          <w:p w14:paraId="7A921F72" w14:textId="77777777" w:rsidR="006032A6" w:rsidRDefault="006032A6" w:rsidP="00DF1AD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Section B includes questions No.17-25. These are very short type of questions carrying 2 marks each. Answer to each question should not exceed 30 words.</w:t>
            </w:r>
          </w:p>
          <w:p w14:paraId="7FEAA4EF" w14:textId="77777777" w:rsidR="006032A6" w:rsidRDefault="006032A6" w:rsidP="00DF1AD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Section C includes question No. 26-32. These are short type questions carrying 4 marks each. Answer to each question should not exceed80 words. Question No. 26 and 27 are case based questions with 4 parts each carrying 1 mark, making the questions of 4 marks each.</w:t>
            </w:r>
          </w:p>
          <w:p w14:paraId="34DEA754" w14:textId="32797E73" w:rsidR="006032A6" w:rsidRPr="00ED7265" w:rsidRDefault="006032A6" w:rsidP="00DF1AD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Section D includes questions No. 33-35. They are long answer type questions carrying 6 marks each. Answer to each question should not exceed 200 words each. Question No. 35 is to be answered with the help of the passage given.</w:t>
            </w:r>
          </w:p>
        </w:tc>
      </w:tr>
      <w:tr w:rsidR="00BB511F" w:rsidRPr="00BB511F" w14:paraId="4CD665E1" w14:textId="77777777" w:rsidTr="00DF1ADC">
        <w:trPr>
          <w:trHeight w:val="155"/>
        </w:trPr>
        <w:tc>
          <w:tcPr>
            <w:tcW w:w="720" w:type="dxa"/>
            <w:tcBorders>
              <w:top w:val="single" w:sz="4" w:space="0" w:color="auto"/>
            </w:tcBorders>
          </w:tcPr>
          <w:p w14:paraId="37FD1941" w14:textId="77777777" w:rsidR="00A85942" w:rsidRPr="00BB511F" w:rsidRDefault="00A85942" w:rsidP="00DF1A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02" w:type="dxa"/>
            <w:gridSpan w:val="4"/>
            <w:tcBorders>
              <w:top w:val="single" w:sz="4" w:space="0" w:color="auto"/>
            </w:tcBorders>
          </w:tcPr>
          <w:p w14:paraId="03BEB779" w14:textId="77777777" w:rsidR="00A85942" w:rsidRPr="002A3620" w:rsidRDefault="00A85942" w:rsidP="0023348D">
            <w:pPr>
              <w:spacing w:before="240"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2A3620">
              <w:rPr>
                <w:rFonts w:ascii="Times New Roman" w:eastAsia="Times New Roman" w:hAnsi="Times New Roman"/>
                <w:b/>
                <w:sz w:val="24"/>
                <w:szCs w:val="24"/>
              </w:rPr>
              <w:t>SECTION A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46913CCD" w14:textId="77777777" w:rsidR="00A85942" w:rsidRPr="00BB511F" w:rsidRDefault="00A85942" w:rsidP="00DF1AD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B511F" w:rsidRPr="00BB511F" w14:paraId="2ABE7648" w14:textId="77777777" w:rsidTr="00DF1ADC">
        <w:trPr>
          <w:trHeight w:val="155"/>
        </w:trPr>
        <w:tc>
          <w:tcPr>
            <w:tcW w:w="720" w:type="dxa"/>
          </w:tcPr>
          <w:p w14:paraId="580F47AC" w14:textId="249CE609" w:rsidR="00C36B24" w:rsidRPr="00C76486" w:rsidRDefault="00C36B24" w:rsidP="00DF1ADC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02" w:type="dxa"/>
            <w:gridSpan w:val="4"/>
          </w:tcPr>
          <w:p w14:paraId="09A4E6FD" w14:textId="77777777" w:rsidR="00555B08" w:rsidRDefault="00C76486" w:rsidP="00DF1AD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The theory of Demographic transition suggests </w:t>
            </w:r>
            <w:r w:rsidRPr="00C76486">
              <w:rPr>
                <w:rFonts w:ascii="Times New Roman" w:eastAsia="Times New Roman" w:hAnsi="Times New Roman"/>
                <w:sz w:val="24"/>
                <w:szCs w:val="24"/>
              </w:rPr>
              <w:t>that population growth is linked to overall levels of economic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C76486">
              <w:rPr>
                <w:rFonts w:ascii="Times New Roman" w:eastAsia="Times New Roman" w:hAnsi="Times New Roman"/>
                <w:sz w:val="24"/>
                <w:szCs w:val="24"/>
              </w:rPr>
              <w:t>development and that every society follows a typical pattern of development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C76486">
              <w:rPr>
                <w:rFonts w:ascii="Times New Roman" w:eastAsia="Times New Roman" w:hAnsi="Times New Roman"/>
                <w:sz w:val="24"/>
                <w:szCs w:val="24"/>
              </w:rPr>
              <w:t>related population growth.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  <w:p w14:paraId="5D3D70A4" w14:textId="419F8838" w:rsidR="00C76486" w:rsidRPr="00325F67" w:rsidRDefault="00C76486" w:rsidP="00DF1AD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Choose the correct statement about Demographic Transition Theory</w:t>
            </w:r>
          </w:p>
        </w:tc>
        <w:tc>
          <w:tcPr>
            <w:tcW w:w="630" w:type="dxa"/>
          </w:tcPr>
          <w:p w14:paraId="5337AFBF" w14:textId="672B2EA2" w:rsidR="00EA0AFA" w:rsidRDefault="00EA0AFA" w:rsidP="00DF1AD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91737A5" w14:textId="53BEA11D" w:rsidR="00C36B24" w:rsidRPr="00BB511F" w:rsidRDefault="00C36B24" w:rsidP="00DF1AD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3EB2" w:rsidRPr="00BB511F" w14:paraId="1CDB5C8F" w14:textId="77777777" w:rsidTr="00DF1ADC">
        <w:trPr>
          <w:trHeight w:val="155"/>
        </w:trPr>
        <w:tc>
          <w:tcPr>
            <w:tcW w:w="720" w:type="dxa"/>
          </w:tcPr>
          <w:p w14:paraId="5CE62238" w14:textId="77777777" w:rsidR="00133EB2" w:rsidRPr="00BB511F" w:rsidRDefault="00133EB2" w:rsidP="00DF1A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02" w:type="dxa"/>
            <w:gridSpan w:val="4"/>
          </w:tcPr>
          <w:p w14:paraId="03BBB137" w14:textId="0DC77D73" w:rsidR="00133EB2" w:rsidRDefault="00C76486" w:rsidP="00DF1ADC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The Growth Rate in Phase 1 and phase 2 are high</w:t>
            </w:r>
          </w:p>
        </w:tc>
        <w:tc>
          <w:tcPr>
            <w:tcW w:w="630" w:type="dxa"/>
          </w:tcPr>
          <w:p w14:paraId="528A408E" w14:textId="77777777" w:rsidR="00133EB2" w:rsidRPr="00BB511F" w:rsidRDefault="00133EB2" w:rsidP="00DF1AD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3EB2" w:rsidRPr="00BB511F" w14:paraId="45A82463" w14:textId="77777777" w:rsidTr="00DF1ADC">
        <w:trPr>
          <w:trHeight w:val="155"/>
        </w:trPr>
        <w:tc>
          <w:tcPr>
            <w:tcW w:w="720" w:type="dxa"/>
          </w:tcPr>
          <w:p w14:paraId="41EE7863" w14:textId="77777777" w:rsidR="00133EB2" w:rsidRPr="00BB511F" w:rsidRDefault="00133EB2" w:rsidP="00DF1A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02" w:type="dxa"/>
            <w:gridSpan w:val="4"/>
          </w:tcPr>
          <w:p w14:paraId="748D3C69" w14:textId="4D31D889" w:rsidR="00133EB2" w:rsidRDefault="00C76486" w:rsidP="00DF1ADC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The growth Rate of phase 2 is high due to low death rate</w:t>
            </w:r>
          </w:p>
        </w:tc>
        <w:tc>
          <w:tcPr>
            <w:tcW w:w="630" w:type="dxa"/>
          </w:tcPr>
          <w:p w14:paraId="69538F2A" w14:textId="77777777" w:rsidR="00133EB2" w:rsidRPr="00BB511F" w:rsidRDefault="00133EB2" w:rsidP="00DF1AD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3EB2" w:rsidRPr="00BB511F" w14:paraId="5F53616B" w14:textId="77777777" w:rsidTr="00DF1ADC">
        <w:trPr>
          <w:trHeight w:val="155"/>
        </w:trPr>
        <w:tc>
          <w:tcPr>
            <w:tcW w:w="720" w:type="dxa"/>
          </w:tcPr>
          <w:p w14:paraId="6186BC43" w14:textId="42587EDD" w:rsidR="00133EB2" w:rsidRPr="00BB511F" w:rsidRDefault="00133EB2" w:rsidP="00DF1A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02" w:type="dxa"/>
            <w:gridSpan w:val="4"/>
          </w:tcPr>
          <w:p w14:paraId="08F13D98" w14:textId="331446AE" w:rsidR="00C76486" w:rsidRPr="00DF1ADC" w:rsidRDefault="00C76486" w:rsidP="00DF1ADC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The growth Rate of phase 1 and phase 3 are low</w:t>
            </w:r>
          </w:p>
        </w:tc>
        <w:tc>
          <w:tcPr>
            <w:tcW w:w="630" w:type="dxa"/>
          </w:tcPr>
          <w:p w14:paraId="29D4AF3C" w14:textId="77777777" w:rsidR="00133EB2" w:rsidRPr="00BB511F" w:rsidRDefault="00133EB2" w:rsidP="00DF1AD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3EB2" w:rsidRPr="00BB511F" w14:paraId="0EB9E449" w14:textId="77777777" w:rsidTr="00DF1ADC">
        <w:trPr>
          <w:trHeight w:val="155"/>
        </w:trPr>
        <w:tc>
          <w:tcPr>
            <w:tcW w:w="720" w:type="dxa"/>
          </w:tcPr>
          <w:p w14:paraId="1716557F" w14:textId="77777777" w:rsidR="00133EB2" w:rsidRDefault="00C76486" w:rsidP="00DF1ADC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7648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BCA50CB" w14:textId="378226C6" w:rsidR="000D1211" w:rsidRPr="000D1211" w:rsidRDefault="000D1211" w:rsidP="00DF1ADC"/>
        </w:tc>
        <w:tc>
          <w:tcPr>
            <w:tcW w:w="8802" w:type="dxa"/>
            <w:gridSpan w:val="4"/>
          </w:tcPr>
          <w:p w14:paraId="6B8A3B35" w14:textId="2BE848C5" w:rsidR="000D1211" w:rsidRPr="00981658" w:rsidRDefault="00C76486" w:rsidP="00DF1ADC">
            <w:pPr>
              <w:pStyle w:val="NoSpacing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__________ </w:t>
            </w:r>
            <w:r w:rsidRPr="00C76486">
              <w:rPr>
                <w:rFonts w:ascii="Times New Roman" w:hAnsi="Times New Roman"/>
                <w:sz w:val="24"/>
              </w:rPr>
              <w:t>happens because death rates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C76486">
              <w:rPr>
                <w:rFonts w:ascii="Times New Roman" w:hAnsi="Times New Roman"/>
                <w:sz w:val="24"/>
              </w:rPr>
              <w:t>are brought down relatively quickly through advanced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C76486">
              <w:rPr>
                <w:rFonts w:ascii="Times New Roman" w:hAnsi="Times New Roman"/>
                <w:sz w:val="24"/>
              </w:rPr>
              <w:t>methods of disease control, public health, and better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C76486">
              <w:rPr>
                <w:rFonts w:ascii="Times New Roman" w:hAnsi="Times New Roman"/>
                <w:sz w:val="24"/>
              </w:rPr>
              <w:t>nutrition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630" w:type="dxa"/>
          </w:tcPr>
          <w:p w14:paraId="310E5AB0" w14:textId="77777777" w:rsidR="00133EB2" w:rsidRPr="00BB511F" w:rsidRDefault="00133EB2" w:rsidP="00DF1AD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474B" w:rsidRPr="00BB511F" w14:paraId="44D9FC5F" w14:textId="77777777" w:rsidTr="00DF1ADC">
        <w:trPr>
          <w:trHeight w:val="155"/>
        </w:trPr>
        <w:tc>
          <w:tcPr>
            <w:tcW w:w="720" w:type="dxa"/>
          </w:tcPr>
          <w:p w14:paraId="6B797668" w14:textId="21478A0A" w:rsidR="0003474B" w:rsidRPr="000D1211" w:rsidRDefault="0003474B" w:rsidP="00DF1ADC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02" w:type="dxa"/>
            <w:gridSpan w:val="4"/>
          </w:tcPr>
          <w:p w14:paraId="7B49E313" w14:textId="77777777" w:rsidR="000D1211" w:rsidRDefault="000D1211" w:rsidP="00DF1ADC">
            <w:pPr>
              <w:pStyle w:val="NoSpacing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Make the statement True or False</w:t>
            </w:r>
          </w:p>
          <w:p w14:paraId="2DC06E11" w14:textId="559CCBF9" w:rsidR="0003474B" w:rsidRPr="00981658" w:rsidRDefault="000D1211" w:rsidP="00DF1ADC">
            <w:pPr>
              <w:pStyle w:val="NoSpacing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</w:t>
            </w:r>
            <w:r w:rsidRPr="000D1211">
              <w:rPr>
                <w:rFonts w:ascii="Times New Roman" w:hAnsi="Times New Roman"/>
                <w:sz w:val="24"/>
              </w:rPr>
              <w:t xml:space="preserve">apid growth in </w:t>
            </w:r>
            <w:r>
              <w:rPr>
                <w:rFonts w:ascii="Times New Roman" w:hAnsi="Times New Roman"/>
                <w:sz w:val="24"/>
              </w:rPr>
              <w:t xml:space="preserve">urbanization </w:t>
            </w:r>
            <w:r w:rsidRPr="000D1211">
              <w:rPr>
                <w:rFonts w:ascii="Times New Roman" w:hAnsi="Times New Roman"/>
                <w:sz w:val="24"/>
              </w:rPr>
              <w:t>shows that the town or city has been acting as a magnet for the rural population</w:t>
            </w:r>
          </w:p>
        </w:tc>
        <w:tc>
          <w:tcPr>
            <w:tcW w:w="630" w:type="dxa"/>
          </w:tcPr>
          <w:p w14:paraId="4A4B466F" w14:textId="77777777" w:rsidR="0003474B" w:rsidRPr="00BB511F" w:rsidRDefault="0003474B" w:rsidP="00DF1AD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ADC" w:rsidRPr="00BB511F" w14:paraId="6908F610" w14:textId="77777777" w:rsidTr="00DF1ADC">
        <w:trPr>
          <w:trHeight w:val="155"/>
        </w:trPr>
        <w:tc>
          <w:tcPr>
            <w:tcW w:w="9522" w:type="dxa"/>
            <w:gridSpan w:val="5"/>
          </w:tcPr>
          <w:p w14:paraId="09EE8C9C" w14:textId="6B2524AB" w:rsidR="00DF1ADC" w:rsidRDefault="00DF1ADC" w:rsidP="00DF1ADC">
            <w:pPr>
              <w:pStyle w:val="NoSpacing"/>
              <w:numPr>
                <w:ilvl w:val="0"/>
                <w:numId w:val="34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F30B8">
              <w:rPr>
                <w:rFonts w:ascii="Times New Roman" w:eastAsia="Times New Roman" w:hAnsi="Times New Roman"/>
                <w:bCs/>
                <w:sz w:val="24"/>
                <w:szCs w:val="24"/>
              </w:rPr>
              <w:t>Theoretically, the caste system can be understood as the combination of two sets of principles</w:t>
            </w:r>
          </w:p>
          <w:p w14:paraId="2737A7C0" w14:textId="33427882" w:rsidR="00DF1ADC" w:rsidRDefault="00DF1ADC" w:rsidP="00DF1ADC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Difference and Separation</w:t>
            </w:r>
          </w:p>
          <w:p w14:paraId="1815D16B" w14:textId="60BB84C4" w:rsidR="00DF1ADC" w:rsidRDefault="00DF1ADC" w:rsidP="00DF1ADC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Wholism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and Hierarchy</w:t>
            </w:r>
          </w:p>
          <w:p w14:paraId="14E142A0" w14:textId="5B8E39C0" w:rsidR="00DF1ADC" w:rsidRDefault="00DF1ADC" w:rsidP="00DF1ADC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Both a and b</w:t>
            </w:r>
          </w:p>
          <w:p w14:paraId="7A4A612C" w14:textId="26EEEBF6" w:rsidR="00DF1ADC" w:rsidRDefault="00DF1ADC" w:rsidP="00DF1ADC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None of them</w:t>
            </w:r>
          </w:p>
          <w:p w14:paraId="36DEFC95" w14:textId="68E6AD9E" w:rsidR="00DF1ADC" w:rsidRDefault="00DF1ADC" w:rsidP="00DF1ADC">
            <w:pPr>
              <w:pStyle w:val="NoSpacing"/>
              <w:numPr>
                <w:ilvl w:val="0"/>
                <w:numId w:val="34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D6D91">
              <w:rPr>
                <w:rFonts w:ascii="Times New Roman" w:eastAsia="Times New Roman" w:hAnsi="Times New Roman"/>
                <w:bCs/>
                <w:sz w:val="24"/>
                <w:szCs w:val="24"/>
              </w:rPr>
              <w:t>The hierarchical ordering of castes is based on the distinction between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____ </w:t>
            </w:r>
            <w:r w:rsidRPr="00DD6D91">
              <w:rPr>
                <w:rFonts w:ascii="Times New Roman" w:eastAsia="Times New Roman" w:hAnsi="Times New Roman"/>
                <w:bCs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_____.</w:t>
            </w:r>
          </w:p>
          <w:p w14:paraId="1B5533F2" w14:textId="195E8C89" w:rsidR="00DF1ADC" w:rsidRDefault="00DF1ADC" w:rsidP="00DF1ADC">
            <w:pPr>
              <w:pStyle w:val="NoSpacing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99465E">
              <w:rPr>
                <w:rFonts w:ascii="Times New Roman" w:eastAsia="Times New Roman" w:hAnsi="Times New Roman"/>
                <w:bCs/>
                <w:sz w:val="24"/>
                <w:szCs w:val="24"/>
              </w:rPr>
              <w:lastRenderedPageBreak/>
              <w:t>Each of us grows up as a member of a community from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99465E">
              <w:rPr>
                <w:rFonts w:ascii="Times New Roman" w:eastAsia="Times New Roman" w:hAnsi="Times New Roman"/>
                <w:bCs/>
                <w:sz w:val="24"/>
                <w:szCs w:val="24"/>
              </w:rPr>
              <w:t>which we acquire ideas not just about our ‘community’, our ‘caste’ or ‘class’ our ‘gender’ but also about others.</w:t>
            </w:r>
          </w:p>
          <w:p w14:paraId="6AF68885" w14:textId="15074773" w:rsidR="00DF1ADC" w:rsidRPr="0099465E" w:rsidRDefault="00DF1ADC" w:rsidP="00DF1ADC">
            <w:pPr>
              <w:pStyle w:val="NoSpacing"/>
              <w:spacing w:line="276" w:lineRule="auto"/>
              <w:ind w:left="72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_______ </w:t>
            </w:r>
            <w:r w:rsidRPr="0099465E">
              <w:rPr>
                <w:rFonts w:ascii="Times New Roman" w:eastAsia="Times New Roman" w:hAnsi="Times New Roman"/>
                <w:bCs/>
                <w:sz w:val="24"/>
                <w:szCs w:val="24"/>
              </w:rPr>
              <w:t>refer to pre-conceived opinions or attitudes held by members of</w:t>
            </w:r>
          </w:p>
          <w:p w14:paraId="5B422D33" w14:textId="534CD2AE" w:rsidR="00DF1ADC" w:rsidRDefault="00DF1ADC" w:rsidP="00DF1ADC">
            <w:pPr>
              <w:pStyle w:val="NoSpacing"/>
              <w:spacing w:line="276" w:lineRule="auto"/>
              <w:ind w:left="72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99465E">
              <w:rPr>
                <w:rFonts w:ascii="Times New Roman" w:eastAsia="Times New Roman" w:hAnsi="Times New Roman"/>
                <w:bCs/>
                <w:sz w:val="24"/>
                <w:szCs w:val="24"/>
              </w:rPr>
              <w:t>one group towards another</w:t>
            </w:r>
          </w:p>
          <w:p w14:paraId="453B3720" w14:textId="0B25B53F" w:rsidR="00DF1ADC" w:rsidRDefault="00DF1ADC" w:rsidP="00DF1ADC">
            <w:pPr>
              <w:pStyle w:val="NoSpacing"/>
              <w:numPr>
                <w:ilvl w:val="0"/>
                <w:numId w:val="42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Stereotypes</w:t>
            </w:r>
          </w:p>
          <w:p w14:paraId="4373AD65" w14:textId="60C043B9" w:rsidR="00DF1ADC" w:rsidRDefault="00DF1ADC" w:rsidP="00DF1ADC">
            <w:pPr>
              <w:pStyle w:val="NoSpacing"/>
              <w:numPr>
                <w:ilvl w:val="0"/>
                <w:numId w:val="42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Discrimination</w:t>
            </w:r>
          </w:p>
          <w:p w14:paraId="0182F68C" w14:textId="75E4C01B" w:rsidR="00DF1ADC" w:rsidRDefault="00DF1ADC" w:rsidP="00DF1ADC">
            <w:pPr>
              <w:pStyle w:val="NoSpacing"/>
              <w:numPr>
                <w:ilvl w:val="0"/>
                <w:numId w:val="42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Prejudice</w:t>
            </w:r>
          </w:p>
          <w:p w14:paraId="7FFC0289" w14:textId="7D55C65F" w:rsidR="00DF1ADC" w:rsidRDefault="00DF1ADC" w:rsidP="00DF1ADC">
            <w:pPr>
              <w:pStyle w:val="NoSpacing"/>
              <w:numPr>
                <w:ilvl w:val="0"/>
                <w:numId w:val="42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Stratification</w:t>
            </w:r>
          </w:p>
          <w:p w14:paraId="2ACED4FD" w14:textId="0354C127" w:rsidR="00DF1ADC" w:rsidRDefault="00DF1ADC" w:rsidP="00DF1ADC">
            <w:pPr>
              <w:pStyle w:val="NoSpacing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_______  </w:t>
            </w:r>
            <w:r w:rsidRPr="00D76CC9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is an extreme and particularly vicious aspect of the caste system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D76CC9">
              <w:rPr>
                <w:rFonts w:ascii="Times New Roman" w:eastAsia="Times New Roman" w:hAnsi="Times New Roman"/>
                <w:bCs/>
                <w:sz w:val="24"/>
                <w:szCs w:val="24"/>
              </w:rPr>
              <w:t>that prescribes stringent social sanctions against members of castes located at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D76CC9">
              <w:rPr>
                <w:rFonts w:ascii="Times New Roman" w:eastAsia="Times New Roman" w:hAnsi="Times New Roman"/>
                <w:bCs/>
                <w:sz w:val="24"/>
                <w:szCs w:val="24"/>
              </w:rPr>
              <w:t>the bottom of the purity-pollution scale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</w:p>
          <w:p w14:paraId="523592DE" w14:textId="77777777" w:rsidR="00DF1ADC" w:rsidRDefault="00DF1ADC" w:rsidP="00DF1ADC">
            <w:pPr>
              <w:pStyle w:val="NoSpacing"/>
              <w:numPr>
                <w:ilvl w:val="0"/>
                <w:numId w:val="34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State whether True or False</w:t>
            </w:r>
          </w:p>
          <w:p w14:paraId="6582A2CC" w14:textId="4733FBC9" w:rsidR="00DF1ADC" w:rsidRDefault="00DF1ADC" w:rsidP="00DF1ADC">
            <w:pPr>
              <w:pStyle w:val="NoSpacing"/>
              <w:spacing w:line="276" w:lineRule="auto"/>
              <w:ind w:left="72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0C4C01">
              <w:rPr>
                <w:rFonts w:ascii="Times New Roman" w:eastAsia="Times New Roman" w:hAnsi="Times New Roman"/>
                <w:bCs/>
                <w:sz w:val="24"/>
                <w:szCs w:val="24"/>
              </w:rPr>
              <w:t>The Second Backward Classes Commission headed by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0C4C01">
              <w:rPr>
                <w:rFonts w:ascii="Times New Roman" w:eastAsia="Times New Roman" w:hAnsi="Times New Roman"/>
                <w:bCs/>
                <w:sz w:val="24"/>
                <w:szCs w:val="24"/>
              </w:rPr>
              <w:t>B.P. Mandal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</w:p>
          <w:p w14:paraId="0EF86152" w14:textId="3A3D7FBE" w:rsidR="00DF1ADC" w:rsidRDefault="00DF1ADC" w:rsidP="00DF1ADC">
            <w:pPr>
              <w:pStyle w:val="NoSpacing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74632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Community identity is based on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_____ </w:t>
            </w:r>
            <w:r w:rsidRPr="0074632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______ </w:t>
            </w:r>
            <w:r w:rsidRPr="0074632F">
              <w:rPr>
                <w:rFonts w:ascii="Times New Roman" w:eastAsia="Times New Roman" w:hAnsi="Times New Roman"/>
                <w:bCs/>
                <w:sz w:val="24"/>
                <w:szCs w:val="24"/>
              </w:rPr>
              <w:t>rather than on some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74632F">
              <w:rPr>
                <w:rFonts w:ascii="Times New Roman" w:eastAsia="Times New Roman" w:hAnsi="Times New Roman"/>
                <w:bCs/>
                <w:sz w:val="24"/>
                <w:szCs w:val="24"/>
              </w:rPr>
              <w:t>form of acquired qualifications or ‘accomplishment’</w:t>
            </w:r>
          </w:p>
          <w:p w14:paraId="38239996" w14:textId="77777777" w:rsidR="00DF1ADC" w:rsidRDefault="00DF1ADC" w:rsidP="00DF1ADC">
            <w:pPr>
              <w:pStyle w:val="NoSpacing"/>
              <w:numPr>
                <w:ilvl w:val="0"/>
                <w:numId w:val="34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Correct the statement:</w:t>
            </w:r>
          </w:p>
          <w:p w14:paraId="645A80F3" w14:textId="56C4B5D0" w:rsidR="00DF1ADC" w:rsidRDefault="00DF1ADC" w:rsidP="00DF1ADC">
            <w:pPr>
              <w:pStyle w:val="NoSpacing"/>
              <w:spacing w:line="276" w:lineRule="auto"/>
              <w:ind w:left="72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74632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At the simplest level, a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State </w:t>
            </w:r>
            <w:r w:rsidRPr="0074632F">
              <w:rPr>
                <w:rFonts w:ascii="Times New Roman" w:eastAsia="Times New Roman" w:hAnsi="Times New Roman"/>
                <w:bCs/>
                <w:sz w:val="24"/>
                <w:szCs w:val="24"/>
              </w:rPr>
              <w:t>is a sort of large-scale community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</w:p>
          <w:p w14:paraId="537FCABF" w14:textId="12B4F7E3" w:rsidR="00DF1ADC" w:rsidRDefault="00DF1ADC" w:rsidP="00DF1ADC">
            <w:pPr>
              <w:pStyle w:val="NoSpacing"/>
              <w:numPr>
                <w:ilvl w:val="0"/>
                <w:numId w:val="34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State whether true or false:</w:t>
            </w:r>
          </w:p>
          <w:p w14:paraId="683418D5" w14:textId="77777777" w:rsidR="00DF1ADC" w:rsidRPr="00285A96" w:rsidRDefault="00DF1ADC" w:rsidP="00DF1ADC">
            <w:pPr>
              <w:pStyle w:val="NoSpacing"/>
              <w:spacing w:line="276" w:lineRule="auto"/>
              <w:ind w:left="72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85A96">
              <w:rPr>
                <w:rFonts w:ascii="Times New Roman" w:eastAsia="Times New Roman" w:hAnsi="Times New Roman"/>
                <w:bCs/>
                <w:sz w:val="24"/>
                <w:szCs w:val="24"/>
              </w:rPr>
              <w:t>Language coupled with regional and tribal identity – and not religion – has</w:t>
            </w:r>
          </w:p>
          <w:p w14:paraId="4396835A" w14:textId="7BDACF11" w:rsidR="00DF1ADC" w:rsidRDefault="00DF1ADC" w:rsidP="00DF1ADC">
            <w:pPr>
              <w:pStyle w:val="NoSpacing"/>
              <w:spacing w:line="276" w:lineRule="auto"/>
              <w:ind w:left="72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85A96">
              <w:rPr>
                <w:rFonts w:ascii="Times New Roman" w:eastAsia="Times New Roman" w:hAnsi="Times New Roman"/>
                <w:bCs/>
                <w:sz w:val="24"/>
                <w:szCs w:val="24"/>
              </w:rPr>
              <w:t>therefore, provided the most powerful instrument for the formation of ethnonational identity in India.</w:t>
            </w:r>
          </w:p>
          <w:p w14:paraId="1446BCE9" w14:textId="29E6B692" w:rsidR="00DF1ADC" w:rsidRDefault="00DF1ADC" w:rsidP="00DF1ADC">
            <w:pPr>
              <w:pStyle w:val="NoSpacing"/>
              <w:numPr>
                <w:ilvl w:val="0"/>
                <w:numId w:val="34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_______</w:t>
            </w:r>
            <w:r w:rsidRPr="009D0189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or cultural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9D0189">
              <w:rPr>
                <w:rFonts w:ascii="Times New Roman" w:eastAsia="Times New Roman" w:hAnsi="Times New Roman"/>
                <w:bCs/>
                <w:sz w:val="24"/>
                <w:szCs w:val="24"/>
              </w:rPr>
              <w:t>minorities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,</w:t>
            </w:r>
            <w:r w:rsidRPr="009D0189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regardless of their economic or social position are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_____ </w:t>
            </w:r>
            <w:r w:rsidRPr="009D0189">
              <w:rPr>
                <w:rFonts w:ascii="Times New Roman" w:eastAsia="Times New Roman" w:hAnsi="Times New Roman"/>
                <w:bCs/>
                <w:sz w:val="24"/>
                <w:szCs w:val="24"/>
              </w:rPr>
              <w:t>vulnerable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</w:p>
          <w:p w14:paraId="7412DC72" w14:textId="561DEF19" w:rsidR="00DF1ADC" w:rsidRPr="006A28C7" w:rsidRDefault="00DF1ADC" w:rsidP="00DF1ADC">
            <w:pPr>
              <w:pStyle w:val="NoSpacing"/>
              <w:numPr>
                <w:ilvl w:val="0"/>
                <w:numId w:val="34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A28C7">
              <w:rPr>
                <w:rFonts w:ascii="Times New Roman" w:eastAsia="Times New Roman" w:hAnsi="Times New Roman"/>
                <w:bCs/>
                <w:sz w:val="24"/>
                <w:szCs w:val="24"/>
              </w:rPr>
              <w:t>Building of dams, power stations, steels plants to usher in th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e </w:t>
            </w:r>
            <w:r w:rsidRPr="006A28C7">
              <w:rPr>
                <w:rFonts w:ascii="Times New Roman" w:eastAsia="Times New Roman" w:hAnsi="Times New Roman"/>
                <w:bCs/>
                <w:sz w:val="24"/>
                <w:szCs w:val="24"/>
              </w:rPr>
              <w:t>post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6A28C7">
              <w:rPr>
                <w:rFonts w:ascii="Times New Roman" w:eastAsia="Times New Roman" w:hAnsi="Times New Roman"/>
                <w:bCs/>
                <w:sz w:val="24"/>
                <w:szCs w:val="24"/>
              </w:rPr>
              <w:t>independent industrial era was the dream of</w:t>
            </w:r>
          </w:p>
          <w:p w14:paraId="6DD518C0" w14:textId="213CA711" w:rsidR="00DF1ADC" w:rsidRDefault="00DF1ADC" w:rsidP="00DF1ADC">
            <w:pPr>
              <w:pStyle w:val="NoSpacing"/>
              <w:spacing w:line="276" w:lineRule="auto"/>
              <w:ind w:left="72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A28C7">
              <w:rPr>
                <w:rFonts w:ascii="Times New Roman" w:eastAsia="Times New Roman" w:hAnsi="Times New Roman"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)</w:t>
            </w:r>
            <w:r w:rsidRPr="006A28C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MSA Rao</w:t>
            </w:r>
          </w:p>
          <w:p w14:paraId="79B20107" w14:textId="3CDE6F11" w:rsidR="00DF1ADC" w:rsidRDefault="00DF1ADC" w:rsidP="00DF1ADC">
            <w:pPr>
              <w:pStyle w:val="NoSpacing"/>
              <w:spacing w:line="276" w:lineRule="auto"/>
              <w:ind w:left="72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A28C7">
              <w:rPr>
                <w:rFonts w:ascii="Times New Roman" w:eastAsia="Times New Roman" w:hAnsi="Times New Roman"/>
                <w:bCs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) </w:t>
            </w:r>
            <w:r w:rsidRPr="006A28C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Jawahar Lal Nehru </w:t>
            </w:r>
          </w:p>
          <w:p w14:paraId="129FF615" w14:textId="1B6E830A" w:rsidR="00DF1ADC" w:rsidRPr="006A28C7" w:rsidRDefault="00DF1ADC" w:rsidP="00DF1ADC">
            <w:pPr>
              <w:pStyle w:val="NoSpacing"/>
              <w:spacing w:line="276" w:lineRule="auto"/>
              <w:ind w:left="72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c) </w:t>
            </w:r>
            <w:r w:rsidRPr="006A28C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Mahatma Gandhi</w:t>
            </w:r>
          </w:p>
          <w:p w14:paraId="12F6DB47" w14:textId="178558A6" w:rsidR="00DF1ADC" w:rsidRDefault="00DF1ADC" w:rsidP="00DF1ADC">
            <w:pPr>
              <w:pStyle w:val="NoSpacing"/>
              <w:spacing w:line="276" w:lineRule="auto"/>
              <w:ind w:left="72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A28C7"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)</w:t>
            </w:r>
            <w:r w:rsidRPr="006A28C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K T Shah</w:t>
            </w:r>
          </w:p>
          <w:p w14:paraId="71A689FB" w14:textId="08DCE9D4" w:rsidR="00DF1ADC" w:rsidRDefault="00DF1ADC" w:rsidP="00DF1ADC">
            <w:pPr>
              <w:pStyle w:val="NoSpacing"/>
              <w:spacing w:line="276" w:lineRule="auto"/>
              <w:ind w:left="780" w:hanging="81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  14. </w:t>
            </w:r>
            <w:r w:rsidRPr="004F5434">
              <w:rPr>
                <w:rFonts w:ascii="Times New Roman" w:eastAsia="Times New Roman" w:hAnsi="Times New Roman"/>
                <w:bCs/>
                <w:sz w:val="24"/>
                <w:szCs w:val="24"/>
              </w:rPr>
              <w:t>The two structural change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_______ </w:t>
            </w:r>
            <w:r w:rsidRPr="004F5434">
              <w:rPr>
                <w:rFonts w:ascii="Times New Roman" w:eastAsia="Times New Roman" w:hAnsi="Times New Roman"/>
                <w:bCs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_________ </w:t>
            </w:r>
            <w:r w:rsidRPr="004F5434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were brought about in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    </w:t>
            </w:r>
            <w:r w:rsidRPr="004F5434">
              <w:rPr>
                <w:rFonts w:ascii="Times New Roman" w:eastAsia="Times New Roman" w:hAnsi="Times New Roman"/>
                <w:bCs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4F5434">
              <w:rPr>
                <w:rFonts w:ascii="Times New Roman" w:eastAsia="Times New Roman" w:hAnsi="Times New Roman"/>
                <w:bCs/>
                <w:sz w:val="24"/>
                <w:szCs w:val="24"/>
              </w:rPr>
              <w:t>colonialism.</w:t>
            </w:r>
          </w:p>
          <w:p w14:paraId="6346B639" w14:textId="7E2E0987" w:rsidR="00DF1ADC" w:rsidRDefault="00DF1ADC" w:rsidP="00DF1ADC">
            <w:pPr>
              <w:pStyle w:val="NoSpacing"/>
              <w:spacing w:line="276" w:lineRule="auto"/>
              <w:ind w:left="780" w:hanging="81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  15. </w:t>
            </w:r>
            <w:r w:rsidRPr="00AD286E">
              <w:rPr>
                <w:rFonts w:ascii="Times New Roman" w:eastAsia="Times New Roman" w:hAnsi="Times New Roman"/>
                <w:bCs/>
                <w:sz w:val="24"/>
                <w:szCs w:val="24"/>
              </w:rPr>
              <w:t>Orthodox Hindus often opposed social reform movements and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AD286E">
              <w:rPr>
                <w:rFonts w:ascii="Times New Roman" w:eastAsia="Times New Roman" w:hAnsi="Times New Roman"/>
                <w:bCs/>
                <w:sz w:val="24"/>
                <w:szCs w:val="24"/>
              </w:rPr>
              <w:t>formed their own organizations like the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__________.</w:t>
            </w:r>
          </w:p>
          <w:p w14:paraId="4730833E" w14:textId="4EC6E155" w:rsidR="00DF1ADC" w:rsidRPr="009D0189" w:rsidRDefault="00DF1ADC" w:rsidP="00DF1ADC">
            <w:pPr>
              <w:pStyle w:val="NoSpacing"/>
              <w:spacing w:line="276" w:lineRule="auto"/>
              <w:ind w:left="780" w:hanging="81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  16. </w:t>
            </w:r>
            <w:r w:rsidRPr="00AD286E">
              <w:rPr>
                <w:rFonts w:ascii="Times New Roman" w:eastAsia="Times New Roman" w:hAnsi="Times New Roman"/>
                <w:bCs/>
                <w:sz w:val="24"/>
                <w:szCs w:val="24"/>
              </w:rPr>
              <w:t>The grounds of gender and caste was broken up by a Dalit women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AD286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name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_________</w:t>
            </w:r>
            <w:r w:rsidRPr="00AD286E">
              <w:rPr>
                <w:rFonts w:ascii="Times New Roman" w:eastAsia="Times New Roman" w:hAnsi="Times New Roman"/>
                <w:bCs/>
                <w:sz w:val="24"/>
                <w:szCs w:val="24"/>
              </w:rPr>
              <w:t>when she wrote he autobiography as a Sanskrit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t</w:t>
            </w:r>
            <w:r w:rsidRPr="00AD286E">
              <w:rPr>
                <w:rFonts w:ascii="Times New Roman" w:eastAsia="Times New Roman" w:hAnsi="Times New Roman"/>
                <w:bCs/>
                <w:sz w:val="24"/>
                <w:szCs w:val="24"/>
              </w:rPr>
              <w:t>eacher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</w:p>
          <w:p w14:paraId="7E00A448" w14:textId="78EF2ED0" w:rsidR="00DF1ADC" w:rsidRDefault="00DF1ADC" w:rsidP="00DF1ADC">
            <w:pPr>
              <w:pStyle w:val="NoSpacing"/>
              <w:spacing w:line="276" w:lineRule="auto"/>
              <w:ind w:left="108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44799ACB" w14:textId="42A1BA1E" w:rsidR="00DF1ADC" w:rsidRDefault="00DF1ADC" w:rsidP="00DF1ADC">
            <w:pPr>
              <w:pStyle w:val="NoSpacing"/>
              <w:spacing w:line="276" w:lineRule="auto"/>
              <w:ind w:left="108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2A3620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SECTION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B</w:t>
            </w:r>
          </w:p>
          <w:p w14:paraId="516DE45E" w14:textId="77777777" w:rsidR="00DF1ADC" w:rsidRDefault="00DF1ADC" w:rsidP="00DF1ADC">
            <w:pPr>
              <w:pStyle w:val="NoSpacing"/>
              <w:spacing w:line="276" w:lineRule="auto"/>
              <w:ind w:left="108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36B33EA4" w14:textId="77777777" w:rsidR="00DF1ADC" w:rsidRPr="000D1211" w:rsidRDefault="00DF1ADC" w:rsidP="00DF1ADC">
            <w:pPr>
              <w:pStyle w:val="NoSpacing"/>
              <w:spacing w:line="276" w:lineRule="auto"/>
              <w:ind w:left="780" w:hanging="36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0D1211">
              <w:rPr>
                <w:rFonts w:ascii="Times New Roman" w:eastAsia="Times New Roman" w:hAnsi="Times New Roman"/>
                <w:bCs/>
                <w:sz w:val="24"/>
                <w:szCs w:val="24"/>
              </w:rPr>
              <w:t>17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. </w:t>
            </w:r>
            <w:r w:rsidRPr="000D1211">
              <w:rPr>
                <w:rFonts w:ascii="Times New Roman" w:eastAsia="Times New Roman" w:hAnsi="Times New Roman"/>
                <w:bCs/>
                <w:sz w:val="24"/>
                <w:szCs w:val="24"/>
              </w:rPr>
              <w:t>The demographic advantage or ‘dividend’ to be derived from the age structure</w:t>
            </w:r>
          </w:p>
          <w:p w14:paraId="566D855A" w14:textId="2C4C0D08" w:rsidR="00DF1ADC" w:rsidRDefault="00DF1ADC" w:rsidP="00DF1ADC">
            <w:pPr>
              <w:pStyle w:val="NoSpacing"/>
              <w:spacing w:line="276" w:lineRule="auto"/>
              <w:ind w:left="960" w:hanging="18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0D1211">
              <w:rPr>
                <w:rFonts w:ascii="Times New Roman" w:eastAsia="Times New Roman" w:hAnsi="Times New Roman"/>
                <w:bCs/>
                <w:sz w:val="24"/>
                <w:szCs w:val="24"/>
              </w:rPr>
              <w:t>of the population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, Discuss.</w:t>
            </w:r>
          </w:p>
          <w:p w14:paraId="7C9CAAB1" w14:textId="61950205" w:rsidR="00DF1ADC" w:rsidRDefault="00DF1ADC" w:rsidP="00DF1ADC">
            <w:pPr>
              <w:pStyle w:val="NoSpacing"/>
              <w:spacing w:line="276" w:lineRule="auto"/>
              <w:ind w:firstLine="42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18.</w:t>
            </w:r>
            <w:r w:rsidRPr="007C0043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Tribes in India have generally been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7C0043">
              <w:rPr>
                <w:rFonts w:ascii="Times New Roman" w:eastAsia="Times New Roman" w:hAnsi="Times New Roman"/>
                <w:bCs/>
                <w:sz w:val="24"/>
                <w:szCs w:val="24"/>
              </w:rPr>
              <w:t>defined in terms of what they were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7C0043">
              <w:rPr>
                <w:rFonts w:ascii="Times New Roman" w:eastAsia="Times New Roman" w:hAnsi="Times New Roman"/>
                <w:bCs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. Discuss.</w:t>
            </w:r>
          </w:p>
          <w:p w14:paraId="28663B84" w14:textId="608D3DB5" w:rsidR="00DF1ADC" w:rsidRDefault="00DF1ADC" w:rsidP="00DF1ADC">
            <w:pPr>
              <w:pStyle w:val="NoSpacing"/>
              <w:spacing w:line="276" w:lineRule="auto"/>
              <w:ind w:firstLine="42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19. Write the permanent and acquired traits of tribes.</w:t>
            </w:r>
          </w:p>
          <w:p w14:paraId="258530D5" w14:textId="2C7B71B4" w:rsidR="00DF1ADC" w:rsidRDefault="00DF1ADC" w:rsidP="00DF1ADC">
            <w:pPr>
              <w:pStyle w:val="NoSpacing"/>
              <w:spacing w:line="276" w:lineRule="auto"/>
              <w:ind w:firstLine="42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20. </w:t>
            </w:r>
            <w:r w:rsidRPr="00A569C0">
              <w:rPr>
                <w:rFonts w:ascii="Times New Roman" w:eastAsia="Times New Roman" w:hAnsi="Times New Roman"/>
                <w:bCs/>
                <w:sz w:val="24"/>
                <w:szCs w:val="24"/>
              </w:rPr>
              <w:t>Define the three forms of capital in which Social resources can be divided?</w:t>
            </w:r>
          </w:p>
          <w:p w14:paraId="16C5D1D9" w14:textId="45BA7414" w:rsidR="00DF1ADC" w:rsidRDefault="00DF1ADC" w:rsidP="00DF1ADC">
            <w:pPr>
              <w:pStyle w:val="NoSpacing"/>
              <w:spacing w:line="276" w:lineRule="auto"/>
              <w:ind w:firstLine="42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21.What is Social exclusion?</w:t>
            </w:r>
          </w:p>
          <w:p w14:paraId="1D03EB33" w14:textId="3AAF6032" w:rsidR="00DF1ADC" w:rsidRDefault="00DF1ADC" w:rsidP="00DF1ADC">
            <w:pPr>
              <w:pStyle w:val="NoSpacing"/>
              <w:spacing w:line="276" w:lineRule="auto"/>
              <w:ind w:firstLine="42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22. List the Articles in the </w:t>
            </w:r>
            <w:r w:rsidRPr="00B50FF7">
              <w:rPr>
                <w:rFonts w:ascii="Times New Roman" w:eastAsia="Times New Roman" w:hAnsi="Times New Roman"/>
                <w:bCs/>
                <w:sz w:val="24"/>
                <w:szCs w:val="24"/>
              </w:rPr>
              <w:t>Indian Constitution on minorities and cultural diversity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</w:p>
          <w:p w14:paraId="06077C25" w14:textId="5E8B4332" w:rsidR="00DF1ADC" w:rsidRDefault="00DF1ADC" w:rsidP="00DF1ADC">
            <w:pPr>
              <w:pStyle w:val="NoSpacing"/>
              <w:spacing w:line="276" w:lineRule="auto"/>
              <w:ind w:left="420" w:hanging="18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lastRenderedPageBreak/>
              <w:t xml:space="preserve">23. </w:t>
            </w:r>
            <w:r w:rsidRPr="00C8776E">
              <w:rPr>
                <w:rFonts w:ascii="Times New Roman" w:eastAsia="Times New Roman" w:hAnsi="Times New Roman"/>
                <w:bCs/>
                <w:sz w:val="24"/>
                <w:szCs w:val="24"/>
              </w:rPr>
              <w:t>Chauvinism itself is an attitude that sees one’s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C8776E">
              <w:rPr>
                <w:rFonts w:ascii="Times New Roman" w:eastAsia="Times New Roman" w:hAnsi="Times New Roman"/>
                <w:bCs/>
                <w:sz w:val="24"/>
                <w:szCs w:val="24"/>
              </w:rPr>
              <w:t>own group as the only legitimate or worthy group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, Define.</w:t>
            </w:r>
          </w:p>
          <w:p w14:paraId="1F9DBE4A" w14:textId="09AE84A2" w:rsidR="00DF1ADC" w:rsidRDefault="00DF1ADC" w:rsidP="00DF1ADC">
            <w:pPr>
              <w:pStyle w:val="NoSpacing"/>
              <w:spacing w:line="276" w:lineRule="auto"/>
              <w:ind w:left="420" w:hanging="18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24. </w:t>
            </w:r>
            <w:r w:rsidRPr="002177AE">
              <w:rPr>
                <w:rFonts w:ascii="Times New Roman" w:eastAsia="Times New Roman" w:hAnsi="Times New Roman"/>
                <w:bCs/>
                <w:sz w:val="24"/>
                <w:szCs w:val="24"/>
              </w:rPr>
              <w:t>Urbanization and industrialization are linked processes. Justify.</w:t>
            </w:r>
            <w:r w:rsidRPr="002177AE">
              <w:rPr>
                <w:rFonts w:ascii="Times New Roman" w:eastAsia="Times New Roman" w:hAnsi="Times New Roman"/>
                <w:bCs/>
                <w:sz w:val="24"/>
                <w:szCs w:val="24"/>
              </w:rPr>
              <w:cr/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25. </w:t>
            </w:r>
            <w:r w:rsidRPr="00CA3EC7">
              <w:rPr>
                <w:rFonts w:ascii="Times New Roman" w:eastAsia="Times New Roman" w:hAnsi="Times New Roman"/>
                <w:bCs/>
                <w:sz w:val="24"/>
                <w:szCs w:val="24"/>
              </w:rPr>
              <w:t>Examine the relationship of modernization and secularization.</w:t>
            </w:r>
          </w:p>
          <w:p w14:paraId="01369A80" w14:textId="26D1C178" w:rsidR="00DF1ADC" w:rsidRDefault="00DF1ADC" w:rsidP="00DF1ADC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  <w:p w14:paraId="2FE49133" w14:textId="41F2CBB9" w:rsidR="00DF1ADC" w:rsidRDefault="00DF1ADC" w:rsidP="00DF1ADC">
            <w:pPr>
              <w:pStyle w:val="NoSpacing"/>
              <w:spacing w:line="276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                                                          </w:t>
            </w:r>
            <w:r w:rsidRPr="0023160D">
              <w:rPr>
                <w:rFonts w:ascii="Times New Roman" w:eastAsia="Times New Roman" w:hAnsi="Times New Roman"/>
                <w:b/>
                <w:sz w:val="24"/>
                <w:szCs w:val="24"/>
              </w:rPr>
              <w:t>SECTION C</w:t>
            </w:r>
          </w:p>
          <w:p w14:paraId="7D72CFC1" w14:textId="3D96297C" w:rsidR="00DF1ADC" w:rsidRDefault="00DF1ADC" w:rsidP="00DF1ADC">
            <w:pPr>
              <w:pStyle w:val="NoSpacing"/>
              <w:spacing w:line="276" w:lineRule="auto"/>
              <w:ind w:left="600" w:hanging="36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C5F03">
              <w:rPr>
                <w:rFonts w:ascii="Times New Roman" w:eastAsia="Times New Roman" w:hAnsi="Times New Roman"/>
                <w:bCs/>
                <w:sz w:val="24"/>
                <w:szCs w:val="24"/>
              </w:rPr>
              <w:t>26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.</w:t>
            </w:r>
            <w:r>
              <w:t xml:space="preserve"> </w:t>
            </w:r>
            <w:r w:rsidRPr="002C5F03">
              <w:rPr>
                <w:rFonts w:ascii="Times New Roman" w:eastAsia="Times New Roman" w:hAnsi="Times New Roman"/>
                <w:bCs/>
                <w:sz w:val="24"/>
                <w:szCs w:val="24"/>
              </w:rPr>
              <w:t>The differently abled are not ‘disabled’ only because they are physically or mentally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2C5F03">
              <w:rPr>
                <w:rFonts w:ascii="Times New Roman" w:eastAsia="Times New Roman" w:hAnsi="Times New Roman"/>
                <w:bCs/>
                <w:sz w:val="24"/>
                <w:szCs w:val="24"/>
              </w:rPr>
              <w:t>‘impaired’ but also because society is built in a manner that does not cater to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2C5F03">
              <w:rPr>
                <w:rFonts w:ascii="Times New Roman" w:eastAsia="Times New Roman" w:hAnsi="Times New Roman"/>
                <w:bCs/>
                <w:sz w:val="24"/>
                <w:szCs w:val="24"/>
              </w:rPr>
              <w:t>their needs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. According to the public perception,</w:t>
            </w:r>
          </w:p>
          <w:p w14:paraId="4EBAA0CA" w14:textId="774EE8AE" w:rsidR="00DF1ADC" w:rsidRDefault="00DF1ADC" w:rsidP="00DF1ADC">
            <w:pPr>
              <w:pStyle w:val="NoSpacing"/>
              <w:spacing w:line="276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) </w:t>
            </w:r>
            <w:r w:rsidRPr="00C968AA">
              <w:rPr>
                <w:rFonts w:ascii="Times New Roman" w:eastAsia="Times New Roman" w:hAnsi="Times New Roman"/>
                <w:bCs/>
                <w:sz w:val="24"/>
                <w:szCs w:val="24"/>
              </w:rPr>
              <w:t>Disability is understood as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C968AA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______ </w:t>
            </w:r>
            <w:r w:rsidRPr="00C968AA">
              <w:rPr>
                <w:rFonts w:ascii="Times New Roman" w:eastAsia="Times New Roman" w:hAnsi="Times New Roman"/>
                <w:bCs/>
                <w:sz w:val="24"/>
                <w:szCs w:val="24"/>
              </w:rPr>
              <w:t>given.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 </w:t>
            </w:r>
          </w:p>
          <w:p w14:paraId="14D2A1ED" w14:textId="74122629" w:rsidR="00DF1ADC" w:rsidRPr="00C968AA" w:rsidRDefault="00DF1ADC" w:rsidP="00DF1ADC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       </w:t>
            </w:r>
            <w:r w:rsidRPr="00C968AA">
              <w:rPr>
                <w:rFonts w:ascii="Times New Roman" w:eastAsia="Times New Roman" w:hAnsi="Times New Roman"/>
                <w:bCs/>
                <w:sz w:val="24"/>
                <w:szCs w:val="24"/>
              </w:rPr>
              <w:t>a)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r w:rsidRPr="00C968AA">
              <w:rPr>
                <w:rFonts w:ascii="Times New Roman" w:eastAsia="Times New Roman" w:hAnsi="Times New Roman"/>
                <w:bCs/>
                <w:sz w:val="24"/>
                <w:szCs w:val="24"/>
              </w:rPr>
              <w:t>Biological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ly</w:t>
            </w:r>
          </w:p>
          <w:p w14:paraId="1325C3FA" w14:textId="4782EA97" w:rsidR="00DF1ADC" w:rsidRDefault="00DF1ADC" w:rsidP="00DF1ADC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       </w:t>
            </w:r>
            <w:r w:rsidRPr="00C968AA">
              <w:rPr>
                <w:rFonts w:ascii="Times New Roman" w:eastAsia="Times New Roman" w:hAnsi="Times New Roman"/>
                <w:bCs/>
                <w:sz w:val="24"/>
                <w:szCs w:val="24"/>
              </w:rPr>
              <w:t>b)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Socially</w:t>
            </w:r>
          </w:p>
          <w:p w14:paraId="046E7C66" w14:textId="68556ACA" w:rsidR="00DF1ADC" w:rsidRDefault="00DF1ADC" w:rsidP="00DF1ADC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    c) abnormally</w:t>
            </w:r>
          </w:p>
          <w:p w14:paraId="2FEEA545" w14:textId="1AFED46D" w:rsidR="00DF1ADC" w:rsidRDefault="00DF1ADC" w:rsidP="00DF1ADC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    d) None of the above</w:t>
            </w:r>
          </w:p>
          <w:p w14:paraId="3D280C66" w14:textId="29D81E00" w:rsidR="00DF1ADC" w:rsidRDefault="00DF1ADC" w:rsidP="00DF1ADC">
            <w:pPr>
              <w:pStyle w:val="NoSpacing"/>
              <w:spacing w:line="276" w:lineRule="auto"/>
              <w:ind w:firstLine="24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ii) There is a close relationship between disability and _______</w:t>
            </w:r>
          </w:p>
          <w:p w14:paraId="6303B32D" w14:textId="0A704B22" w:rsidR="00DF1ADC" w:rsidRDefault="00DF1ADC" w:rsidP="00DF1ADC">
            <w:pPr>
              <w:pStyle w:val="NoSpacing"/>
              <w:numPr>
                <w:ilvl w:val="0"/>
                <w:numId w:val="43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Poverty</w:t>
            </w:r>
          </w:p>
          <w:p w14:paraId="3AF60024" w14:textId="05852ECB" w:rsidR="00DF1ADC" w:rsidRDefault="00DF1ADC" w:rsidP="00DF1ADC">
            <w:pPr>
              <w:pStyle w:val="NoSpacing"/>
              <w:numPr>
                <w:ilvl w:val="0"/>
                <w:numId w:val="43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Life chances</w:t>
            </w:r>
          </w:p>
          <w:p w14:paraId="6160D572" w14:textId="468053BE" w:rsidR="00DF1ADC" w:rsidRDefault="00DF1ADC" w:rsidP="00DF1ADC">
            <w:pPr>
              <w:pStyle w:val="NoSpacing"/>
              <w:numPr>
                <w:ilvl w:val="0"/>
                <w:numId w:val="43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Culture</w:t>
            </w:r>
          </w:p>
          <w:p w14:paraId="69C98ECD" w14:textId="022B1106" w:rsidR="00DF1ADC" w:rsidRDefault="00DF1ADC" w:rsidP="00DF1ADC">
            <w:pPr>
              <w:pStyle w:val="NoSpacing"/>
              <w:numPr>
                <w:ilvl w:val="0"/>
                <w:numId w:val="43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Socialization</w:t>
            </w:r>
          </w:p>
          <w:p w14:paraId="2D0D5CF9" w14:textId="74198E3E" w:rsidR="00DF1ADC" w:rsidRDefault="00DF1ADC" w:rsidP="00DF1ADC">
            <w:pPr>
              <w:pStyle w:val="NoSpacing"/>
              <w:spacing w:line="276" w:lineRule="auto"/>
              <w:ind w:firstLine="24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iii)  In India, the synonyms of Disability used are</w:t>
            </w:r>
          </w:p>
          <w:p w14:paraId="0F4B3329" w14:textId="6761A9F9" w:rsidR="00DF1ADC" w:rsidRDefault="00DF1ADC" w:rsidP="00DF1ADC">
            <w:pPr>
              <w:pStyle w:val="NoSpacing"/>
              <w:numPr>
                <w:ilvl w:val="0"/>
                <w:numId w:val="44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crippled</w:t>
            </w:r>
          </w:p>
          <w:p w14:paraId="6DF83DA4" w14:textId="4D085AA6" w:rsidR="00DF1ADC" w:rsidRDefault="00DF1ADC" w:rsidP="00DF1ADC">
            <w:pPr>
              <w:pStyle w:val="NoSpacing"/>
              <w:numPr>
                <w:ilvl w:val="0"/>
                <w:numId w:val="44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handicap</w:t>
            </w:r>
          </w:p>
          <w:p w14:paraId="548A81DF" w14:textId="07EC5B25" w:rsidR="00DF1ADC" w:rsidRDefault="00DF1ADC" w:rsidP="00DF1ADC">
            <w:pPr>
              <w:pStyle w:val="NoSpacing"/>
              <w:numPr>
                <w:ilvl w:val="0"/>
                <w:numId w:val="44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blind </w:t>
            </w:r>
          </w:p>
          <w:p w14:paraId="11715138" w14:textId="4EE0AAAB" w:rsidR="00DF1ADC" w:rsidRDefault="00DF1ADC" w:rsidP="00DF1ADC">
            <w:pPr>
              <w:pStyle w:val="NoSpacing"/>
              <w:numPr>
                <w:ilvl w:val="0"/>
                <w:numId w:val="44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all of</w:t>
            </w:r>
            <w:proofErr w:type="gram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the above</w:t>
            </w:r>
          </w:p>
          <w:p w14:paraId="1A76979D" w14:textId="56772902" w:rsidR="00DF1ADC" w:rsidRPr="00560CD6" w:rsidRDefault="00DF1ADC" w:rsidP="00DF1ADC">
            <w:pPr>
              <w:pStyle w:val="NoSpacing"/>
              <w:spacing w:line="276" w:lineRule="auto"/>
              <w:ind w:left="420" w:hanging="18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iv)  I</w:t>
            </w:r>
            <w:r w:rsidRPr="00560CD6">
              <w:rPr>
                <w:rFonts w:ascii="Times New Roman" w:eastAsia="Times New Roman" w:hAnsi="Times New Roman"/>
                <w:bCs/>
                <w:sz w:val="24"/>
                <w:szCs w:val="24"/>
              </w:rPr>
              <w:t>nformation on disability was collected during the Population Enumeration</w:t>
            </w:r>
          </w:p>
          <w:p w14:paraId="5F77A7BE" w14:textId="77777777" w:rsidR="00DF1ADC" w:rsidRDefault="00DF1ADC" w:rsidP="00DF1ADC">
            <w:pPr>
              <w:pStyle w:val="NoSpacing"/>
              <w:spacing w:line="276" w:lineRule="auto"/>
              <w:ind w:firstLine="78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60CD6">
              <w:rPr>
                <w:rFonts w:ascii="Times New Roman" w:eastAsia="Times New Roman" w:hAnsi="Times New Roman"/>
                <w:bCs/>
                <w:sz w:val="24"/>
                <w:szCs w:val="24"/>
              </w:rPr>
              <w:t>phase of Census 2011 through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_____ schedule</w:t>
            </w:r>
          </w:p>
          <w:p w14:paraId="1C00457B" w14:textId="70BAA928" w:rsidR="00DF1ADC" w:rsidRDefault="00DF1ADC" w:rsidP="00DF1ADC">
            <w:pPr>
              <w:pStyle w:val="NoSpacing"/>
              <w:numPr>
                <w:ilvl w:val="0"/>
                <w:numId w:val="45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Household</w:t>
            </w:r>
            <w:r w:rsidRPr="00560CD6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</w:t>
            </w:r>
          </w:p>
          <w:p w14:paraId="2A1B3485" w14:textId="55686A10" w:rsidR="00DF1ADC" w:rsidRDefault="00DF1ADC" w:rsidP="00DF1ADC">
            <w:pPr>
              <w:pStyle w:val="NoSpacing"/>
              <w:numPr>
                <w:ilvl w:val="0"/>
                <w:numId w:val="45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Census</w:t>
            </w:r>
          </w:p>
          <w:p w14:paraId="470EA739" w14:textId="40A0D705" w:rsidR="00DF1ADC" w:rsidRDefault="00DF1ADC" w:rsidP="00DF1ADC">
            <w:pPr>
              <w:pStyle w:val="NoSpacing"/>
              <w:numPr>
                <w:ilvl w:val="0"/>
                <w:numId w:val="45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Institutions</w:t>
            </w:r>
          </w:p>
          <w:p w14:paraId="32B91FBF" w14:textId="41A0A25C" w:rsidR="00DF1ADC" w:rsidRPr="002C5F03" w:rsidRDefault="00DF1ADC" w:rsidP="00DF1ADC">
            <w:pPr>
              <w:pStyle w:val="NoSpacing"/>
              <w:numPr>
                <w:ilvl w:val="0"/>
                <w:numId w:val="45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national</w:t>
            </w:r>
          </w:p>
          <w:p w14:paraId="48A34FE3" w14:textId="3C3C926E" w:rsidR="00DF1ADC" w:rsidRDefault="00DF1ADC" w:rsidP="00DF1ADC">
            <w:pPr>
              <w:pStyle w:val="NoSpacing"/>
              <w:spacing w:line="276" w:lineRule="auto"/>
              <w:ind w:firstLine="15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E6A78">
              <w:rPr>
                <w:rFonts w:ascii="Times New Roman" w:eastAsia="Times New Roman" w:hAnsi="Times New Roman"/>
                <w:bCs/>
                <w:sz w:val="24"/>
                <w:szCs w:val="24"/>
              </w:rPr>
              <w:t>27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. </w:t>
            </w:r>
            <w:r w:rsidRPr="000C3483">
              <w:rPr>
                <w:rFonts w:ascii="Times New Roman" w:eastAsia="Times New Roman" w:hAnsi="Times New Roman"/>
                <w:bCs/>
                <w:sz w:val="24"/>
                <w:szCs w:val="24"/>
              </w:rPr>
              <w:t>Read the given passage and answer the questions that follow the passage.</w:t>
            </w:r>
          </w:p>
          <w:p w14:paraId="7ACA4D11" w14:textId="77777777" w:rsidR="00DF1ADC" w:rsidRDefault="00DF1ADC" w:rsidP="00DF1ADC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24609231" w14:textId="3DFB6D7A" w:rsidR="00DF1ADC" w:rsidRDefault="00DF1ADC" w:rsidP="00DF1ADC">
            <w:pPr>
              <w:pStyle w:val="NoSpacing"/>
              <w:spacing w:line="276" w:lineRule="auto"/>
              <w:ind w:left="510" w:firstLine="27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0C3483">
              <w:rPr>
                <w:rFonts w:ascii="Times New Roman" w:eastAsia="Times New Roman" w:hAnsi="Times New Roman"/>
                <w:bCs/>
                <w:sz w:val="24"/>
                <w:szCs w:val="24"/>
              </w:rPr>
              <w:t>The family is an integral part of our lives. We take it for granted. We also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0C3483">
              <w:rPr>
                <w:rFonts w:ascii="Times New Roman" w:eastAsia="Times New Roman" w:hAnsi="Times New Roman"/>
                <w:bCs/>
                <w:sz w:val="24"/>
                <w:szCs w:val="24"/>
              </w:rPr>
              <w:t>assume that other people’s families must be like our own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. </w:t>
            </w:r>
            <w:r w:rsidRPr="000C3483">
              <w:rPr>
                <w:rFonts w:ascii="Times New Roman" w:eastAsia="Times New Roman" w:hAnsi="Times New Roman"/>
                <w:bCs/>
                <w:sz w:val="24"/>
                <w:szCs w:val="24"/>
              </w:rPr>
              <w:t>As we saw however, families have different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0C3483">
              <w:rPr>
                <w:rFonts w:ascii="Times New Roman" w:eastAsia="Times New Roman" w:hAnsi="Times New Roman"/>
                <w:bCs/>
                <w:sz w:val="24"/>
                <w:szCs w:val="24"/>
              </w:rPr>
              <w:t>structures and these structures change.</w:t>
            </w:r>
          </w:p>
          <w:p w14:paraId="71A3B52A" w14:textId="0567C0AC" w:rsidR="00DF1ADC" w:rsidRDefault="00DF1ADC" w:rsidP="00DF1ADC">
            <w:pPr>
              <w:pStyle w:val="NoSpacing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The line of decent in a family is ______</w:t>
            </w:r>
          </w:p>
          <w:p w14:paraId="51F02928" w14:textId="0858BDDC" w:rsidR="00DF1ADC" w:rsidRDefault="00DF1ADC" w:rsidP="00DF1ADC">
            <w:pPr>
              <w:pStyle w:val="NoSpacing"/>
              <w:numPr>
                <w:ilvl w:val="0"/>
                <w:numId w:val="38"/>
              </w:numPr>
              <w:spacing w:line="276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Matrilineal</w:t>
            </w:r>
          </w:p>
          <w:p w14:paraId="6327C90C" w14:textId="489408F4" w:rsidR="00DF1ADC" w:rsidRDefault="00DF1ADC" w:rsidP="00DF1ADC">
            <w:pPr>
              <w:pStyle w:val="NoSpacing"/>
              <w:numPr>
                <w:ilvl w:val="0"/>
                <w:numId w:val="38"/>
              </w:numPr>
              <w:spacing w:line="276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Patrilineal</w:t>
            </w:r>
          </w:p>
          <w:p w14:paraId="722861D6" w14:textId="4271D9E1" w:rsidR="00DF1ADC" w:rsidRDefault="00DF1ADC" w:rsidP="00DF1ADC">
            <w:pPr>
              <w:pStyle w:val="NoSpacing"/>
              <w:numPr>
                <w:ilvl w:val="0"/>
                <w:numId w:val="38"/>
              </w:numPr>
              <w:spacing w:line="276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Patriarchal</w:t>
            </w:r>
          </w:p>
          <w:p w14:paraId="24C05B7D" w14:textId="0C6D72E7" w:rsidR="00DF1ADC" w:rsidRDefault="00DF1ADC" w:rsidP="00DF1ADC">
            <w:pPr>
              <w:pStyle w:val="NoSpacing"/>
              <w:numPr>
                <w:ilvl w:val="0"/>
                <w:numId w:val="38"/>
              </w:numPr>
              <w:spacing w:line="276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Both a and b</w:t>
            </w:r>
          </w:p>
          <w:p w14:paraId="5DDDB852" w14:textId="0A537AE2" w:rsidR="00DF1ADC" w:rsidRDefault="00DF1ADC" w:rsidP="00DF1ADC">
            <w:pPr>
              <w:pStyle w:val="NoSpacing"/>
              <w:numPr>
                <w:ilvl w:val="0"/>
                <w:numId w:val="37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T</w:t>
            </w:r>
            <w:r w:rsidRPr="00164DD7">
              <w:rPr>
                <w:rFonts w:ascii="Times New Roman" w:eastAsia="Times New Roman" w:hAnsi="Times New Roman"/>
                <w:bCs/>
                <w:sz w:val="24"/>
                <w:szCs w:val="24"/>
              </w:rPr>
              <w:t>he migration of men from the villages of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164DD7">
              <w:rPr>
                <w:rFonts w:ascii="Times New Roman" w:eastAsia="Times New Roman" w:hAnsi="Times New Roman"/>
                <w:bCs/>
                <w:sz w:val="24"/>
                <w:szCs w:val="24"/>
              </w:rPr>
              <w:t>the Himalayan region can lead to an unusual proportion of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________.</w:t>
            </w:r>
          </w:p>
          <w:p w14:paraId="16746500" w14:textId="2F1327E6" w:rsidR="00DF1ADC" w:rsidRDefault="00DF1ADC" w:rsidP="00DF1ADC">
            <w:pPr>
              <w:pStyle w:val="NoSpacing"/>
              <w:numPr>
                <w:ilvl w:val="0"/>
                <w:numId w:val="39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females</w:t>
            </w:r>
          </w:p>
          <w:p w14:paraId="516F1F5E" w14:textId="4AD880EE" w:rsidR="00DF1ADC" w:rsidRDefault="00DF1ADC" w:rsidP="00DF1ADC">
            <w:pPr>
              <w:pStyle w:val="NoSpacing"/>
              <w:numPr>
                <w:ilvl w:val="0"/>
                <w:numId w:val="39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matriarchal households</w:t>
            </w:r>
          </w:p>
          <w:p w14:paraId="2642B243" w14:textId="6C1ADFB3" w:rsidR="00DF1ADC" w:rsidRDefault="00DF1ADC" w:rsidP="00DF1ADC">
            <w:pPr>
              <w:pStyle w:val="NoSpacing"/>
              <w:numPr>
                <w:ilvl w:val="0"/>
                <w:numId w:val="39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female headed households</w:t>
            </w:r>
          </w:p>
          <w:p w14:paraId="5E04D51B" w14:textId="370FB042" w:rsidR="00DF1ADC" w:rsidRDefault="00DF1ADC" w:rsidP="00DF1ADC">
            <w:pPr>
              <w:pStyle w:val="NoSpacing"/>
              <w:numPr>
                <w:ilvl w:val="0"/>
                <w:numId w:val="39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lastRenderedPageBreak/>
              <w:t>None of the above</w:t>
            </w:r>
          </w:p>
          <w:p w14:paraId="635EB405" w14:textId="4D6A6D4C" w:rsidR="00DF1ADC" w:rsidRDefault="00DF1ADC" w:rsidP="00DF1ADC">
            <w:pPr>
              <w:pStyle w:val="NoSpacing"/>
              <w:numPr>
                <w:ilvl w:val="0"/>
                <w:numId w:val="37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C70FB">
              <w:rPr>
                <w:rFonts w:ascii="Times New Roman" w:eastAsia="Times New Roman" w:hAnsi="Times New Roman"/>
                <w:bCs/>
                <w:sz w:val="24"/>
                <w:szCs w:val="24"/>
              </w:rPr>
              <w:t>About the rule of residence, some societies are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____ </w:t>
            </w:r>
            <w:r w:rsidRPr="00EC70FB">
              <w:rPr>
                <w:rFonts w:ascii="Times New Roman" w:eastAsia="Times New Roman" w:hAnsi="Times New Roman"/>
                <w:bCs/>
                <w:sz w:val="24"/>
                <w:szCs w:val="24"/>
              </w:rPr>
              <w:t>in their marriage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EC70FB">
              <w:rPr>
                <w:rFonts w:ascii="Times New Roman" w:eastAsia="Times New Roman" w:hAnsi="Times New Roman"/>
                <w:bCs/>
                <w:sz w:val="24"/>
                <w:szCs w:val="24"/>
              </w:rPr>
              <w:t>and family customs while others are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________. </w:t>
            </w:r>
          </w:p>
          <w:p w14:paraId="0BAB3756" w14:textId="4D90E980" w:rsidR="00DF1ADC" w:rsidRDefault="00DF1ADC" w:rsidP="00DF1ADC">
            <w:pPr>
              <w:pStyle w:val="NoSpacing"/>
              <w:numPr>
                <w:ilvl w:val="0"/>
                <w:numId w:val="40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Matrilocal, patrilocal</w:t>
            </w:r>
          </w:p>
          <w:p w14:paraId="7C25B4AA" w14:textId="44B44816" w:rsidR="00DF1ADC" w:rsidRDefault="00DF1ADC" w:rsidP="00DF1ADC">
            <w:pPr>
              <w:pStyle w:val="NoSpacing"/>
              <w:numPr>
                <w:ilvl w:val="0"/>
                <w:numId w:val="40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Matrilineal, patrilineal</w:t>
            </w:r>
          </w:p>
          <w:p w14:paraId="25DEAB20" w14:textId="6FE9AC64" w:rsidR="00DF1ADC" w:rsidRDefault="00DF1ADC" w:rsidP="00DF1ADC">
            <w:pPr>
              <w:pStyle w:val="NoSpacing"/>
              <w:numPr>
                <w:ilvl w:val="0"/>
                <w:numId w:val="40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Endogamous, exogamous</w:t>
            </w:r>
          </w:p>
          <w:p w14:paraId="72875F0D" w14:textId="5FCFC540" w:rsidR="00DF1ADC" w:rsidRDefault="00DF1ADC" w:rsidP="00DF1ADC">
            <w:pPr>
              <w:pStyle w:val="NoSpacing"/>
              <w:numPr>
                <w:ilvl w:val="0"/>
                <w:numId w:val="40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Matrilocal, endogamous</w:t>
            </w:r>
          </w:p>
          <w:p w14:paraId="5FAF8798" w14:textId="6A7AA506" w:rsidR="00DF1ADC" w:rsidRDefault="00DF1ADC" w:rsidP="00DF1ADC">
            <w:pPr>
              <w:pStyle w:val="NoSpacing"/>
              <w:numPr>
                <w:ilvl w:val="0"/>
                <w:numId w:val="37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An extended family is also known as </w:t>
            </w:r>
          </w:p>
          <w:p w14:paraId="1BCB8A05" w14:textId="5F735527" w:rsidR="00DF1ADC" w:rsidRDefault="00DF1ADC" w:rsidP="00DF1ADC">
            <w:pPr>
              <w:pStyle w:val="NoSpacing"/>
              <w:numPr>
                <w:ilvl w:val="0"/>
                <w:numId w:val="41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separated family</w:t>
            </w:r>
          </w:p>
          <w:p w14:paraId="4ED86A50" w14:textId="0880D7F0" w:rsidR="00DF1ADC" w:rsidRDefault="00DF1ADC" w:rsidP="00DF1ADC">
            <w:pPr>
              <w:pStyle w:val="NoSpacing"/>
              <w:numPr>
                <w:ilvl w:val="0"/>
                <w:numId w:val="41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Joint family</w:t>
            </w:r>
          </w:p>
          <w:p w14:paraId="51E8B4F4" w14:textId="40CF1CFD" w:rsidR="00DF1ADC" w:rsidRDefault="00DF1ADC" w:rsidP="00DF1ADC">
            <w:pPr>
              <w:pStyle w:val="NoSpacing"/>
              <w:numPr>
                <w:ilvl w:val="0"/>
                <w:numId w:val="41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Large family</w:t>
            </w:r>
          </w:p>
          <w:p w14:paraId="6497EF99" w14:textId="13072A12" w:rsidR="00DF1ADC" w:rsidRPr="001B6464" w:rsidRDefault="00DF1ADC" w:rsidP="00DF1ADC">
            <w:pPr>
              <w:pStyle w:val="NoSpacing"/>
              <w:numPr>
                <w:ilvl w:val="0"/>
                <w:numId w:val="41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Nuclear family</w:t>
            </w:r>
          </w:p>
          <w:p w14:paraId="5800C0BE" w14:textId="77777777" w:rsidR="00DF1ADC" w:rsidRDefault="00DF1ADC" w:rsidP="00DF1ADC">
            <w:pPr>
              <w:pStyle w:val="NoSpacing"/>
              <w:spacing w:line="276" w:lineRule="auto"/>
              <w:ind w:firstLine="24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3160D">
              <w:rPr>
                <w:rFonts w:ascii="Times New Roman" w:eastAsia="Times New Roman" w:hAnsi="Times New Roman"/>
                <w:bCs/>
                <w:sz w:val="24"/>
                <w:szCs w:val="24"/>
              </w:rPr>
              <w:t>28. Malthus’s theory was influential for a long time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however </w:t>
            </w:r>
            <w:r w:rsidRPr="0023160D">
              <w:rPr>
                <w:rFonts w:ascii="Times New Roman" w:eastAsia="Times New Roman" w:hAnsi="Times New Roman"/>
                <w:bCs/>
                <w:sz w:val="24"/>
                <w:szCs w:val="24"/>
              </w:rPr>
              <w:t>it was also challenged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</w:t>
            </w:r>
          </w:p>
          <w:p w14:paraId="38192E60" w14:textId="1E91BCB2" w:rsidR="00DF1ADC" w:rsidRDefault="00DF1ADC" w:rsidP="00DF1ADC">
            <w:pPr>
              <w:pStyle w:val="NoSpacing"/>
              <w:spacing w:line="276" w:lineRule="auto"/>
              <w:ind w:left="60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3160D">
              <w:rPr>
                <w:rFonts w:ascii="Times New Roman" w:eastAsia="Times New Roman" w:hAnsi="Times New Roman"/>
                <w:bCs/>
                <w:sz w:val="24"/>
                <w:szCs w:val="24"/>
              </w:rPr>
              <w:t>by theorists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, Discuss.</w:t>
            </w:r>
          </w:p>
          <w:p w14:paraId="12F1E263" w14:textId="77777777" w:rsidR="00DF1ADC" w:rsidRDefault="00DF1ADC" w:rsidP="00DF1ADC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  <w:p w14:paraId="5A8C5120" w14:textId="3CDBDFE6" w:rsidR="00DF1ADC" w:rsidRDefault="00DF1ADC" w:rsidP="00DF1ADC">
            <w:pPr>
              <w:pStyle w:val="NoSpacing"/>
              <w:spacing w:line="276" w:lineRule="auto"/>
              <w:ind w:firstLine="24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29. </w:t>
            </w:r>
            <w:r w:rsidRPr="004151AF">
              <w:rPr>
                <w:rFonts w:ascii="Times New Roman" w:eastAsia="Times New Roman" w:hAnsi="Times New Roman"/>
                <w:bCs/>
                <w:sz w:val="24"/>
                <w:szCs w:val="24"/>
              </w:rPr>
              <w:t>Identify the reasons why cultural diversity presents tough challenges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</w:p>
          <w:p w14:paraId="5A294867" w14:textId="406FC60E" w:rsidR="00DF1ADC" w:rsidRDefault="00DF1ADC" w:rsidP="00DF1ADC">
            <w:pPr>
              <w:pStyle w:val="NoSpacing"/>
              <w:spacing w:line="276" w:lineRule="auto"/>
              <w:ind w:firstLine="24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30. S</w:t>
            </w:r>
            <w:r w:rsidRPr="001C63BD">
              <w:rPr>
                <w:rFonts w:ascii="Times New Roman" w:eastAsia="Times New Roman" w:hAnsi="Times New Roman"/>
                <w:bCs/>
                <w:sz w:val="24"/>
                <w:szCs w:val="24"/>
              </w:rPr>
              <w:t>ecularism is among the most complex terms in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1C63BD">
              <w:rPr>
                <w:rFonts w:ascii="Times New Roman" w:eastAsia="Times New Roman" w:hAnsi="Times New Roman"/>
                <w:bCs/>
                <w:sz w:val="24"/>
                <w:szCs w:val="24"/>
              </w:rPr>
              <w:t>social and political theory.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Discuss</w:t>
            </w:r>
          </w:p>
          <w:p w14:paraId="1B0DEEA4" w14:textId="434F707C" w:rsidR="00DF1ADC" w:rsidRDefault="00DF1ADC" w:rsidP="00DF1ADC">
            <w:pPr>
              <w:pStyle w:val="NoSpacing"/>
              <w:spacing w:line="276" w:lineRule="auto"/>
              <w:ind w:firstLine="24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31. </w:t>
            </w:r>
            <w:r w:rsidRPr="00D5129F">
              <w:rPr>
                <w:rFonts w:ascii="Times New Roman" w:eastAsia="Times New Roman" w:hAnsi="Times New Roman"/>
                <w:bCs/>
                <w:sz w:val="24"/>
                <w:szCs w:val="24"/>
              </w:rPr>
              <w:t>Explain M.S.A. Rao's three levels of urbanization observed in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D5129F">
              <w:rPr>
                <w:rFonts w:ascii="Times New Roman" w:eastAsia="Times New Roman" w:hAnsi="Times New Roman"/>
                <w:bCs/>
                <w:sz w:val="24"/>
                <w:szCs w:val="24"/>
              </w:rPr>
              <w:t>Independent India.</w:t>
            </w:r>
          </w:p>
          <w:p w14:paraId="599B1DFC" w14:textId="607872B9" w:rsidR="00DF1ADC" w:rsidRPr="0023160D" w:rsidRDefault="00DF1ADC" w:rsidP="00DF1ADC">
            <w:pPr>
              <w:pStyle w:val="NoSpacing"/>
              <w:spacing w:line="276" w:lineRule="auto"/>
              <w:ind w:firstLine="24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32. Elaborate upon the </w:t>
            </w:r>
            <w:r w:rsidRPr="00FD526B">
              <w:rPr>
                <w:rFonts w:ascii="Times New Roman" w:eastAsia="Times New Roman" w:hAnsi="Times New Roman"/>
                <w:bCs/>
                <w:sz w:val="24"/>
                <w:szCs w:val="24"/>
              </w:rPr>
              <w:t>three aspects to the modern framework of change in colonial India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</w:p>
          <w:p w14:paraId="5A55C430" w14:textId="083438A3" w:rsidR="00DF1ADC" w:rsidRPr="00981658" w:rsidRDefault="00DF1ADC" w:rsidP="00DF1ADC">
            <w:pPr>
              <w:pStyle w:val="NoSpacing"/>
              <w:spacing w:line="276" w:lineRule="auto"/>
              <w:ind w:left="108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30" w:type="dxa"/>
          </w:tcPr>
          <w:p w14:paraId="27545336" w14:textId="77777777" w:rsidR="00DF1ADC" w:rsidRPr="00BB511F" w:rsidRDefault="00DF1ADC" w:rsidP="00DF1AD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F0AEA8D" w14:textId="191C1267" w:rsidR="000C00EC" w:rsidRDefault="003F39C4" w:rsidP="00DF1ADC">
      <w:pPr>
        <w:rPr>
          <w:rFonts w:asciiTheme="majorBidi" w:hAnsiTheme="majorBidi" w:cstheme="majorBidi"/>
          <w:b/>
          <w:bCs/>
          <w:sz w:val="24"/>
          <w:szCs w:val="24"/>
        </w:rPr>
      </w:pPr>
      <w:r>
        <w:lastRenderedPageBreak/>
        <w:t xml:space="preserve">                                                                                                </w:t>
      </w:r>
      <w:r w:rsidR="000C00EC" w:rsidRPr="000C00EC">
        <w:rPr>
          <w:rFonts w:asciiTheme="majorBidi" w:hAnsiTheme="majorBidi" w:cstheme="majorBidi"/>
          <w:b/>
          <w:bCs/>
          <w:sz w:val="24"/>
          <w:szCs w:val="24"/>
        </w:rPr>
        <w:t>SECTION D</w:t>
      </w:r>
    </w:p>
    <w:p w14:paraId="270BE68A" w14:textId="2C756E32" w:rsidR="000C00EC" w:rsidRDefault="000C00EC" w:rsidP="00DF1ADC">
      <w:pPr>
        <w:tabs>
          <w:tab w:val="left" w:pos="915"/>
        </w:tabs>
        <w:ind w:left="810" w:hanging="360"/>
        <w:rPr>
          <w:rFonts w:asciiTheme="majorBidi" w:hAnsiTheme="majorBidi" w:cstheme="majorBidi"/>
          <w:sz w:val="24"/>
          <w:szCs w:val="24"/>
        </w:rPr>
      </w:pPr>
      <w:r w:rsidRPr="000C00EC">
        <w:rPr>
          <w:rFonts w:asciiTheme="majorBidi" w:hAnsiTheme="majorBidi" w:cstheme="majorBidi"/>
          <w:sz w:val="24"/>
          <w:szCs w:val="24"/>
        </w:rPr>
        <w:t>33. The juxtaposition of these two groups – a seemingly caste-less upper caste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C00EC">
        <w:rPr>
          <w:rFonts w:asciiTheme="majorBidi" w:hAnsiTheme="majorBidi" w:cstheme="majorBidi"/>
          <w:sz w:val="24"/>
          <w:szCs w:val="24"/>
        </w:rPr>
        <w:t>group and an apparently caste-defined lower caste group – is one of the central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C00EC">
        <w:rPr>
          <w:rFonts w:asciiTheme="majorBidi" w:hAnsiTheme="majorBidi" w:cstheme="majorBidi"/>
          <w:sz w:val="24"/>
          <w:szCs w:val="24"/>
        </w:rPr>
        <w:t>aspects of the institution of caste in the present.</w:t>
      </w:r>
      <w:r>
        <w:rPr>
          <w:rFonts w:asciiTheme="majorBidi" w:hAnsiTheme="majorBidi" w:cstheme="majorBidi"/>
          <w:sz w:val="24"/>
          <w:szCs w:val="24"/>
        </w:rPr>
        <w:t xml:space="preserve"> Discuss.</w:t>
      </w:r>
    </w:p>
    <w:p w14:paraId="30113B0C" w14:textId="13021AC1" w:rsidR="000C00EC" w:rsidRDefault="000C00EC" w:rsidP="00DF1ADC">
      <w:pPr>
        <w:tabs>
          <w:tab w:val="left" w:pos="915"/>
        </w:tabs>
        <w:ind w:left="810" w:hanging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34. </w:t>
      </w:r>
      <w:r w:rsidR="00DD260C" w:rsidRPr="00DD260C">
        <w:rPr>
          <w:rFonts w:asciiTheme="majorBidi" w:hAnsiTheme="majorBidi" w:cstheme="majorBidi"/>
          <w:sz w:val="24"/>
          <w:szCs w:val="24"/>
        </w:rPr>
        <w:t>‘Untouchability’ is an extreme and particularly vicious aspect of the caste system</w:t>
      </w:r>
      <w:r w:rsidR="00DD260C">
        <w:rPr>
          <w:rFonts w:asciiTheme="majorBidi" w:hAnsiTheme="majorBidi" w:cstheme="majorBidi"/>
          <w:sz w:val="24"/>
          <w:szCs w:val="24"/>
        </w:rPr>
        <w:t xml:space="preserve"> </w:t>
      </w:r>
      <w:r w:rsidR="00DD260C" w:rsidRPr="00DD260C">
        <w:rPr>
          <w:rFonts w:asciiTheme="majorBidi" w:hAnsiTheme="majorBidi" w:cstheme="majorBidi"/>
          <w:sz w:val="24"/>
          <w:szCs w:val="24"/>
        </w:rPr>
        <w:t>that prescribes stringent social sanctions against members of castes located at</w:t>
      </w:r>
      <w:r w:rsidR="00DD260C">
        <w:rPr>
          <w:rFonts w:asciiTheme="majorBidi" w:hAnsiTheme="majorBidi" w:cstheme="majorBidi"/>
          <w:sz w:val="24"/>
          <w:szCs w:val="24"/>
        </w:rPr>
        <w:t xml:space="preserve"> </w:t>
      </w:r>
      <w:r w:rsidR="00DD260C" w:rsidRPr="00DD260C">
        <w:rPr>
          <w:rFonts w:asciiTheme="majorBidi" w:hAnsiTheme="majorBidi" w:cstheme="majorBidi"/>
          <w:sz w:val="24"/>
          <w:szCs w:val="24"/>
        </w:rPr>
        <w:t>the bottom of the purity-pollution scale</w:t>
      </w:r>
      <w:r w:rsidR="00DD260C">
        <w:rPr>
          <w:rFonts w:asciiTheme="majorBidi" w:hAnsiTheme="majorBidi" w:cstheme="majorBidi"/>
          <w:sz w:val="24"/>
          <w:szCs w:val="24"/>
        </w:rPr>
        <w:t>’. Discuss</w:t>
      </w:r>
    </w:p>
    <w:p w14:paraId="640ED2F9" w14:textId="2AA7EF38" w:rsidR="00CD5817" w:rsidRPr="00CD5817" w:rsidRDefault="00DD260C" w:rsidP="00DF1ADC">
      <w:pPr>
        <w:tabs>
          <w:tab w:val="left" w:pos="915"/>
        </w:tabs>
        <w:ind w:left="810" w:hanging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35.</w:t>
      </w:r>
      <w:r w:rsidR="00CD5817" w:rsidRPr="00CD5817">
        <w:t xml:space="preserve"> </w:t>
      </w:r>
      <w:r w:rsidR="00CD5817" w:rsidRPr="00CD5817">
        <w:rPr>
          <w:rFonts w:asciiTheme="majorBidi" w:hAnsiTheme="majorBidi" w:cstheme="majorBidi"/>
          <w:sz w:val="24"/>
          <w:szCs w:val="24"/>
        </w:rPr>
        <w:t>Read the following passage and answer the given questions.</w:t>
      </w:r>
    </w:p>
    <w:p w14:paraId="20CE8FF2" w14:textId="364B37FC" w:rsidR="00CD5817" w:rsidRPr="00CD5817" w:rsidRDefault="00DF1ADC" w:rsidP="00DF1ADC">
      <w:pPr>
        <w:tabs>
          <w:tab w:val="left" w:pos="915"/>
        </w:tabs>
        <w:ind w:left="810" w:hanging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 w:rsidR="00CD5817" w:rsidRPr="00CD5817">
        <w:rPr>
          <w:rFonts w:asciiTheme="majorBidi" w:hAnsiTheme="majorBidi" w:cstheme="majorBidi"/>
          <w:sz w:val="24"/>
          <w:szCs w:val="24"/>
        </w:rPr>
        <w:t>Dr. Ambedkar on protection of minorities 'To diehards who have</w:t>
      </w:r>
      <w:r w:rsidR="00CD5817">
        <w:rPr>
          <w:rFonts w:asciiTheme="majorBidi" w:hAnsiTheme="majorBidi" w:cstheme="majorBidi"/>
          <w:sz w:val="24"/>
          <w:szCs w:val="24"/>
        </w:rPr>
        <w:t xml:space="preserve"> </w:t>
      </w:r>
      <w:r w:rsidR="00CD5817" w:rsidRPr="00CD5817">
        <w:rPr>
          <w:rFonts w:asciiTheme="majorBidi" w:hAnsiTheme="majorBidi" w:cstheme="majorBidi"/>
          <w:sz w:val="24"/>
          <w:szCs w:val="24"/>
        </w:rPr>
        <w:t>developed a kind of fanaticism against minority protection I would like to say</w:t>
      </w:r>
      <w:r w:rsidR="00CD5817">
        <w:rPr>
          <w:rFonts w:asciiTheme="majorBidi" w:hAnsiTheme="majorBidi" w:cstheme="majorBidi"/>
          <w:sz w:val="24"/>
          <w:szCs w:val="24"/>
        </w:rPr>
        <w:t xml:space="preserve"> </w:t>
      </w:r>
      <w:r w:rsidR="00CD5817" w:rsidRPr="00CD5817">
        <w:rPr>
          <w:rFonts w:asciiTheme="majorBidi" w:hAnsiTheme="majorBidi" w:cstheme="majorBidi"/>
          <w:sz w:val="24"/>
          <w:szCs w:val="24"/>
        </w:rPr>
        <w:t>two things. One is that minorities are an explosive force which, if it erupts,</w:t>
      </w:r>
      <w:r w:rsidR="00CD5817">
        <w:rPr>
          <w:rFonts w:asciiTheme="majorBidi" w:hAnsiTheme="majorBidi" w:cstheme="majorBidi"/>
          <w:sz w:val="24"/>
          <w:szCs w:val="24"/>
        </w:rPr>
        <w:t xml:space="preserve"> </w:t>
      </w:r>
      <w:r w:rsidR="00CD5817" w:rsidRPr="00CD5817">
        <w:rPr>
          <w:rFonts w:asciiTheme="majorBidi" w:hAnsiTheme="majorBidi" w:cstheme="majorBidi"/>
          <w:sz w:val="24"/>
          <w:szCs w:val="24"/>
        </w:rPr>
        <w:t>can blow up the whole fabric of the state'. The history of Europe bears</w:t>
      </w:r>
      <w:r w:rsidR="00CD5817">
        <w:rPr>
          <w:rFonts w:asciiTheme="majorBidi" w:hAnsiTheme="majorBidi" w:cstheme="majorBidi"/>
          <w:sz w:val="24"/>
          <w:szCs w:val="24"/>
        </w:rPr>
        <w:t xml:space="preserve"> </w:t>
      </w:r>
      <w:r w:rsidR="00CD5817" w:rsidRPr="00CD5817">
        <w:rPr>
          <w:rFonts w:asciiTheme="majorBidi" w:hAnsiTheme="majorBidi" w:cstheme="majorBidi"/>
          <w:sz w:val="24"/>
          <w:szCs w:val="24"/>
        </w:rPr>
        <w:t>ample and appalling testimony to this fact. The other is that the minorities in</w:t>
      </w:r>
      <w:r w:rsidR="00CD5817">
        <w:rPr>
          <w:rFonts w:asciiTheme="majorBidi" w:hAnsiTheme="majorBidi" w:cstheme="majorBidi"/>
          <w:sz w:val="24"/>
          <w:szCs w:val="24"/>
        </w:rPr>
        <w:t xml:space="preserve"> </w:t>
      </w:r>
      <w:r w:rsidR="00CD5817" w:rsidRPr="00CD5817">
        <w:rPr>
          <w:rFonts w:asciiTheme="majorBidi" w:hAnsiTheme="majorBidi" w:cstheme="majorBidi"/>
          <w:sz w:val="24"/>
          <w:szCs w:val="24"/>
        </w:rPr>
        <w:t>India have agreed to place their existence in the hands of the majority. In</w:t>
      </w:r>
      <w:r w:rsidR="00CD5817">
        <w:rPr>
          <w:rFonts w:asciiTheme="majorBidi" w:hAnsiTheme="majorBidi" w:cstheme="majorBidi"/>
          <w:sz w:val="24"/>
          <w:szCs w:val="24"/>
        </w:rPr>
        <w:t xml:space="preserve"> </w:t>
      </w:r>
      <w:r w:rsidR="00CD5817" w:rsidRPr="00CD5817">
        <w:rPr>
          <w:rFonts w:asciiTheme="majorBidi" w:hAnsiTheme="majorBidi" w:cstheme="majorBidi"/>
          <w:sz w:val="24"/>
          <w:szCs w:val="24"/>
        </w:rPr>
        <w:t>the history of negotiations for preventing the partition of Ireland, Redmond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D5817" w:rsidRPr="00CD5817">
        <w:rPr>
          <w:rFonts w:asciiTheme="majorBidi" w:hAnsiTheme="majorBidi" w:cstheme="majorBidi"/>
          <w:sz w:val="24"/>
          <w:szCs w:val="24"/>
        </w:rPr>
        <w:t>said to Carson "Ask for any safeguard you like for the Protestant minority</w:t>
      </w:r>
      <w:r w:rsidR="00CD5817">
        <w:rPr>
          <w:rFonts w:asciiTheme="majorBidi" w:hAnsiTheme="majorBidi" w:cstheme="majorBidi"/>
          <w:sz w:val="24"/>
          <w:szCs w:val="24"/>
        </w:rPr>
        <w:t xml:space="preserve"> </w:t>
      </w:r>
      <w:r w:rsidR="00CD5817" w:rsidRPr="00CD5817">
        <w:rPr>
          <w:rFonts w:asciiTheme="majorBidi" w:hAnsiTheme="majorBidi" w:cstheme="majorBidi"/>
          <w:sz w:val="24"/>
          <w:szCs w:val="24"/>
        </w:rPr>
        <w:t>but let us have a United Ireland." Carson's reply was "Damn your safeguards,</w:t>
      </w:r>
      <w:r w:rsidR="00CD5817">
        <w:rPr>
          <w:rFonts w:asciiTheme="majorBidi" w:hAnsiTheme="majorBidi" w:cstheme="majorBidi"/>
          <w:sz w:val="24"/>
          <w:szCs w:val="24"/>
        </w:rPr>
        <w:t xml:space="preserve"> </w:t>
      </w:r>
      <w:r w:rsidR="00CD5817" w:rsidRPr="00CD5817">
        <w:rPr>
          <w:rFonts w:asciiTheme="majorBidi" w:hAnsiTheme="majorBidi" w:cstheme="majorBidi"/>
          <w:sz w:val="24"/>
          <w:szCs w:val="24"/>
        </w:rPr>
        <w:t>we don't want to be ruled by you." No minority in India has taken his stand.</w:t>
      </w:r>
      <w:r w:rsidR="00CD5817">
        <w:rPr>
          <w:rFonts w:asciiTheme="majorBidi" w:hAnsiTheme="majorBidi" w:cstheme="majorBidi"/>
          <w:sz w:val="24"/>
          <w:szCs w:val="24"/>
        </w:rPr>
        <w:t xml:space="preserve"> </w:t>
      </w:r>
      <w:r w:rsidR="00CD5817" w:rsidRPr="00CD5817">
        <w:rPr>
          <w:rFonts w:asciiTheme="majorBidi" w:hAnsiTheme="majorBidi" w:cstheme="majorBidi"/>
          <w:sz w:val="24"/>
          <w:szCs w:val="24"/>
        </w:rPr>
        <w:t>(John Redmond, catholic majority leader; Sir Edward Carson, protestant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D5817" w:rsidRPr="00CD5817">
        <w:rPr>
          <w:rFonts w:asciiTheme="majorBidi" w:hAnsiTheme="majorBidi" w:cstheme="majorBidi"/>
          <w:sz w:val="24"/>
          <w:szCs w:val="24"/>
        </w:rPr>
        <w:t>minority leader].</w:t>
      </w:r>
    </w:p>
    <w:p w14:paraId="2F74E7C5" w14:textId="0D166ECF" w:rsidR="00CD5817" w:rsidRPr="00CD5817" w:rsidRDefault="00CD5817" w:rsidP="00DF1ADC">
      <w:pPr>
        <w:tabs>
          <w:tab w:val="left" w:pos="915"/>
        </w:tabs>
        <w:spacing w:after="0"/>
        <w:ind w:firstLine="810"/>
        <w:rPr>
          <w:rFonts w:asciiTheme="majorBidi" w:hAnsiTheme="majorBidi" w:cstheme="majorBidi"/>
          <w:sz w:val="24"/>
          <w:szCs w:val="24"/>
        </w:rPr>
      </w:pPr>
      <w:r w:rsidRPr="00CD5817">
        <w:rPr>
          <w:rFonts w:asciiTheme="majorBidi" w:hAnsiTheme="majorBidi" w:cstheme="majorBidi"/>
          <w:sz w:val="24"/>
          <w:szCs w:val="24"/>
        </w:rPr>
        <w:t>Q. 1. What do you understand by the term minorities? 2</w:t>
      </w:r>
    </w:p>
    <w:p w14:paraId="14AFAF7D" w14:textId="334F3A5D" w:rsidR="000C00EC" w:rsidRDefault="00CD5817" w:rsidP="00DF1ADC">
      <w:pPr>
        <w:tabs>
          <w:tab w:val="left" w:pos="915"/>
        </w:tabs>
        <w:ind w:firstLine="810"/>
        <w:rPr>
          <w:rFonts w:asciiTheme="majorBidi" w:hAnsiTheme="majorBidi" w:cstheme="majorBidi"/>
          <w:sz w:val="24"/>
          <w:szCs w:val="24"/>
        </w:rPr>
      </w:pPr>
      <w:r w:rsidRPr="00CD5817">
        <w:rPr>
          <w:rFonts w:asciiTheme="majorBidi" w:hAnsiTheme="majorBidi" w:cstheme="majorBidi"/>
          <w:sz w:val="24"/>
          <w:szCs w:val="24"/>
        </w:rPr>
        <w:t>Q. 2. Why do minorities need protection in India?</w:t>
      </w:r>
    </w:p>
    <w:p w14:paraId="017EC7C6" w14:textId="141D8B89" w:rsidR="00DF1ADC" w:rsidRDefault="00DF1ADC" w:rsidP="00DF1ADC">
      <w:pPr>
        <w:tabs>
          <w:tab w:val="left" w:pos="915"/>
        </w:tabs>
        <w:ind w:firstLine="24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***</w:t>
      </w:r>
    </w:p>
    <w:p w14:paraId="047069AA" w14:textId="77777777" w:rsidR="00DF1ADC" w:rsidRDefault="00DF1ADC" w:rsidP="00DF1ADC">
      <w:pPr>
        <w:tabs>
          <w:tab w:val="left" w:pos="915"/>
        </w:tabs>
        <w:ind w:firstLine="240"/>
      </w:pPr>
    </w:p>
    <w:sectPr w:rsidR="00DF1ADC" w:rsidSect="00DF1ADC">
      <w:footerReference w:type="default" r:id="rId12"/>
      <w:pgSz w:w="11906" w:h="16838" w:code="9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C2C0C" w14:textId="77777777" w:rsidR="0006458A" w:rsidRDefault="0006458A" w:rsidP="00433E16">
      <w:pPr>
        <w:spacing w:after="0" w:line="240" w:lineRule="auto"/>
      </w:pPr>
      <w:r>
        <w:separator/>
      </w:r>
    </w:p>
  </w:endnote>
  <w:endnote w:type="continuationSeparator" w:id="0">
    <w:p w14:paraId="58FD7DD5" w14:textId="77777777" w:rsidR="0006458A" w:rsidRDefault="0006458A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Century School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A82ED" w14:textId="77777777" w:rsidR="00FA11A9" w:rsidRDefault="00FA11A9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</w:p>
  <w:p w14:paraId="058D93BF" w14:textId="77777777" w:rsidR="00FA11A9" w:rsidRDefault="00FA11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83B60E" w14:textId="77777777" w:rsidR="0006458A" w:rsidRDefault="0006458A" w:rsidP="00433E16">
      <w:pPr>
        <w:spacing w:after="0" w:line="240" w:lineRule="auto"/>
      </w:pPr>
      <w:r>
        <w:separator/>
      </w:r>
    </w:p>
  </w:footnote>
  <w:footnote w:type="continuationSeparator" w:id="0">
    <w:p w14:paraId="554DE9F8" w14:textId="77777777" w:rsidR="0006458A" w:rsidRDefault="0006458A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92514"/>
    <w:multiLevelType w:val="hybridMultilevel"/>
    <w:tmpl w:val="C548181E"/>
    <w:lvl w:ilvl="0" w:tplc="7F124508">
      <w:start w:val="1"/>
      <w:numFmt w:val="lowerRoman"/>
      <w:lvlText w:val="(%1)"/>
      <w:lvlJc w:val="left"/>
      <w:pPr>
        <w:ind w:left="1080" w:hanging="72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12A6E"/>
    <w:multiLevelType w:val="hybridMultilevel"/>
    <w:tmpl w:val="E640C40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5C4F5B"/>
    <w:multiLevelType w:val="hybridMultilevel"/>
    <w:tmpl w:val="5B008D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E3399"/>
    <w:multiLevelType w:val="hybridMultilevel"/>
    <w:tmpl w:val="835C06C6"/>
    <w:lvl w:ilvl="0" w:tplc="2AD69F2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346BDC"/>
    <w:multiLevelType w:val="hybridMultilevel"/>
    <w:tmpl w:val="2B56DF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E2593"/>
    <w:multiLevelType w:val="hybridMultilevel"/>
    <w:tmpl w:val="78141722"/>
    <w:lvl w:ilvl="0" w:tplc="FAA06C6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B21038E"/>
    <w:multiLevelType w:val="hybridMultilevel"/>
    <w:tmpl w:val="C1D0C70A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CD37EBF"/>
    <w:multiLevelType w:val="hybridMultilevel"/>
    <w:tmpl w:val="6C649B8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78057B"/>
    <w:multiLevelType w:val="hybridMultilevel"/>
    <w:tmpl w:val="BFD01AF4"/>
    <w:lvl w:ilvl="0" w:tplc="ABE05D9C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24C1F"/>
    <w:multiLevelType w:val="hybridMultilevel"/>
    <w:tmpl w:val="A3AEC084"/>
    <w:lvl w:ilvl="0" w:tplc="EA4CE89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28CA06A3"/>
    <w:multiLevelType w:val="hybridMultilevel"/>
    <w:tmpl w:val="83D4E40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574B64"/>
    <w:multiLevelType w:val="hybridMultilevel"/>
    <w:tmpl w:val="F084BA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74EC9"/>
    <w:multiLevelType w:val="hybridMultilevel"/>
    <w:tmpl w:val="BD68B0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B5A8B"/>
    <w:multiLevelType w:val="hybridMultilevel"/>
    <w:tmpl w:val="07242EFA"/>
    <w:lvl w:ilvl="0" w:tplc="A608FAB2">
      <w:start w:val="1"/>
      <w:numFmt w:val="lowerLetter"/>
      <w:lvlText w:val="%1)"/>
      <w:lvlJc w:val="left"/>
      <w:pPr>
        <w:ind w:left="1080" w:hanging="360"/>
      </w:pPr>
      <w:rPr>
        <w:rFonts w:ascii="Calibri" w:eastAsia="Calibri" w:hAnsi="Calibri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541990"/>
    <w:multiLevelType w:val="hybridMultilevel"/>
    <w:tmpl w:val="1AFCAF22"/>
    <w:lvl w:ilvl="0" w:tplc="9C3E63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944B40"/>
    <w:multiLevelType w:val="hybridMultilevel"/>
    <w:tmpl w:val="18B078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EE2B2E"/>
    <w:multiLevelType w:val="hybridMultilevel"/>
    <w:tmpl w:val="9F26E4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313773"/>
    <w:multiLevelType w:val="hybridMultilevel"/>
    <w:tmpl w:val="81F887CE"/>
    <w:lvl w:ilvl="0" w:tplc="6C28BE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1F5825"/>
    <w:multiLevelType w:val="hybridMultilevel"/>
    <w:tmpl w:val="657E2C48"/>
    <w:lvl w:ilvl="0" w:tplc="150AA2C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38247A"/>
    <w:multiLevelType w:val="hybridMultilevel"/>
    <w:tmpl w:val="40266B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A5594C"/>
    <w:multiLevelType w:val="hybridMultilevel"/>
    <w:tmpl w:val="31E0E4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4C26A4"/>
    <w:multiLevelType w:val="hybridMultilevel"/>
    <w:tmpl w:val="98FC87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F72856"/>
    <w:multiLevelType w:val="hybridMultilevel"/>
    <w:tmpl w:val="0D745C80"/>
    <w:lvl w:ilvl="0" w:tplc="64D0F97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480A795F"/>
    <w:multiLevelType w:val="hybridMultilevel"/>
    <w:tmpl w:val="F51E14A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5A6F59"/>
    <w:multiLevelType w:val="hybridMultilevel"/>
    <w:tmpl w:val="C0CCC5AE"/>
    <w:lvl w:ilvl="0" w:tplc="EDAA1A9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F775660"/>
    <w:multiLevelType w:val="hybridMultilevel"/>
    <w:tmpl w:val="5992C4B8"/>
    <w:lvl w:ilvl="0" w:tplc="E098A88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4F77FD"/>
    <w:multiLevelType w:val="hybridMultilevel"/>
    <w:tmpl w:val="348665AA"/>
    <w:lvl w:ilvl="0" w:tplc="9E68AD7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AB40B5"/>
    <w:multiLevelType w:val="hybridMultilevel"/>
    <w:tmpl w:val="576066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F96A55"/>
    <w:multiLevelType w:val="hybridMultilevel"/>
    <w:tmpl w:val="64707F9A"/>
    <w:lvl w:ilvl="0" w:tplc="A2EA74E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AE65F2"/>
    <w:multiLevelType w:val="hybridMultilevel"/>
    <w:tmpl w:val="A990982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D9D12AC"/>
    <w:multiLevelType w:val="hybridMultilevel"/>
    <w:tmpl w:val="81F887CE"/>
    <w:lvl w:ilvl="0" w:tplc="6C28BE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5736FA"/>
    <w:multiLevelType w:val="hybridMultilevel"/>
    <w:tmpl w:val="143817AE"/>
    <w:lvl w:ilvl="0" w:tplc="459033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37A1701"/>
    <w:multiLevelType w:val="hybridMultilevel"/>
    <w:tmpl w:val="523EA2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EC5A4A"/>
    <w:multiLevelType w:val="hybridMultilevel"/>
    <w:tmpl w:val="2116BC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953D9F"/>
    <w:multiLevelType w:val="hybridMultilevel"/>
    <w:tmpl w:val="208ACF82"/>
    <w:lvl w:ilvl="0" w:tplc="C0EEE08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7B961D6"/>
    <w:multiLevelType w:val="hybridMultilevel"/>
    <w:tmpl w:val="FAE489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F91D76"/>
    <w:multiLevelType w:val="hybridMultilevel"/>
    <w:tmpl w:val="566E1D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2B6B34"/>
    <w:multiLevelType w:val="hybridMultilevel"/>
    <w:tmpl w:val="465E0044"/>
    <w:lvl w:ilvl="0" w:tplc="F0E65F94">
      <w:start w:val="1"/>
      <w:numFmt w:val="lowerLetter"/>
      <w:lvlText w:val="%1)"/>
      <w:lvlJc w:val="left"/>
      <w:pPr>
        <w:ind w:left="108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1BC1AE0"/>
    <w:multiLevelType w:val="hybridMultilevel"/>
    <w:tmpl w:val="85FC82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D67C2A"/>
    <w:multiLevelType w:val="hybridMultilevel"/>
    <w:tmpl w:val="2A486876"/>
    <w:lvl w:ilvl="0" w:tplc="62E41BF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23E0E52"/>
    <w:multiLevelType w:val="hybridMultilevel"/>
    <w:tmpl w:val="00B471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2C7BEE"/>
    <w:multiLevelType w:val="hybridMultilevel"/>
    <w:tmpl w:val="82E87A1E"/>
    <w:lvl w:ilvl="0" w:tplc="901019AE">
      <w:start w:val="1"/>
      <w:numFmt w:val="lowerRoman"/>
      <w:lvlText w:val="(%1)"/>
      <w:lvlJc w:val="left"/>
      <w:pPr>
        <w:ind w:left="7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2" w:hanging="360"/>
      </w:pPr>
    </w:lvl>
    <w:lvl w:ilvl="2" w:tplc="0409001B" w:tentative="1">
      <w:start w:val="1"/>
      <w:numFmt w:val="lowerRoman"/>
      <w:lvlText w:val="%3."/>
      <w:lvlJc w:val="right"/>
      <w:pPr>
        <w:ind w:left="1842" w:hanging="180"/>
      </w:pPr>
    </w:lvl>
    <w:lvl w:ilvl="3" w:tplc="0409000F" w:tentative="1">
      <w:start w:val="1"/>
      <w:numFmt w:val="decimal"/>
      <w:lvlText w:val="%4."/>
      <w:lvlJc w:val="left"/>
      <w:pPr>
        <w:ind w:left="2562" w:hanging="360"/>
      </w:pPr>
    </w:lvl>
    <w:lvl w:ilvl="4" w:tplc="04090019" w:tentative="1">
      <w:start w:val="1"/>
      <w:numFmt w:val="lowerLetter"/>
      <w:lvlText w:val="%5."/>
      <w:lvlJc w:val="left"/>
      <w:pPr>
        <w:ind w:left="3282" w:hanging="360"/>
      </w:pPr>
    </w:lvl>
    <w:lvl w:ilvl="5" w:tplc="0409001B" w:tentative="1">
      <w:start w:val="1"/>
      <w:numFmt w:val="lowerRoman"/>
      <w:lvlText w:val="%6."/>
      <w:lvlJc w:val="right"/>
      <w:pPr>
        <w:ind w:left="4002" w:hanging="180"/>
      </w:pPr>
    </w:lvl>
    <w:lvl w:ilvl="6" w:tplc="0409000F" w:tentative="1">
      <w:start w:val="1"/>
      <w:numFmt w:val="decimal"/>
      <w:lvlText w:val="%7."/>
      <w:lvlJc w:val="left"/>
      <w:pPr>
        <w:ind w:left="4722" w:hanging="360"/>
      </w:pPr>
    </w:lvl>
    <w:lvl w:ilvl="7" w:tplc="04090019" w:tentative="1">
      <w:start w:val="1"/>
      <w:numFmt w:val="lowerLetter"/>
      <w:lvlText w:val="%8."/>
      <w:lvlJc w:val="left"/>
      <w:pPr>
        <w:ind w:left="5442" w:hanging="360"/>
      </w:pPr>
    </w:lvl>
    <w:lvl w:ilvl="8" w:tplc="040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42" w15:restartNumberingAfterBreak="0">
    <w:nsid w:val="78564412"/>
    <w:multiLevelType w:val="hybridMultilevel"/>
    <w:tmpl w:val="456A56EA"/>
    <w:lvl w:ilvl="0" w:tplc="85C67C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1A37CA"/>
    <w:multiLevelType w:val="hybridMultilevel"/>
    <w:tmpl w:val="8DA8F0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33"/>
  </w:num>
  <w:num w:numId="3">
    <w:abstractNumId w:val="4"/>
  </w:num>
  <w:num w:numId="4">
    <w:abstractNumId w:val="20"/>
  </w:num>
  <w:num w:numId="5">
    <w:abstractNumId w:val="36"/>
  </w:num>
  <w:num w:numId="6">
    <w:abstractNumId w:val="15"/>
  </w:num>
  <w:num w:numId="7">
    <w:abstractNumId w:val="11"/>
  </w:num>
  <w:num w:numId="8">
    <w:abstractNumId w:val="10"/>
  </w:num>
  <w:num w:numId="9">
    <w:abstractNumId w:val="29"/>
  </w:num>
  <w:num w:numId="10">
    <w:abstractNumId w:val="1"/>
  </w:num>
  <w:num w:numId="11">
    <w:abstractNumId w:val="7"/>
  </w:num>
  <w:num w:numId="12">
    <w:abstractNumId w:val="16"/>
  </w:num>
  <w:num w:numId="13">
    <w:abstractNumId w:val="32"/>
  </w:num>
  <w:num w:numId="14">
    <w:abstractNumId w:val="23"/>
  </w:num>
  <w:num w:numId="15">
    <w:abstractNumId w:val="6"/>
  </w:num>
  <w:num w:numId="16">
    <w:abstractNumId w:val="40"/>
  </w:num>
  <w:num w:numId="17">
    <w:abstractNumId w:val="35"/>
  </w:num>
  <w:num w:numId="18">
    <w:abstractNumId w:val="28"/>
  </w:num>
  <w:num w:numId="19">
    <w:abstractNumId w:val="26"/>
  </w:num>
  <w:num w:numId="20">
    <w:abstractNumId w:val="41"/>
  </w:num>
  <w:num w:numId="21">
    <w:abstractNumId w:val="38"/>
  </w:num>
  <w:num w:numId="22">
    <w:abstractNumId w:val="44"/>
  </w:num>
  <w:num w:numId="23">
    <w:abstractNumId w:val="0"/>
  </w:num>
  <w:num w:numId="24">
    <w:abstractNumId w:val="8"/>
  </w:num>
  <w:num w:numId="25">
    <w:abstractNumId w:val="13"/>
  </w:num>
  <w:num w:numId="26">
    <w:abstractNumId w:val="18"/>
  </w:num>
  <w:num w:numId="27">
    <w:abstractNumId w:val="27"/>
  </w:num>
  <w:num w:numId="28">
    <w:abstractNumId w:val="12"/>
  </w:num>
  <w:num w:numId="29">
    <w:abstractNumId w:val="2"/>
  </w:num>
  <w:num w:numId="30">
    <w:abstractNumId w:val="19"/>
  </w:num>
  <w:num w:numId="31">
    <w:abstractNumId w:val="37"/>
  </w:num>
  <w:num w:numId="32">
    <w:abstractNumId w:val="21"/>
  </w:num>
  <w:num w:numId="33">
    <w:abstractNumId w:val="14"/>
  </w:num>
  <w:num w:numId="34">
    <w:abstractNumId w:val="17"/>
  </w:num>
  <w:num w:numId="35">
    <w:abstractNumId w:val="30"/>
  </w:num>
  <w:num w:numId="36">
    <w:abstractNumId w:val="31"/>
  </w:num>
  <w:num w:numId="37">
    <w:abstractNumId w:val="42"/>
  </w:num>
  <w:num w:numId="38">
    <w:abstractNumId w:val="25"/>
  </w:num>
  <w:num w:numId="39">
    <w:abstractNumId w:val="3"/>
  </w:num>
  <w:num w:numId="40">
    <w:abstractNumId w:val="24"/>
  </w:num>
  <w:num w:numId="41">
    <w:abstractNumId w:val="34"/>
  </w:num>
  <w:num w:numId="42">
    <w:abstractNumId w:val="39"/>
  </w:num>
  <w:num w:numId="43">
    <w:abstractNumId w:val="5"/>
  </w:num>
  <w:num w:numId="44">
    <w:abstractNumId w:val="9"/>
  </w:num>
  <w:num w:numId="45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4B6"/>
    <w:rsid w:val="00000C3A"/>
    <w:rsid w:val="000111CA"/>
    <w:rsid w:val="00011A46"/>
    <w:rsid w:val="0001284B"/>
    <w:rsid w:val="00012FBA"/>
    <w:rsid w:val="00013CEA"/>
    <w:rsid w:val="0001537F"/>
    <w:rsid w:val="00016DD5"/>
    <w:rsid w:val="00017696"/>
    <w:rsid w:val="00020BB0"/>
    <w:rsid w:val="00023BF4"/>
    <w:rsid w:val="000269ED"/>
    <w:rsid w:val="000305F6"/>
    <w:rsid w:val="000317FB"/>
    <w:rsid w:val="0003474B"/>
    <w:rsid w:val="00037064"/>
    <w:rsid w:val="00037BEB"/>
    <w:rsid w:val="00040A02"/>
    <w:rsid w:val="0004218F"/>
    <w:rsid w:val="00051AB4"/>
    <w:rsid w:val="0005609E"/>
    <w:rsid w:val="00057CFA"/>
    <w:rsid w:val="000628A6"/>
    <w:rsid w:val="00062CE0"/>
    <w:rsid w:val="0006458A"/>
    <w:rsid w:val="00065F2D"/>
    <w:rsid w:val="00066048"/>
    <w:rsid w:val="00066C03"/>
    <w:rsid w:val="000676E1"/>
    <w:rsid w:val="00070951"/>
    <w:rsid w:val="000833FC"/>
    <w:rsid w:val="00090561"/>
    <w:rsid w:val="000909A5"/>
    <w:rsid w:val="000930DD"/>
    <w:rsid w:val="000A14AA"/>
    <w:rsid w:val="000B03A8"/>
    <w:rsid w:val="000B05D6"/>
    <w:rsid w:val="000B1999"/>
    <w:rsid w:val="000B49B6"/>
    <w:rsid w:val="000B5C62"/>
    <w:rsid w:val="000B6EF2"/>
    <w:rsid w:val="000C00EC"/>
    <w:rsid w:val="000C1493"/>
    <w:rsid w:val="000C1F90"/>
    <w:rsid w:val="000C23FD"/>
    <w:rsid w:val="000C3483"/>
    <w:rsid w:val="000C4704"/>
    <w:rsid w:val="000C4C01"/>
    <w:rsid w:val="000C60A0"/>
    <w:rsid w:val="000C7FB4"/>
    <w:rsid w:val="000D0C07"/>
    <w:rsid w:val="000D1211"/>
    <w:rsid w:val="000D3DA7"/>
    <w:rsid w:val="000D495D"/>
    <w:rsid w:val="000D50B0"/>
    <w:rsid w:val="000E08E4"/>
    <w:rsid w:val="000E3157"/>
    <w:rsid w:val="000E6A4B"/>
    <w:rsid w:val="000E745C"/>
    <w:rsid w:val="000E7BD5"/>
    <w:rsid w:val="000F7708"/>
    <w:rsid w:val="00101BB9"/>
    <w:rsid w:val="00115368"/>
    <w:rsid w:val="0012410A"/>
    <w:rsid w:val="001300A7"/>
    <w:rsid w:val="00133EB2"/>
    <w:rsid w:val="001379A0"/>
    <w:rsid w:val="0014075B"/>
    <w:rsid w:val="00141A51"/>
    <w:rsid w:val="00146D15"/>
    <w:rsid w:val="001567A4"/>
    <w:rsid w:val="00157312"/>
    <w:rsid w:val="00162C8C"/>
    <w:rsid w:val="00164DD7"/>
    <w:rsid w:val="00165FD3"/>
    <w:rsid w:val="001738E5"/>
    <w:rsid w:val="00174431"/>
    <w:rsid w:val="00176096"/>
    <w:rsid w:val="00176F1B"/>
    <w:rsid w:val="00177D69"/>
    <w:rsid w:val="00181C0D"/>
    <w:rsid w:val="00186E19"/>
    <w:rsid w:val="0019042D"/>
    <w:rsid w:val="00190F56"/>
    <w:rsid w:val="0019194A"/>
    <w:rsid w:val="00197156"/>
    <w:rsid w:val="001A2930"/>
    <w:rsid w:val="001A5DB0"/>
    <w:rsid w:val="001A77A1"/>
    <w:rsid w:val="001B27C3"/>
    <w:rsid w:val="001B2C30"/>
    <w:rsid w:val="001B2F8C"/>
    <w:rsid w:val="001B6464"/>
    <w:rsid w:val="001B7E85"/>
    <w:rsid w:val="001C5E66"/>
    <w:rsid w:val="001C63BD"/>
    <w:rsid w:val="001E159F"/>
    <w:rsid w:val="001E7DD8"/>
    <w:rsid w:val="001F1C0E"/>
    <w:rsid w:val="001F2806"/>
    <w:rsid w:val="001F6616"/>
    <w:rsid w:val="001F728B"/>
    <w:rsid w:val="00200EEC"/>
    <w:rsid w:val="00201B36"/>
    <w:rsid w:val="00204E67"/>
    <w:rsid w:val="00210EA7"/>
    <w:rsid w:val="00211106"/>
    <w:rsid w:val="0021434A"/>
    <w:rsid w:val="002177AE"/>
    <w:rsid w:val="00223B1D"/>
    <w:rsid w:val="0023160D"/>
    <w:rsid w:val="0023348D"/>
    <w:rsid w:val="00234BF6"/>
    <w:rsid w:val="00234F97"/>
    <w:rsid w:val="00236194"/>
    <w:rsid w:val="00240862"/>
    <w:rsid w:val="00241DD0"/>
    <w:rsid w:val="00246240"/>
    <w:rsid w:val="0024624E"/>
    <w:rsid w:val="0024755E"/>
    <w:rsid w:val="00252594"/>
    <w:rsid w:val="0025386C"/>
    <w:rsid w:val="00253C4C"/>
    <w:rsid w:val="00254730"/>
    <w:rsid w:val="002560E2"/>
    <w:rsid w:val="00263E80"/>
    <w:rsid w:val="00263FEC"/>
    <w:rsid w:val="00265352"/>
    <w:rsid w:val="002741BD"/>
    <w:rsid w:val="0027465B"/>
    <w:rsid w:val="00276C7A"/>
    <w:rsid w:val="00282715"/>
    <w:rsid w:val="002830DD"/>
    <w:rsid w:val="00285A96"/>
    <w:rsid w:val="0028707F"/>
    <w:rsid w:val="002A0D2C"/>
    <w:rsid w:val="002A18FC"/>
    <w:rsid w:val="002A1A2E"/>
    <w:rsid w:val="002A3620"/>
    <w:rsid w:val="002A3E5C"/>
    <w:rsid w:val="002A6E9B"/>
    <w:rsid w:val="002B454F"/>
    <w:rsid w:val="002B5288"/>
    <w:rsid w:val="002B76D7"/>
    <w:rsid w:val="002B77EC"/>
    <w:rsid w:val="002B784F"/>
    <w:rsid w:val="002C21A6"/>
    <w:rsid w:val="002C5F03"/>
    <w:rsid w:val="002C658E"/>
    <w:rsid w:val="002D396D"/>
    <w:rsid w:val="002D4252"/>
    <w:rsid w:val="002D7FC8"/>
    <w:rsid w:val="002E1C79"/>
    <w:rsid w:val="002E5376"/>
    <w:rsid w:val="002E6A78"/>
    <w:rsid w:val="002E72F7"/>
    <w:rsid w:val="002F0ED1"/>
    <w:rsid w:val="002F250D"/>
    <w:rsid w:val="002F3501"/>
    <w:rsid w:val="00301EC1"/>
    <w:rsid w:val="00303BB9"/>
    <w:rsid w:val="00312C84"/>
    <w:rsid w:val="003135D3"/>
    <w:rsid w:val="00314A1D"/>
    <w:rsid w:val="00317AED"/>
    <w:rsid w:val="0032137D"/>
    <w:rsid w:val="00321F87"/>
    <w:rsid w:val="00325F67"/>
    <w:rsid w:val="00326040"/>
    <w:rsid w:val="0032682F"/>
    <w:rsid w:val="003304F7"/>
    <w:rsid w:val="00330EDA"/>
    <w:rsid w:val="00331C11"/>
    <w:rsid w:val="00332198"/>
    <w:rsid w:val="00333E34"/>
    <w:rsid w:val="003350AA"/>
    <w:rsid w:val="0033668D"/>
    <w:rsid w:val="00340136"/>
    <w:rsid w:val="00341192"/>
    <w:rsid w:val="00342952"/>
    <w:rsid w:val="0034358A"/>
    <w:rsid w:val="00345A50"/>
    <w:rsid w:val="00346070"/>
    <w:rsid w:val="00366052"/>
    <w:rsid w:val="00370D67"/>
    <w:rsid w:val="00371577"/>
    <w:rsid w:val="00372206"/>
    <w:rsid w:val="00372C68"/>
    <w:rsid w:val="00374DB6"/>
    <w:rsid w:val="00377D76"/>
    <w:rsid w:val="00380605"/>
    <w:rsid w:val="00382E1B"/>
    <w:rsid w:val="00387190"/>
    <w:rsid w:val="003901EB"/>
    <w:rsid w:val="00392D1B"/>
    <w:rsid w:val="003978B0"/>
    <w:rsid w:val="003A179F"/>
    <w:rsid w:val="003A1DB5"/>
    <w:rsid w:val="003A5319"/>
    <w:rsid w:val="003A5DA1"/>
    <w:rsid w:val="003A65C5"/>
    <w:rsid w:val="003A7A3A"/>
    <w:rsid w:val="003B34E0"/>
    <w:rsid w:val="003B4678"/>
    <w:rsid w:val="003C1131"/>
    <w:rsid w:val="003C355F"/>
    <w:rsid w:val="003C3B10"/>
    <w:rsid w:val="003C5C93"/>
    <w:rsid w:val="003C61C8"/>
    <w:rsid w:val="003C7E01"/>
    <w:rsid w:val="003D11A3"/>
    <w:rsid w:val="003D2E03"/>
    <w:rsid w:val="003D6CE8"/>
    <w:rsid w:val="003E07CD"/>
    <w:rsid w:val="003E088B"/>
    <w:rsid w:val="003E4D33"/>
    <w:rsid w:val="003E7DFC"/>
    <w:rsid w:val="003F0BEA"/>
    <w:rsid w:val="003F39C4"/>
    <w:rsid w:val="003F42FF"/>
    <w:rsid w:val="004030BA"/>
    <w:rsid w:val="00403948"/>
    <w:rsid w:val="004053AC"/>
    <w:rsid w:val="00405500"/>
    <w:rsid w:val="004123E9"/>
    <w:rsid w:val="004151AF"/>
    <w:rsid w:val="00416578"/>
    <w:rsid w:val="0041719D"/>
    <w:rsid w:val="0042041C"/>
    <w:rsid w:val="00420A33"/>
    <w:rsid w:val="00421D2C"/>
    <w:rsid w:val="00426D02"/>
    <w:rsid w:val="0043185C"/>
    <w:rsid w:val="00433E16"/>
    <w:rsid w:val="004361E1"/>
    <w:rsid w:val="004363C0"/>
    <w:rsid w:val="00440B46"/>
    <w:rsid w:val="00445849"/>
    <w:rsid w:val="00450E49"/>
    <w:rsid w:val="004544B6"/>
    <w:rsid w:val="004570C6"/>
    <w:rsid w:val="00461870"/>
    <w:rsid w:val="00463BBA"/>
    <w:rsid w:val="0046774F"/>
    <w:rsid w:val="004778D1"/>
    <w:rsid w:val="00481EE6"/>
    <w:rsid w:val="00484DB8"/>
    <w:rsid w:val="0048678D"/>
    <w:rsid w:val="004877B4"/>
    <w:rsid w:val="0049225E"/>
    <w:rsid w:val="00494731"/>
    <w:rsid w:val="004A0C7B"/>
    <w:rsid w:val="004A1718"/>
    <w:rsid w:val="004A2A39"/>
    <w:rsid w:val="004A448F"/>
    <w:rsid w:val="004B18B4"/>
    <w:rsid w:val="004B21C6"/>
    <w:rsid w:val="004B4791"/>
    <w:rsid w:val="004C4B20"/>
    <w:rsid w:val="004C7480"/>
    <w:rsid w:val="004C761C"/>
    <w:rsid w:val="004C773A"/>
    <w:rsid w:val="004C7CE5"/>
    <w:rsid w:val="004C7FDA"/>
    <w:rsid w:val="004D26C5"/>
    <w:rsid w:val="004D78DB"/>
    <w:rsid w:val="004E4987"/>
    <w:rsid w:val="004E4B64"/>
    <w:rsid w:val="004F01F5"/>
    <w:rsid w:val="004F23FC"/>
    <w:rsid w:val="004F4776"/>
    <w:rsid w:val="004F47CA"/>
    <w:rsid w:val="004F51BC"/>
    <w:rsid w:val="004F5434"/>
    <w:rsid w:val="004F5B9F"/>
    <w:rsid w:val="00501778"/>
    <w:rsid w:val="00502455"/>
    <w:rsid w:val="005027BA"/>
    <w:rsid w:val="005067C6"/>
    <w:rsid w:val="00512689"/>
    <w:rsid w:val="0052100F"/>
    <w:rsid w:val="00533063"/>
    <w:rsid w:val="00533076"/>
    <w:rsid w:val="00536160"/>
    <w:rsid w:val="00536F89"/>
    <w:rsid w:val="00542CC4"/>
    <w:rsid w:val="00542D3E"/>
    <w:rsid w:val="00550D37"/>
    <w:rsid w:val="00553339"/>
    <w:rsid w:val="00554F9F"/>
    <w:rsid w:val="00555B08"/>
    <w:rsid w:val="00556781"/>
    <w:rsid w:val="00560CD6"/>
    <w:rsid w:val="00561D2D"/>
    <w:rsid w:val="005660A0"/>
    <w:rsid w:val="00567094"/>
    <w:rsid w:val="00570920"/>
    <w:rsid w:val="00571453"/>
    <w:rsid w:val="0057328D"/>
    <w:rsid w:val="0057478C"/>
    <w:rsid w:val="00574D08"/>
    <w:rsid w:val="005761A8"/>
    <w:rsid w:val="00577DAA"/>
    <w:rsid w:val="00585DDF"/>
    <w:rsid w:val="0058707C"/>
    <w:rsid w:val="00591CB5"/>
    <w:rsid w:val="005944D5"/>
    <w:rsid w:val="005A4F91"/>
    <w:rsid w:val="005A69E3"/>
    <w:rsid w:val="005A746A"/>
    <w:rsid w:val="005B5C51"/>
    <w:rsid w:val="005B6942"/>
    <w:rsid w:val="005C2436"/>
    <w:rsid w:val="005C4979"/>
    <w:rsid w:val="005C581A"/>
    <w:rsid w:val="005C5864"/>
    <w:rsid w:val="005C7490"/>
    <w:rsid w:val="005C789D"/>
    <w:rsid w:val="005D0E30"/>
    <w:rsid w:val="005D2B4E"/>
    <w:rsid w:val="005D2CEE"/>
    <w:rsid w:val="005D4C94"/>
    <w:rsid w:val="005E28A2"/>
    <w:rsid w:val="005E4529"/>
    <w:rsid w:val="005F0174"/>
    <w:rsid w:val="005F02B7"/>
    <w:rsid w:val="005F64E2"/>
    <w:rsid w:val="006019B5"/>
    <w:rsid w:val="006022D8"/>
    <w:rsid w:val="006032A6"/>
    <w:rsid w:val="006062E8"/>
    <w:rsid w:val="0060654D"/>
    <w:rsid w:val="0061018A"/>
    <w:rsid w:val="006122AE"/>
    <w:rsid w:val="0061416D"/>
    <w:rsid w:val="0061472D"/>
    <w:rsid w:val="006213CC"/>
    <w:rsid w:val="00624949"/>
    <w:rsid w:val="00625E85"/>
    <w:rsid w:val="0063057D"/>
    <w:rsid w:val="006327C7"/>
    <w:rsid w:val="006328F5"/>
    <w:rsid w:val="00636716"/>
    <w:rsid w:val="006379CA"/>
    <w:rsid w:val="00637A76"/>
    <w:rsid w:val="00642480"/>
    <w:rsid w:val="00646013"/>
    <w:rsid w:val="00651E1B"/>
    <w:rsid w:val="006528AB"/>
    <w:rsid w:val="006544C5"/>
    <w:rsid w:val="006573F9"/>
    <w:rsid w:val="00660D4D"/>
    <w:rsid w:val="00660FD6"/>
    <w:rsid w:val="00664275"/>
    <w:rsid w:val="00664A58"/>
    <w:rsid w:val="00665718"/>
    <w:rsid w:val="00667381"/>
    <w:rsid w:val="00670AE8"/>
    <w:rsid w:val="006751A1"/>
    <w:rsid w:val="006756CE"/>
    <w:rsid w:val="00680E91"/>
    <w:rsid w:val="00683B47"/>
    <w:rsid w:val="00684960"/>
    <w:rsid w:val="006856C6"/>
    <w:rsid w:val="0069064F"/>
    <w:rsid w:val="0069177B"/>
    <w:rsid w:val="00695C23"/>
    <w:rsid w:val="00695D65"/>
    <w:rsid w:val="006A28C7"/>
    <w:rsid w:val="006B0CEC"/>
    <w:rsid w:val="006B1591"/>
    <w:rsid w:val="006B319B"/>
    <w:rsid w:val="006B38C5"/>
    <w:rsid w:val="006B6215"/>
    <w:rsid w:val="006C6AEE"/>
    <w:rsid w:val="006D13F1"/>
    <w:rsid w:val="006D54F8"/>
    <w:rsid w:val="006D7160"/>
    <w:rsid w:val="006E06BB"/>
    <w:rsid w:val="006E092E"/>
    <w:rsid w:val="006E17F8"/>
    <w:rsid w:val="006E1EE9"/>
    <w:rsid w:val="006F30B8"/>
    <w:rsid w:val="006F3949"/>
    <w:rsid w:val="006F5A03"/>
    <w:rsid w:val="007030F4"/>
    <w:rsid w:val="00704A85"/>
    <w:rsid w:val="00705F08"/>
    <w:rsid w:val="0071044B"/>
    <w:rsid w:val="0071199E"/>
    <w:rsid w:val="00715FF7"/>
    <w:rsid w:val="00724F14"/>
    <w:rsid w:val="00725344"/>
    <w:rsid w:val="00727301"/>
    <w:rsid w:val="00744FF8"/>
    <w:rsid w:val="0074632F"/>
    <w:rsid w:val="0074659C"/>
    <w:rsid w:val="007502AF"/>
    <w:rsid w:val="00751F02"/>
    <w:rsid w:val="007523CB"/>
    <w:rsid w:val="00754685"/>
    <w:rsid w:val="0076016C"/>
    <w:rsid w:val="0076084E"/>
    <w:rsid w:val="00761EF0"/>
    <w:rsid w:val="00766ADE"/>
    <w:rsid w:val="00770C77"/>
    <w:rsid w:val="00770CF8"/>
    <w:rsid w:val="007711FB"/>
    <w:rsid w:val="007742FF"/>
    <w:rsid w:val="00777FA7"/>
    <w:rsid w:val="007856FF"/>
    <w:rsid w:val="00792A6C"/>
    <w:rsid w:val="0079319E"/>
    <w:rsid w:val="00793698"/>
    <w:rsid w:val="007963CF"/>
    <w:rsid w:val="00797C30"/>
    <w:rsid w:val="007A1417"/>
    <w:rsid w:val="007A44D0"/>
    <w:rsid w:val="007A48E9"/>
    <w:rsid w:val="007A4B53"/>
    <w:rsid w:val="007A5B62"/>
    <w:rsid w:val="007B2361"/>
    <w:rsid w:val="007B313B"/>
    <w:rsid w:val="007C0043"/>
    <w:rsid w:val="007C26AF"/>
    <w:rsid w:val="007C3CFA"/>
    <w:rsid w:val="007C5D54"/>
    <w:rsid w:val="007C702C"/>
    <w:rsid w:val="007D2B55"/>
    <w:rsid w:val="007D315E"/>
    <w:rsid w:val="007D75CE"/>
    <w:rsid w:val="007E265B"/>
    <w:rsid w:val="007F29D2"/>
    <w:rsid w:val="007F38CC"/>
    <w:rsid w:val="007F54E8"/>
    <w:rsid w:val="0080087F"/>
    <w:rsid w:val="00802EAB"/>
    <w:rsid w:val="00806137"/>
    <w:rsid w:val="00807136"/>
    <w:rsid w:val="008074F1"/>
    <w:rsid w:val="008117A7"/>
    <w:rsid w:val="00812309"/>
    <w:rsid w:val="008125F9"/>
    <w:rsid w:val="008155C6"/>
    <w:rsid w:val="00816314"/>
    <w:rsid w:val="0082353C"/>
    <w:rsid w:val="00825ABB"/>
    <w:rsid w:val="00830660"/>
    <w:rsid w:val="0083069E"/>
    <w:rsid w:val="008373EA"/>
    <w:rsid w:val="00845DDD"/>
    <w:rsid w:val="0085228A"/>
    <w:rsid w:val="0085463F"/>
    <w:rsid w:val="00854EDA"/>
    <w:rsid w:val="00855927"/>
    <w:rsid w:val="00857421"/>
    <w:rsid w:val="00857E19"/>
    <w:rsid w:val="00860E8C"/>
    <w:rsid w:val="00861799"/>
    <w:rsid w:val="00862605"/>
    <w:rsid w:val="00863727"/>
    <w:rsid w:val="008638AC"/>
    <w:rsid w:val="00864333"/>
    <w:rsid w:val="00870239"/>
    <w:rsid w:val="008757AD"/>
    <w:rsid w:val="00876A0E"/>
    <w:rsid w:val="00885580"/>
    <w:rsid w:val="0089249F"/>
    <w:rsid w:val="008928F3"/>
    <w:rsid w:val="008A5E57"/>
    <w:rsid w:val="008B017D"/>
    <w:rsid w:val="008B606C"/>
    <w:rsid w:val="008B7AF5"/>
    <w:rsid w:val="008C13B9"/>
    <w:rsid w:val="008C26FB"/>
    <w:rsid w:val="008C29B9"/>
    <w:rsid w:val="008C4E15"/>
    <w:rsid w:val="008D0984"/>
    <w:rsid w:val="008D45E9"/>
    <w:rsid w:val="008E0511"/>
    <w:rsid w:val="008E4D42"/>
    <w:rsid w:val="008E7FA3"/>
    <w:rsid w:val="008F265A"/>
    <w:rsid w:val="008F38C6"/>
    <w:rsid w:val="008F5766"/>
    <w:rsid w:val="008F6155"/>
    <w:rsid w:val="008F693F"/>
    <w:rsid w:val="00901EE6"/>
    <w:rsid w:val="009074D1"/>
    <w:rsid w:val="00910284"/>
    <w:rsid w:val="00910BE7"/>
    <w:rsid w:val="00910D73"/>
    <w:rsid w:val="00911A96"/>
    <w:rsid w:val="00912FC4"/>
    <w:rsid w:val="009141EE"/>
    <w:rsid w:val="00921107"/>
    <w:rsid w:val="00926D72"/>
    <w:rsid w:val="00931DB3"/>
    <w:rsid w:val="00936692"/>
    <w:rsid w:val="009428B6"/>
    <w:rsid w:val="00942B3F"/>
    <w:rsid w:val="00954BC3"/>
    <w:rsid w:val="0095565C"/>
    <w:rsid w:val="00957235"/>
    <w:rsid w:val="00961EFE"/>
    <w:rsid w:val="00963B5B"/>
    <w:rsid w:val="00972315"/>
    <w:rsid w:val="00972348"/>
    <w:rsid w:val="009755EB"/>
    <w:rsid w:val="009776AB"/>
    <w:rsid w:val="00977D76"/>
    <w:rsid w:val="00981658"/>
    <w:rsid w:val="00983E2B"/>
    <w:rsid w:val="00984884"/>
    <w:rsid w:val="00985CD9"/>
    <w:rsid w:val="009915C8"/>
    <w:rsid w:val="0099465E"/>
    <w:rsid w:val="00994D1D"/>
    <w:rsid w:val="009A2EDB"/>
    <w:rsid w:val="009B0A1D"/>
    <w:rsid w:val="009B483C"/>
    <w:rsid w:val="009C6F17"/>
    <w:rsid w:val="009D0189"/>
    <w:rsid w:val="009D0FC3"/>
    <w:rsid w:val="009D227F"/>
    <w:rsid w:val="009D3040"/>
    <w:rsid w:val="009D3ABE"/>
    <w:rsid w:val="009E0358"/>
    <w:rsid w:val="009E25C8"/>
    <w:rsid w:val="009E2C55"/>
    <w:rsid w:val="009E2E7C"/>
    <w:rsid w:val="009E3FB8"/>
    <w:rsid w:val="009E5C99"/>
    <w:rsid w:val="009E79F6"/>
    <w:rsid w:val="009F3E66"/>
    <w:rsid w:val="009F441C"/>
    <w:rsid w:val="009F5670"/>
    <w:rsid w:val="00A01F60"/>
    <w:rsid w:val="00A03F4F"/>
    <w:rsid w:val="00A07A27"/>
    <w:rsid w:val="00A2026E"/>
    <w:rsid w:val="00A23D23"/>
    <w:rsid w:val="00A256EC"/>
    <w:rsid w:val="00A27313"/>
    <w:rsid w:val="00A27FE2"/>
    <w:rsid w:val="00A3222D"/>
    <w:rsid w:val="00A33F0A"/>
    <w:rsid w:val="00A35465"/>
    <w:rsid w:val="00A41749"/>
    <w:rsid w:val="00A506D1"/>
    <w:rsid w:val="00A51169"/>
    <w:rsid w:val="00A541A2"/>
    <w:rsid w:val="00A5481D"/>
    <w:rsid w:val="00A569C0"/>
    <w:rsid w:val="00A608FE"/>
    <w:rsid w:val="00A61C78"/>
    <w:rsid w:val="00A6798D"/>
    <w:rsid w:val="00A744FA"/>
    <w:rsid w:val="00A84F22"/>
    <w:rsid w:val="00A85942"/>
    <w:rsid w:val="00A864C9"/>
    <w:rsid w:val="00A93675"/>
    <w:rsid w:val="00A94E01"/>
    <w:rsid w:val="00A96ADA"/>
    <w:rsid w:val="00AA3EE7"/>
    <w:rsid w:val="00AA4222"/>
    <w:rsid w:val="00AA558E"/>
    <w:rsid w:val="00AB42D2"/>
    <w:rsid w:val="00AC28B6"/>
    <w:rsid w:val="00AC2FD8"/>
    <w:rsid w:val="00AC3DCB"/>
    <w:rsid w:val="00AC4A6A"/>
    <w:rsid w:val="00AC5A9A"/>
    <w:rsid w:val="00AD286E"/>
    <w:rsid w:val="00AD79F7"/>
    <w:rsid w:val="00AE09E9"/>
    <w:rsid w:val="00AE1FED"/>
    <w:rsid w:val="00AE7B5C"/>
    <w:rsid w:val="00AF0202"/>
    <w:rsid w:val="00AF5A0A"/>
    <w:rsid w:val="00B00716"/>
    <w:rsid w:val="00B0233C"/>
    <w:rsid w:val="00B02DE1"/>
    <w:rsid w:val="00B074B7"/>
    <w:rsid w:val="00B07C90"/>
    <w:rsid w:val="00B10186"/>
    <w:rsid w:val="00B10FDF"/>
    <w:rsid w:val="00B113CE"/>
    <w:rsid w:val="00B13689"/>
    <w:rsid w:val="00B17D92"/>
    <w:rsid w:val="00B2208D"/>
    <w:rsid w:val="00B249FE"/>
    <w:rsid w:val="00B26AA7"/>
    <w:rsid w:val="00B26D42"/>
    <w:rsid w:val="00B3375E"/>
    <w:rsid w:val="00B37005"/>
    <w:rsid w:val="00B37BCF"/>
    <w:rsid w:val="00B463EC"/>
    <w:rsid w:val="00B50964"/>
    <w:rsid w:val="00B50FF7"/>
    <w:rsid w:val="00B5224D"/>
    <w:rsid w:val="00B578FE"/>
    <w:rsid w:val="00B611DA"/>
    <w:rsid w:val="00B61E16"/>
    <w:rsid w:val="00B63B65"/>
    <w:rsid w:val="00B651B3"/>
    <w:rsid w:val="00B6588F"/>
    <w:rsid w:val="00B678D9"/>
    <w:rsid w:val="00B719B1"/>
    <w:rsid w:val="00B72DE7"/>
    <w:rsid w:val="00B73401"/>
    <w:rsid w:val="00B76AEC"/>
    <w:rsid w:val="00B76FD4"/>
    <w:rsid w:val="00B806B5"/>
    <w:rsid w:val="00B87F73"/>
    <w:rsid w:val="00BA1CB8"/>
    <w:rsid w:val="00BA2C82"/>
    <w:rsid w:val="00BB4633"/>
    <w:rsid w:val="00BB511F"/>
    <w:rsid w:val="00BB5A39"/>
    <w:rsid w:val="00BC2B7E"/>
    <w:rsid w:val="00BC2CEC"/>
    <w:rsid w:val="00BC48B5"/>
    <w:rsid w:val="00BD3A9D"/>
    <w:rsid w:val="00BD3F88"/>
    <w:rsid w:val="00BE44A7"/>
    <w:rsid w:val="00BE6997"/>
    <w:rsid w:val="00BF0E62"/>
    <w:rsid w:val="00BF1DD1"/>
    <w:rsid w:val="00BF2295"/>
    <w:rsid w:val="00BF2DDB"/>
    <w:rsid w:val="00C07247"/>
    <w:rsid w:val="00C1005C"/>
    <w:rsid w:val="00C21703"/>
    <w:rsid w:val="00C242D0"/>
    <w:rsid w:val="00C276CD"/>
    <w:rsid w:val="00C30923"/>
    <w:rsid w:val="00C34682"/>
    <w:rsid w:val="00C35259"/>
    <w:rsid w:val="00C35C6C"/>
    <w:rsid w:val="00C36B24"/>
    <w:rsid w:val="00C3762A"/>
    <w:rsid w:val="00C40BCB"/>
    <w:rsid w:val="00C419BE"/>
    <w:rsid w:val="00C46884"/>
    <w:rsid w:val="00C505CE"/>
    <w:rsid w:val="00C50731"/>
    <w:rsid w:val="00C50B0B"/>
    <w:rsid w:val="00C539F5"/>
    <w:rsid w:val="00C5456E"/>
    <w:rsid w:val="00C55F83"/>
    <w:rsid w:val="00C65C9F"/>
    <w:rsid w:val="00C75A76"/>
    <w:rsid w:val="00C76486"/>
    <w:rsid w:val="00C7794E"/>
    <w:rsid w:val="00C8542A"/>
    <w:rsid w:val="00C8776E"/>
    <w:rsid w:val="00C9102E"/>
    <w:rsid w:val="00C915CC"/>
    <w:rsid w:val="00C9269B"/>
    <w:rsid w:val="00C93EFC"/>
    <w:rsid w:val="00C968AA"/>
    <w:rsid w:val="00C97D6D"/>
    <w:rsid w:val="00CA0C67"/>
    <w:rsid w:val="00CA3EC7"/>
    <w:rsid w:val="00CA6DE4"/>
    <w:rsid w:val="00CB4ADE"/>
    <w:rsid w:val="00CB5F19"/>
    <w:rsid w:val="00CB6612"/>
    <w:rsid w:val="00CB78CB"/>
    <w:rsid w:val="00CC05DB"/>
    <w:rsid w:val="00CC0E95"/>
    <w:rsid w:val="00CC14D1"/>
    <w:rsid w:val="00CC18F4"/>
    <w:rsid w:val="00CC1AA1"/>
    <w:rsid w:val="00CC6E42"/>
    <w:rsid w:val="00CD2EE7"/>
    <w:rsid w:val="00CD38F4"/>
    <w:rsid w:val="00CD4CCF"/>
    <w:rsid w:val="00CD573E"/>
    <w:rsid w:val="00CD5817"/>
    <w:rsid w:val="00CD5B15"/>
    <w:rsid w:val="00CD79D6"/>
    <w:rsid w:val="00CE26C3"/>
    <w:rsid w:val="00CF065D"/>
    <w:rsid w:val="00CF0B22"/>
    <w:rsid w:val="00CF0DAA"/>
    <w:rsid w:val="00CF148F"/>
    <w:rsid w:val="00CF1796"/>
    <w:rsid w:val="00CF3BB1"/>
    <w:rsid w:val="00CF620A"/>
    <w:rsid w:val="00D01648"/>
    <w:rsid w:val="00D02B11"/>
    <w:rsid w:val="00D0332A"/>
    <w:rsid w:val="00D105ED"/>
    <w:rsid w:val="00D11213"/>
    <w:rsid w:val="00D22A58"/>
    <w:rsid w:val="00D234D7"/>
    <w:rsid w:val="00D30D4F"/>
    <w:rsid w:val="00D312C5"/>
    <w:rsid w:val="00D35D13"/>
    <w:rsid w:val="00D36642"/>
    <w:rsid w:val="00D404FD"/>
    <w:rsid w:val="00D41D0A"/>
    <w:rsid w:val="00D43240"/>
    <w:rsid w:val="00D44209"/>
    <w:rsid w:val="00D446AF"/>
    <w:rsid w:val="00D45B97"/>
    <w:rsid w:val="00D5129F"/>
    <w:rsid w:val="00D51ED5"/>
    <w:rsid w:val="00D5262D"/>
    <w:rsid w:val="00D62766"/>
    <w:rsid w:val="00D62F6D"/>
    <w:rsid w:val="00D63438"/>
    <w:rsid w:val="00D74333"/>
    <w:rsid w:val="00D76159"/>
    <w:rsid w:val="00D76CC9"/>
    <w:rsid w:val="00D80A59"/>
    <w:rsid w:val="00D80E6A"/>
    <w:rsid w:val="00D82284"/>
    <w:rsid w:val="00D86B8E"/>
    <w:rsid w:val="00D90310"/>
    <w:rsid w:val="00D91035"/>
    <w:rsid w:val="00D94595"/>
    <w:rsid w:val="00D954BA"/>
    <w:rsid w:val="00D9695C"/>
    <w:rsid w:val="00DA010B"/>
    <w:rsid w:val="00DA5328"/>
    <w:rsid w:val="00DB116F"/>
    <w:rsid w:val="00DB61C5"/>
    <w:rsid w:val="00DC0119"/>
    <w:rsid w:val="00DD22E2"/>
    <w:rsid w:val="00DD260C"/>
    <w:rsid w:val="00DD6D91"/>
    <w:rsid w:val="00DE2385"/>
    <w:rsid w:val="00DE3354"/>
    <w:rsid w:val="00DE38F9"/>
    <w:rsid w:val="00DE4549"/>
    <w:rsid w:val="00DF1ADC"/>
    <w:rsid w:val="00E007E0"/>
    <w:rsid w:val="00E055C5"/>
    <w:rsid w:val="00E05D38"/>
    <w:rsid w:val="00E07BCF"/>
    <w:rsid w:val="00E119A8"/>
    <w:rsid w:val="00E1287F"/>
    <w:rsid w:val="00E13E18"/>
    <w:rsid w:val="00E151AC"/>
    <w:rsid w:val="00E151B6"/>
    <w:rsid w:val="00E1581F"/>
    <w:rsid w:val="00E160BF"/>
    <w:rsid w:val="00E1757D"/>
    <w:rsid w:val="00E240D7"/>
    <w:rsid w:val="00E25CCA"/>
    <w:rsid w:val="00E26B78"/>
    <w:rsid w:val="00E3592D"/>
    <w:rsid w:val="00E367DD"/>
    <w:rsid w:val="00E36B92"/>
    <w:rsid w:val="00E40181"/>
    <w:rsid w:val="00E40BAE"/>
    <w:rsid w:val="00E4220E"/>
    <w:rsid w:val="00E4264B"/>
    <w:rsid w:val="00E452E7"/>
    <w:rsid w:val="00E45CDE"/>
    <w:rsid w:val="00E467AA"/>
    <w:rsid w:val="00E5032E"/>
    <w:rsid w:val="00E60E97"/>
    <w:rsid w:val="00E654D0"/>
    <w:rsid w:val="00E678AC"/>
    <w:rsid w:val="00E72BD5"/>
    <w:rsid w:val="00E73485"/>
    <w:rsid w:val="00E827AF"/>
    <w:rsid w:val="00E86C48"/>
    <w:rsid w:val="00E879AA"/>
    <w:rsid w:val="00E9118F"/>
    <w:rsid w:val="00E92C39"/>
    <w:rsid w:val="00E951B2"/>
    <w:rsid w:val="00E956D7"/>
    <w:rsid w:val="00E95B7F"/>
    <w:rsid w:val="00E97583"/>
    <w:rsid w:val="00EA0AFA"/>
    <w:rsid w:val="00EA0B31"/>
    <w:rsid w:val="00EA1318"/>
    <w:rsid w:val="00EA57A2"/>
    <w:rsid w:val="00EA675E"/>
    <w:rsid w:val="00EB134B"/>
    <w:rsid w:val="00EB22D3"/>
    <w:rsid w:val="00EB44F5"/>
    <w:rsid w:val="00EC692D"/>
    <w:rsid w:val="00EC70FB"/>
    <w:rsid w:val="00EC7E59"/>
    <w:rsid w:val="00ED5001"/>
    <w:rsid w:val="00ED60C9"/>
    <w:rsid w:val="00ED6806"/>
    <w:rsid w:val="00ED7265"/>
    <w:rsid w:val="00EE04F5"/>
    <w:rsid w:val="00EE51AD"/>
    <w:rsid w:val="00EF0255"/>
    <w:rsid w:val="00EF03EA"/>
    <w:rsid w:val="00EF23C7"/>
    <w:rsid w:val="00EF4050"/>
    <w:rsid w:val="00EF5BA2"/>
    <w:rsid w:val="00F052F3"/>
    <w:rsid w:val="00F135C9"/>
    <w:rsid w:val="00F15057"/>
    <w:rsid w:val="00F15A18"/>
    <w:rsid w:val="00F21458"/>
    <w:rsid w:val="00F21947"/>
    <w:rsid w:val="00F22C1A"/>
    <w:rsid w:val="00F3101D"/>
    <w:rsid w:val="00F3242C"/>
    <w:rsid w:val="00F33948"/>
    <w:rsid w:val="00F4126F"/>
    <w:rsid w:val="00F41F20"/>
    <w:rsid w:val="00F42088"/>
    <w:rsid w:val="00F43D73"/>
    <w:rsid w:val="00F467C5"/>
    <w:rsid w:val="00F511CC"/>
    <w:rsid w:val="00F553A7"/>
    <w:rsid w:val="00F60BB0"/>
    <w:rsid w:val="00F61562"/>
    <w:rsid w:val="00F61DC4"/>
    <w:rsid w:val="00F62292"/>
    <w:rsid w:val="00F65BA5"/>
    <w:rsid w:val="00F6637D"/>
    <w:rsid w:val="00F67BAD"/>
    <w:rsid w:val="00F72DA8"/>
    <w:rsid w:val="00F81B6C"/>
    <w:rsid w:val="00F85746"/>
    <w:rsid w:val="00F86CA5"/>
    <w:rsid w:val="00F9626A"/>
    <w:rsid w:val="00F96A0E"/>
    <w:rsid w:val="00F96F8E"/>
    <w:rsid w:val="00FA11A9"/>
    <w:rsid w:val="00FA3AC9"/>
    <w:rsid w:val="00FA56DE"/>
    <w:rsid w:val="00FA7659"/>
    <w:rsid w:val="00FA7DF0"/>
    <w:rsid w:val="00FB03C2"/>
    <w:rsid w:val="00FB4F3C"/>
    <w:rsid w:val="00FB58D3"/>
    <w:rsid w:val="00FB6836"/>
    <w:rsid w:val="00FC4009"/>
    <w:rsid w:val="00FD2B0E"/>
    <w:rsid w:val="00FD526B"/>
    <w:rsid w:val="00FD5557"/>
    <w:rsid w:val="00FD7F05"/>
    <w:rsid w:val="00FE2338"/>
    <w:rsid w:val="00FE32D7"/>
    <w:rsid w:val="00FE3E7E"/>
    <w:rsid w:val="00FF19BF"/>
    <w:rsid w:val="00FF321B"/>
    <w:rsid w:val="00FF3E76"/>
    <w:rsid w:val="00FF4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FCCF9"/>
  <w15:chartTrackingRefBased/>
  <w15:docId w15:val="{C9A135D4-B760-4E84-B525-FF56F1BF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F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</w:rPr>
  </w:style>
  <w:style w:type="paragraph" w:styleId="NormalWeb">
    <w:name w:val="Normal (Web)"/>
    <w:basedOn w:val="Normal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styleId="PlaceholderText">
    <w:name w:val="Placeholder Text"/>
    <w:uiPriority w:val="99"/>
    <w:semiHidden/>
    <w:rsid w:val="00C276CD"/>
    <w:rPr>
      <w:color w:val="808080"/>
    </w:rPr>
  </w:style>
  <w:style w:type="paragraph" w:customStyle="1" w:styleId="Default">
    <w:name w:val="Default"/>
    <w:rsid w:val="00BB4633"/>
    <w:pPr>
      <w:autoSpaceDE w:val="0"/>
      <w:autoSpaceDN w:val="0"/>
      <w:adjustRightInd w:val="0"/>
    </w:pPr>
    <w:rPr>
      <w:rFonts w:ascii="New Century Schoolbook" w:hAnsi="New Century Schoolbook" w:cs="New Century Schoolbook"/>
      <w:color w:val="000000"/>
      <w:sz w:val="24"/>
      <w:szCs w:val="24"/>
    </w:rPr>
  </w:style>
  <w:style w:type="character" w:customStyle="1" w:styleId="apple-converted-space">
    <w:name w:val="apple-converted-space"/>
    <w:rsid w:val="00FF19BF"/>
  </w:style>
  <w:style w:type="character" w:styleId="Emphasis">
    <w:name w:val="Emphasis"/>
    <w:basedOn w:val="DefaultParagraphFont"/>
    <w:uiPriority w:val="20"/>
    <w:qFormat/>
    <w:rsid w:val="00E119A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FC4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customStyle="1" w:styleId="ES">
    <w:name w:val="ES"/>
    <w:basedOn w:val="BlockText"/>
    <w:rsid w:val="002A3E5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9639"/>
      </w:tabs>
      <w:spacing w:after="0" w:line="240" w:lineRule="auto"/>
      <w:ind w:left="851" w:right="680" w:hanging="851"/>
    </w:pPr>
    <w:rPr>
      <w:rFonts w:ascii="Arial" w:eastAsia="Times New Roman" w:hAnsi="Arial" w:cs="Times New Roman"/>
      <w:i w:val="0"/>
      <w:iCs w:val="0"/>
      <w:color w:val="auto"/>
      <w:szCs w:val="20"/>
      <w:lang w:val="en-GB"/>
    </w:rPr>
  </w:style>
  <w:style w:type="paragraph" w:customStyle="1" w:styleId="ES1">
    <w:name w:val="ES1"/>
    <w:basedOn w:val="ES"/>
    <w:rsid w:val="002A3E5C"/>
    <w:pPr>
      <w:ind w:left="1702"/>
    </w:pPr>
  </w:style>
  <w:style w:type="paragraph" w:customStyle="1" w:styleId="ES2">
    <w:name w:val="ES2"/>
    <w:basedOn w:val="ES"/>
    <w:rsid w:val="002A3E5C"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2A3E5C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468B29CD365F40B198612FFDF631F3" ma:contentTypeVersion="4" ma:contentTypeDescription="Create a new document." ma:contentTypeScope="" ma:versionID="496a267223ebb135b1d139dd6a75bdd2">
  <xsd:schema xmlns:xsd="http://www.w3.org/2001/XMLSchema" xmlns:xs="http://www.w3.org/2001/XMLSchema" xmlns:p="http://schemas.microsoft.com/office/2006/metadata/properties" xmlns:ns3="6c83c4e2-9a3c-4b8d-b3b7-3296fe589e52" targetNamespace="http://schemas.microsoft.com/office/2006/metadata/properties" ma:root="true" ma:fieldsID="498b5ee8d0f609fea19d215c1b3b5770" ns3:_="">
    <xsd:import namespace="6c83c4e2-9a3c-4b8d-b3b7-3296fe589e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3c4e2-9a3c-4b8d-b3b7-3296fe589e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093BC2-6317-42A4-B268-B8F444A246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13FE13-90E7-4D6E-8035-5B39F4A80E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3c4e2-9a3c-4b8d-b3b7-3296fe589e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6489B6-F59B-434D-B55D-6A237B8820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B65C573-D1D2-4581-B6C5-4C86809EE4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4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</dc:creator>
  <cp:keywords/>
  <dc:description/>
  <cp:lastModifiedBy>BIJINA DEEPAK</cp:lastModifiedBy>
  <cp:revision>64</cp:revision>
  <cp:lastPrinted>2014-09-15T08:44:00Z</cp:lastPrinted>
  <dcterms:created xsi:type="dcterms:W3CDTF">2020-10-07T08:44:00Z</dcterms:created>
  <dcterms:modified xsi:type="dcterms:W3CDTF">2020-11-08T20:16:00Z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0x0101004A468B29CD365F40B198612FFDF631F3</vt:lpwstr>
  </property>
</Properties>
</file>