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CMT 413 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NETWORK AND SYSTEM ADMINISTRATION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Applying technology in an environment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key task of network and system administration is to build the hardware configurations and the other  is to configure software systems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Both of these tasks(Hardware and Software configure software systems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Both of these functions presents their own challenges i.e  hardware configuration challenges and none of these challenges can be considered in isolation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hardware must conform to the constraints of the physical world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Such challenges include : power, climate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kind of hardware limits the software that can run on it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The hardware constraints affect the performance to basic standards in order to work systematically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For software configuration, basic operating system, infrastructure are key to conformance standards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Modern software in the context of global network  need to interact and survive possible hostilities of the incompatible  or inhospitable competitors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Today the complexity of multiple software systems sharing a common internet space reaches almost the level of the biological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In today’s networks, our focus is not only in the physical environment but the technology environment </w:t>
      </w:r>
    </w:p>
    <w:p>
      <w:pPr>
        <w:pStyle w:val="Normal"/>
        <w:jc w:val="left"/>
        <w:rPr/>
      </w:pPr>
      <w:r>
        <w:rPr/>
        <w:t>→</w:t>
      </w:r>
      <w:r>
        <w:rPr/>
        <w:t>The challenge with the technology environment is that it is constantly changing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we apply technology in these changing environments for the purposes of running businesses and other practices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The global view presented to us by IT  means that we have to think on penetration for the systems that are going to be deployed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extensive filaments of our inter-networked systems are exposed to attacks both accidental and malicious in a competitive jungle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If you ignore the environment you expose then organization you IT assets to an immeasurable risk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1</Pages>
  <Words>278</Words>
  <Characters>1478</Characters>
  <CharactersWithSpaces>1754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2021-01-22T08:33:53Z</dcterms:created>
  <dc:creator/>
  <dc:description/>
  <dc:language>en-US</dc:language>
  <cp:lastModifiedBy/>
  <dcterms:modified xsi:type="dcterms:W3CDTF">2021-01-22T09:11:57Z</dcterms:modified>
  <cp:revision>6</cp:revision>
  <dc:subject/>
  <dc:title/>
</cp:coreProperties>
</file>