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A9DF" w14:textId="5A578CEC" w:rsidR="00472A6D" w:rsidRDefault="00472A6D" w:rsidP="004B44F9">
      <w:pPr>
        <w:spacing w:after="0" w:line="240" w:lineRule="auto"/>
        <w:rPr>
          <w:rFonts w:ascii="Times New Roman" w:eastAsia="Times New Roman" w:hAnsi="Times New Roman" w:cs="Times New Roman"/>
          <w:color w:val="000000"/>
          <w:sz w:val="28"/>
          <w:szCs w:val="24"/>
        </w:rPr>
      </w:pPr>
    </w:p>
    <w:p w14:paraId="53C17369" w14:textId="77777777" w:rsidR="008C4007" w:rsidRPr="00484187" w:rsidRDefault="008C4007" w:rsidP="008C4007">
      <w:pPr>
        <w:pStyle w:val="NoSpacing"/>
        <w:rPr>
          <w:b/>
          <w:sz w:val="32"/>
          <w:szCs w:val="32"/>
        </w:rPr>
      </w:pPr>
      <w:r w:rsidRPr="00484187">
        <w:rPr>
          <w:b/>
          <w:sz w:val="32"/>
          <w:szCs w:val="32"/>
        </w:rPr>
        <w:t>History of DHL Express (Philippines), Inc.</w:t>
      </w:r>
    </w:p>
    <w:p w14:paraId="3F7577CF" w14:textId="77777777" w:rsidR="008C4007" w:rsidRDefault="008C4007" w:rsidP="008C4007">
      <w:pPr>
        <w:pStyle w:val="NoSpacing"/>
        <w:rPr>
          <w:sz w:val="28"/>
          <w:szCs w:val="28"/>
        </w:rPr>
      </w:pPr>
      <w:r w:rsidRPr="00484187">
        <w:rPr>
          <w:sz w:val="28"/>
          <w:szCs w:val="28"/>
        </w:rPr>
        <w:t>Early Beginnings and Growth in the Philippines</w:t>
      </w:r>
      <w:r w:rsidRPr="00484187">
        <w:rPr>
          <w:sz w:val="28"/>
          <w:szCs w:val="28"/>
        </w:rPr>
        <w:br/>
        <w:t>DHL Express, a global leader in logistics and express delivery services, began operations in the Philippines in the 1970s. It quickly established itself as a major player in international shipping and logistics, connecting the Philippines to global markets. Its expansion was driven by the growing demand for fast and reliable courier services amidst the country’s increasing integration into the global economy.</w:t>
      </w:r>
    </w:p>
    <w:p w14:paraId="39E49D7D"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423F47F9" w14:textId="5D64300E" w:rsidR="008C4007" w:rsidRDefault="008C4007" w:rsidP="004B44F9">
      <w:pPr>
        <w:spacing w:after="0" w:line="240" w:lineRule="auto"/>
        <w:rPr>
          <w:rFonts w:ascii="Times New Roman" w:eastAsia="Times New Roman" w:hAnsi="Times New Roman" w:cs="Times New Roman"/>
          <w:color w:val="000000"/>
          <w:sz w:val="28"/>
          <w:szCs w:val="24"/>
        </w:rPr>
      </w:pPr>
      <w:r>
        <w:rPr>
          <w:noProof/>
          <w:sz w:val="28"/>
          <w:szCs w:val="28"/>
        </w:rPr>
        <w:drawing>
          <wp:inline distT="0" distB="0" distL="0" distR="0" wp14:anchorId="67946685" wp14:editId="5382516E">
            <wp:extent cx="5943600" cy="341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127A9736"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728F0832" w14:textId="77777777" w:rsidR="008C4007" w:rsidRPr="00484187" w:rsidRDefault="008C4007" w:rsidP="008C4007">
      <w:pPr>
        <w:spacing w:before="100" w:beforeAutospacing="1" w:after="100" w:afterAutospacing="1" w:line="240" w:lineRule="auto"/>
        <w:rPr>
          <w:rFonts w:ascii="Times New Roman" w:eastAsia="Times New Roman" w:hAnsi="Times New Roman" w:cs="Times New Roman"/>
          <w:sz w:val="32"/>
          <w:szCs w:val="24"/>
        </w:rPr>
      </w:pPr>
      <w:r w:rsidRPr="00484187">
        <w:rPr>
          <w:rFonts w:ascii="Times New Roman" w:eastAsia="Times New Roman" w:hAnsi="Times New Roman" w:cs="Times New Roman"/>
          <w:b/>
          <w:bCs/>
          <w:sz w:val="32"/>
          <w:szCs w:val="24"/>
        </w:rPr>
        <w:t>1970s: Entry into the Philippines</w:t>
      </w:r>
    </w:p>
    <w:p w14:paraId="743A5940" w14:textId="77777777" w:rsidR="008C4007" w:rsidRPr="00484187" w:rsidRDefault="008C4007" w:rsidP="008C4007">
      <w:pPr>
        <w:numPr>
          <w:ilvl w:val="0"/>
          <w:numId w:val="44"/>
        </w:numPr>
        <w:spacing w:before="100" w:beforeAutospacing="1" w:after="100" w:afterAutospacing="1" w:line="240" w:lineRule="auto"/>
        <w:rPr>
          <w:rFonts w:ascii="Times New Roman" w:eastAsia="Times New Roman" w:hAnsi="Times New Roman" w:cs="Times New Roman"/>
          <w:sz w:val="28"/>
          <w:szCs w:val="24"/>
        </w:rPr>
      </w:pPr>
      <w:r w:rsidRPr="00484187">
        <w:rPr>
          <w:rFonts w:ascii="Times New Roman" w:eastAsia="Times New Roman" w:hAnsi="Times New Roman" w:cs="Times New Roman"/>
          <w:sz w:val="28"/>
          <w:szCs w:val="24"/>
        </w:rPr>
        <w:t>DHL began its operations in the Philippines as part of its expansion into Asia, offering express document and parcel services.</w:t>
      </w:r>
    </w:p>
    <w:p w14:paraId="7D7EEC73" w14:textId="77777777" w:rsidR="008C4007" w:rsidRPr="00484187" w:rsidRDefault="008C4007" w:rsidP="008C4007">
      <w:pPr>
        <w:numPr>
          <w:ilvl w:val="0"/>
          <w:numId w:val="44"/>
        </w:numPr>
        <w:spacing w:before="100" w:beforeAutospacing="1" w:after="100" w:afterAutospacing="1" w:line="240" w:lineRule="auto"/>
        <w:rPr>
          <w:rFonts w:ascii="Times New Roman" w:eastAsia="Times New Roman" w:hAnsi="Times New Roman" w:cs="Times New Roman"/>
          <w:sz w:val="32"/>
          <w:szCs w:val="32"/>
        </w:rPr>
      </w:pPr>
      <w:r w:rsidRPr="00484187">
        <w:rPr>
          <w:rFonts w:ascii="Times New Roman" w:eastAsia="Times New Roman" w:hAnsi="Times New Roman" w:cs="Times New Roman"/>
          <w:sz w:val="28"/>
          <w:szCs w:val="24"/>
        </w:rPr>
        <w:t xml:space="preserve">The company started with a few service centers in Metro Manila, addressing </w:t>
      </w:r>
      <w:r w:rsidRPr="00484187">
        <w:rPr>
          <w:rFonts w:ascii="Times New Roman" w:eastAsia="Times New Roman" w:hAnsi="Times New Roman" w:cs="Times New Roman"/>
          <w:sz w:val="32"/>
          <w:szCs w:val="32"/>
        </w:rPr>
        <w:t>the growing demand for international courier services.</w:t>
      </w:r>
    </w:p>
    <w:p w14:paraId="04079B15"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7A4693B5" w14:textId="77777777" w:rsidR="008C4007" w:rsidRPr="00484187" w:rsidRDefault="008C4007" w:rsidP="008C4007">
      <w:pPr>
        <w:spacing w:before="100" w:beforeAutospacing="1" w:after="100" w:afterAutospacing="1" w:line="240" w:lineRule="auto"/>
        <w:rPr>
          <w:rFonts w:ascii="Times New Roman" w:eastAsia="Times New Roman" w:hAnsi="Times New Roman" w:cs="Times New Roman"/>
          <w:sz w:val="32"/>
          <w:szCs w:val="32"/>
        </w:rPr>
      </w:pPr>
      <w:r w:rsidRPr="00484187">
        <w:rPr>
          <w:rFonts w:ascii="Times New Roman" w:eastAsia="Times New Roman" w:hAnsi="Times New Roman" w:cs="Times New Roman"/>
          <w:b/>
          <w:bCs/>
          <w:sz w:val="32"/>
          <w:szCs w:val="32"/>
        </w:rPr>
        <w:lastRenderedPageBreak/>
        <w:t>1980s-1990s: Strengthening Regional Presence</w:t>
      </w:r>
    </w:p>
    <w:p w14:paraId="009D7427" w14:textId="77777777" w:rsidR="008C4007" w:rsidRPr="00484187" w:rsidRDefault="008C4007" w:rsidP="008C4007">
      <w:pPr>
        <w:numPr>
          <w:ilvl w:val="0"/>
          <w:numId w:val="45"/>
        </w:numPr>
        <w:spacing w:before="100" w:beforeAutospacing="1" w:after="100" w:afterAutospacing="1" w:line="240" w:lineRule="auto"/>
        <w:rPr>
          <w:rFonts w:ascii="Times New Roman" w:eastAsia="Times New Roman" w:hAnsi="Times New Roman" w:cs="Times New Roman"/>
          <w:sz w:val="28"/>
          <w:szCs w:val="28"/>
        </w:rPr>
      </w:pPr>
      <w:r w:rsidRPr="00484187">
        <w:rPr>
          <w:rFonts w:ascii="Times New Roman" w:eastAsia="Times New Roman" w:hAnsi="Times New Roman" w:cs="Times New Roman"/>
          <w:sz w:val="28"/>
          <w:szCs w:val="28"/>
        </w:rPr>
        <w:t>As globalization progressed, DHL expanded its operations in key cities such as Cebu and Davao.</w:t>
      </w:r>
    </w:p>
    <w:p w14:paraId="337DB723" w14:textId="77777777" w:rsidR="008C4007" w:rsidRPr="00484187" w:rsidRDefault="008C4007" w:rsidP="008C4007">
      <w:pPr>
        <w:numPr>
          <w:ilvl w:val="0"/>
          <w:numId w:val="45"/>
        </w:numPr>
        <w:spacing w:before="100" w:beforeAutospacing="1" w:after="100" w:afterAutospacing="1" w:line="240" w:lineRule="auto"/>
        <w:rPr>
          <w:rFonts w:ascii="Times New Roman" w:eastAsia="Times New Roman" w:hAnsi="Times New Roman" w:cs="Times New Roman"/>
          <w:sz w:val="28"/>
          <w:szCs w:val="28"/>
        </w:rPr>
      </w:pPr>
      <w:r w:rsidRPr="00484187">
        <w:rPr>
          <w:rFonts w:ascii="Times New Roman" w:eastAsia="Times New Roman" w:hAnsi="Times New Roman" w:cs="Times New Roman"/>
          <w:sz w:val="28"/>
          <w:szCs w:val="28"/>
        </w:rPr>
        <w:t>It became known for its reliable connections to major global trade hubs, solidifying its leadership in international logistics.</w:t>
      </w:r>
    </w:p>
    <w:p w14:paraId="7378702C" w14:textId="77777777" w:rsidR="008C4007" w:rsidRPr="00484187" w:rsidRDefault="008C4007" w:rsidP="008C4007">
      <w:pPr>
        <w:spacing w:before="100" w:beforeAutospacing="1" w:after="100" w:afterAutospacing="1" w:line="240" w:lineRule="auto"/>
        <w:rPr>
          <w:rFonts w:ascii="Times New Roman" w:eastAsia="Times New Roman" w:hAnsi="Times New Roman" w:cs="Times New Roman"/>
          <w:sz w:val="32"/>
          <w:szCs w:val="32"/>
        </w:rPr>
      </w:pPr>
      <w:r w:rsidRPr="00484187">
        <w:rPr>
          <w:rFonts w:ascii="Times New Roman" w:eastAsia="Times New Roman" w:hAnsi="Times New Roman" w:cs="Times New Roman"/>
          <w:b/>
          <w:bCs/>
          <w:sz w:val="32"/>
          <w:szCs w:val="32"/>
        </w:rPr>
        <w:t>2000s: Investment in Technology and Infrastructure</w:t>
      </w:r>
    </w:p>
    <w:p w14:paraId="6E743288" w14:textId="77777777" w:rsidR="008C4007" w:rsidRPr="00484187" w:rsidRDefault="008C4007" w:rsidP="008C4007">
      <w:pPr>
        <w:numPr>
          <w:ilvl w:val="0"/>
          <w:numId w:val="46"/>
        </w:numPr>
        <w:spacing w:before="100" w:beforeAutospacing="1" w:after="100" w:afterAutospacing="1" w:line="240" w:lineRule="auto"/>
        <w:rPr>
          <w:rFonts w:ascii="Times New Roman" w:eastAsia="Times New Roman" w:hAnsi="Times New Roman" w:cs="Times New Roman"/>
          <w:sz w:val="28"/>
          <w:szCs w:val="28"/>
        </w:rPr>
      </w:pPr>
      <w:r w:rsidRPr="00484187">
        <w:rPr>
          <w:rFonts w:ascii="Times New Roman" w:eastAsia="Times New Roman" w:hAnsi="Times New Roman" w:cs="Times New Roman"/>
          <w:sz w:val="28"/>
          <w:szCs w:val="28"/>
        </w:rPr>
        <w:t>DHL introduced advanced tracking systems and modernized its facilities in the Philippines.</w:t>
      </w:r>
    </w:p>
    <w:p w14:paraId="7AC370A2" w14:textId="77777777" w:rsidR="008C4007" w:rsidRPr="00484187" w:rsidRDefault="008C4007" w:rsidP="008C4007">
      <w:pPr>
        <w:numPr>
          <w:ilvl w:val="0"/>
          <w:numId w:val="46"/>
        </w:numPr>
        <w:spacing w:before="100" w:beforeAutospacing="1" w:after="100" w:afterAutospacing="1" w:line="240" w:lineRule="auto"/>
        <w:rPr>
          <w:rFonts w:ascii="Times New Roman" w:eastAsia="Times New Roman" w:hAnsi="Times New Roman" w:cs="Times New Roman"/>
          <w:sz w:val="28"/>
          <w:szCs w:val="28"/>
        </w:rPr>
      </w:pPr>
      <w:r w:rsidRPr="00484187">
        <w:rPr>
          <w:rFonts w:ascii="Times New Roman" w:eastAsia="Times New Roman" w:hAnsi="Times New Roman" w:cs="Times New Roman"/>
          <w:sz w:val="28"/>
          <w:szCs w:val="28"/>
        </w:rPr>
        <w:t>The company integrated digital tools to streamline customs clearance and shipment tracking, ensuring efficiency for businesses and consumers.</w:t>
      </w:r>
    </w:p>
    <w:p w14:paraId="36C4DFFA" w14:textId="77777777" w:rsidR="008C4007" w:rsidRPr="00484187" w:rsidRDefault="008C4007" w:rsidP="008C4007">
      <w:pPr>
        <w:spacing w:before="100" w:beforeAutospacing="1" w:after="100" w:afterAutospacing="1" w:line="240" w:lineRule="auto"/>
        <w:rPr>
          <w:rFonts w:ascii="Times New Roman" w:eastAsia="Times New Roman" w:hAnsi="Times New Roman" w:cs="Times New Roman"/>
          <w:sz w:val="32"/>
          <w:szCs w:val="24"/>
        </w:rPr>
      </w:pPr>
      <w:r w:rsidRPr="00484187">
        <w:rPr>
          <w:rFonts w:ascii="Times New Roman" w:eastAsia="Times New Roman" w:hAnsi="Times New Roman" w:cs="Times New Roman"/>
          <w:b/>
          <w:bCs/>
          <w:sz w:val="32"/>
          <w:szCs w:val="24"/>
        </w:rPr>
        <w:t>2010s: Expanding Services and Sustainability Initiatives</w:t>
      </w:r>
    </w:p>
    <w:p w14:paraId="39D14DAA" w14:textId="77777777" w:rsidR="008C4007" w:rsidRPr="00484187" w:rsidRDefault="008C4007" w:rsidP="008C4007">
      <w:pPr>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484187">
        <w:rPr>
          <w:rFonts w:ascii="Times New Roman" w:eastAsia="Times New Roman" w:hAnsi="Times New Roman" w:cs="Times New Roman"/>
          <w:sz w:val="28"/>
          <w:szCs w:val="28"/>
        </w:rPr>
        <w:t>DHL launched more localized solutions to meet the demands of Philippine SMEs and e-commerce businesses.</w:t>
      </w:r>
    </w:p>
    <w:p w14:paraId="2D9D566A" w14:textId="77777777" w:rsidR="008C4007" w:rsidRPr="00484187" w:rsidRDefault="008C4007" w:rsidP="008C4007">
      <w:pPr>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484187">
        <w:rPr>
          <w:rFonts w:ascii="Times New Roman" w:eastAsia="Times New Roman" w:hAnsi="Times New Roman" w:cs="Times New Roman"/>
          <w:sz w:val="28"/>
          <w:szCs w:val="28"/>
        </w:rPr>
        <w:t>In 2019, a dedicated air route between Manila, Cebu, and Hong Kong was established to enhance cargo handling capabilities</w:t>
      </w:r>
    </w:p>
    <w:p w14:paraId="0808EA51" w14:textId="77777777" w:rsidR="008C4007" w:rsidRDefault="008C4007" w:rsidP="008C4007">
      <w:pPr>
        <w:pStyle w:val="NoSpacing"/>
      </w:pPr>
    </w:p>
    <w:p w14:paraId="5911D5AE" w14:textId="77777777" w:rsidR="008C4007" w:rsidRDefault="008C4007" w:rsidP="008C4007">
      <w:pPr>
        <w:pStyle w:val="NoSpacing"/>
      </w:pPr>
    </w:p>
    <w:p w14:paraId="1C3F4D27" w14:textId="77777777" w:rsidR="008C4007" w:rsidRDefault="008C4007" w:rsidP="008C4007">
      <w:pPr>
        <w:pStyle w:val="NoSpacing"/>
        <w:rPr>
          <w:sz w:val="28"/>
        </w:rPr>
      </w:pPr>
      <w:r w:rsidRPr="00484187">
        <w:rPr>
          <w:rStyle w:val="Strong"/>
          <w:sz w:val="32"/>
        </w:rPr>
        <w:t>Infrastructure Investments</w:t>
      </w:r>
      <w:r w:rsidRPr="00484187">
        <w:rPr>
          <w:sz w:val="32"/>
        </w:rPr>
        <w:t xml:space="preserve">: </w:t>
      </w:r>
      <w:r w:rsidRPr="00484187">
        <w:rPr>
          <w:sz w:val="28"/>
        </w:rPr>
        <w:t>In 2023, DHL opened a 4,768-square-meter facility in Pasig City. This service center included warehouses, advanced material handling equipment, and a customer retail outlet to support the surge in e-commerce logistics.</w:t>
      </w:r>
    </w:p>
    <w:p w14:paraId="437F9BF2" w14:textId="77777777" w:rsidR="008C4007" w:rsidRDefault="008C4007" w:rsidP="008C4007">
      <w:pPr>
        <w:pStyle w:val="NoSpacing"/>
        <w:rPr>
          <w:sz w:val="28"/>
        </w:rPr>
      </w:pPr>
    </w:p>
    <w:p w14:paraId="118E7765" w14:textId="77777777" w:rsidR="008C4007" w:rsidRPr="00484187" w:rsidRDefault="008C4007" w:rsidP="008C4007">
      <w:pPr>
        <w:spacing w:after="0" w:line="240" w:lineRule="auto"/>
        <w:rPr>
          <w:rFonts w:ascii="Times New Roman" w:eastAsia="Times New Roman" w:hAnsi="Times New Roman" w:cs="Times New Roman"/>
          <w:sz w:val="28"/>
          <w:szCs w:val="28"/>
        </w:rPr>
      </w:pPr>
      <w:r w:rsidRPr="00484187">
        <w:rPr>
          <w:rFonts w:ascii="Times New Roman" w:eastAsia="Times New Roman" w:hAnsi="Times New Roman" w:cs="Times New Roman"/>
          <w:b/>
          <w:bCs/>
          <w:sz w:val="32"/>
          <w:szCs w:val="24"/>
        </w:rPr>
        <w:t>Sustainability Efforts</w:t>
      </w:r>
      <w:r w:rsidRPr="00484187">
        <w:rPr>
          <w:rFonts w:ascii="Times New Roman" w:eastAsia="Times New Roman" w:hAnsi="Times New Roman" w:cs="Times New Roman"/>
          <w:sz w:val="32"/>
          <w:szCs w:val="24"/>
        </w:rPr>
        <w:t xml:space="preserve">: </w:t>
      </w:r>
      <w:r w:rsidRPr="00484187">
        <w:rPr>
          <w:rFonts w:ascii="Times New Roman" w:eastAsia="Times New Roman" w:hAnsi="Times New Roman" w:cs="Times New Roman"/>
          <w:sz w:val="28"/>
          <w:szCs w:val="28"/>
        </w:rPr>
        <w:t>In 2024, DHL introduced electric vehicles to its Philippine fleet, demonstrating its commitment to environmental sustainability. This initiative was part of a broader global push to achieve net-zero emissions by 2050​</w:t>
      </w:r>
    </w:p>
    <w:p w14:paraId="2187276C" w14:textId="77777777" w:rsidR="008C4007" w:rsidRPr="00484187" w:rsidRDefault="008C4007" w:rsidP="008C4007">
      <w:pPr>
        <w:pStyle w:val="NoSpacing"/>
        <w:rPr>
          <w:sz w:val="32"/>
          <w:szCs w:val="32"/>
        </w:rPr>
      </w:pPr>
    </w:p>
    <w:p w14:paraId="590029E2" w14:textId="77777777" w:rsidR="008C4007" w:rsidRPr="00484187" w:rsidRDefault="008C4007" w:rsidP="008C4007">
      <w:pPr>
        <w:pStyle w:val="NoSpacing"/>
        <w:rPr>
          <w:sz w:val="28"/>
          <w:szCs w:val="28"/>
        </w:rPr>
      </w:pPr>
      <w:r w:rsidRPr="00484187">
        <w:rPr>
          <w:rStyle w:val="Strong"/>
          <w:sz w:val="32"/>
          <w:szCs w:val="32"/>
        </w:rPr>
        <w:t>Modern Operations and Future Plans</w:t>
      </w:r>
      <w:r w:rsidRPr="00484187">
        <w:rPr>
          <w:sz w:val="32"/>
          <w:szCs w:val="32"/>
        </w:rPr>
        <w:br/>
      </w:r>
      <w:r w:rsidRPr="00484187">
        <w:rPr>
          <w:sz w:val="28"/>
        </w:rPr>
        <w:t xml:space="preserve">As of 2024, DHL Express operates as the market leader in the Philippine express delivery sector. It continues to expand its aviation network and service </w:t>
      </w:r>
      <w:r w:rsidRPr="00484187">
        <w:rPr>
          <w:sz w:val="28"/>
        </w:rPr>
        <w:lastRenderedPageBreak/>
        <w:t>infrastructure to meet rising parcel volumes. The company plans further investments in facilities and technology to sustain its growth and enhance service quality.</w:t>
      </w:r>
    </w:p>
    <w:p w14:paraId="338B4B9B" w14:textId="662ED3D2" w:rsidR="008C4007" w:rsidRDefault="008C4007" w:rsidP="004B44F9">
      <w:pPr>
        <w:spacing w:after="0" w:line="240" w:lineRule="auto"/>
        <w:rPr>
          <w:rFonts w:ascii="Times New Roman" w:eastAsia="Times New Roman" w:hAnsi="Times New Roman" w:cs="Times New Roman"/>
          <w:color w:val="000000"/>
          <w:sz w:val="28"/>
          <w:szCs w:val="24"/>
        </w:rPr>
      </w:pPr>
    </w:p>
    <w:p w14:paraId="4D5459F0" w14:textId="77777777" w:rsidR="008C4007" w:rsidRDefault="008C4007" w:rsidP="004B44F9">
      <w:pPr>
        <w:spacing w:after="0" w:line="240" w:lineRule="auto"/>
        <w:rPr>
          <w:rFonts w:ascii="Times New Roman" w:eastAsia="Times New Roman" w:hAnsi="Times New Roman" w:cs="Times New Roman"/>
          <w:color w:val="000000"/>
          <w:sz w:val="28"/>
          <w:szCs w:val="24"/>
        </w:rPr>
      </w:pPr>
    </w:p>
    <w:p w14:paraId="1E1AD397" w14:textId="21A44EA8" w:rsidR="008C4007" w:rsidRDefault="008C4007" w:rsidP="004B44F9">
      <w:pPr>
        <w:spacing w:after="0" w:line="240" w:lineRule="auto"/>
        <w:rPr>
          <w:rFonts w:ascii="Times New Roman" w:eastAsia="Times New Roman" w:hAnsi="Times New Roman" w:cs="Times New Roman"/>
          <w:color w:val="000000"/>
          <w:sz w:val="28"/>
          <w:szCs w:val="24"/>
        </w:rPr>
      </w:pPr>
      <w:r w:rsidRPr="00E108AD">
        <w:rPr>
          <w:rFonts w:ascii="Times New Roman" w:eastAsia="Times New Roman" w:hAnsi="Times New Roman" w:cs="Times New Roman"/>
          <w:b/>
          <w:bCs/>
          <w:color w:val="000000"/>
          <w:sz w:val="32"/>
          <w:szCs w:val="28"/>
        </w:rPr>
        <w:t>Leader:</w:t>
      </w:r>
      <w:r w:rsidRPr="00E108AD">
        <w:rPr>
          <w:rFonts w:ascii="Times New Roman" w:eastAsia="Times New Roman" w:hAnsi="Times New Roman" w:cs="Times New Roman"/>
          <w:color w:val="000000"/>
          <w:sz w:val="32"/>
          <w:szCs w:val="28"/>
        </w:rPr>
        <w:t xml:space="preserve">     </w:t>
      </w:r>
      <w:r>
        <w:rPr>
          <w:rFonts w:ascii="Times New Roman" w:eastAsia="Times New Roman" w:hAnsi="Times New Roman" w:cs="Times New Roman"/>
          <w:color w:val="000000"/>
          <w:sz w:val="28"/>
          <w:szCs w:val="24"/>
        </w:rPr>
        <w:t xml:space="preserve">Jesica </w:t>
      </w:r>
      <w:proofErr w:type="spellStart"/>
      <w:r>
        <w:rPr>
          <w:rFonts w:ascii="Times New Roman" w:eastAsia="Times New Roman" w:hAnsi="Times New Roman" w:cs="Times New Roman"/>
          <w:color w:val="000000"/>
          <w:sz w:val="28"/>
          <w:szCs w:val="24"/>
        </w:rPr>
        <w:t>Laungayan</w:t>
      </w:r>
      <w:proofErr w:type="spellEnd"/>
    </w:p>
    <w:p w14:paraId="0880B8C3" w14:textId="77777777" w:rsidR="008C4007" w:rsidRDefault="008C4007" w:rsidP="004B44F9">
      <w:pPr>
        <w:spacing w:after="0" w:line="240" w:lineRule="auto"/>
        <w:rPr>
          <w:rFonts w:ascii="Times New Roman" w:eastAsia="Times New Roman" w:hAnsi="Times New Roman" w:cs="Times New Roman"/>
          <w:color w:val="000000"/>
          <w:sz w:val="28"/>
          <w:szCs w:val="24"/>
        </w:rPr>
      </w:pPr>
    </w:p>
    <w:p w14:paraId="11E280EA" w14:textId="361C5575" w:rsidR="008C4007" w:rsidRPr="00E108AD" w:rsidRDefault="008C4007" w:rsidP="004B44F9">
      <w:pPr>
        <w:spacing w:after="0" w:line="240" w:lineRule="auto"/>
        <w:rPr>
          <w:rFonts w:ascii="Times New Roman" w:eastAsia="Times New Roman" w:hAnsi="Times New Roman" w:cs="Times New Roman"/>
          <w:color w:val="000000"/>
          <w:sz w:val="28"/>
          <w:szCs w:val="24"/>
        </w:rPr>
      </w:pPr>
      <w:r w:rsidRPr="00E108AD">
        <w:rPr>
          <w:rFonts w:ascii="Times New Roman" w:eastAsia="Times New Roman" w:hAnsi="Times New Roman" w:cs="Times New Roman"/>
          <w:b/>
          <w:bCs/>
          <w:color w:val="000000"/>
          <w:sz w:val="32"/>
          <w:szCs w:val="28"/>
        </w:rPr>
        <w:t>Members:</w:t>
      </w:r>
      <w:r>
        <w:rPr>
          <w:rFonts w:ascii="Times New Roman" w:eastAsia="Times New Roman" w:hAnsi="Times New Roman" w:cs="Times New Roman"/>
          <w:color w:val="000000"/>
          <w:sz w:val="28"/>
          <w:szCs w:val="24"/>
        </w:rPr>
        <w:t xml:space="preserve"> </w:t>
      </w:r>
      <w:r w:rsidRPr="00E108AD">
        <w:rPr>
          <w:rFonts w:ascii="Times New Roman" w:eastAsia="Times New Roman" w:hAnsi="Times New Roman" w:cs="Times New Roman"/>
          <w:color w:val="000000"/>
          <w:sz w:val="28"/>
          <w:szCs w:val="24"/>
        </w:rPr>
        <w:t>Aldrin Cachuela</w:t>
      </w:r>
    </w:p>
    <w:p w14:paraId="2E19368D" w14:textId="3E03439C" w:rsidR="008C4007" w:rsidRPr="00E108AD" w:rsidRDefault="008C4007" w:rsidP="004B44F9">
      <w:pPr>
        <w:spacing w:after="0" w:line="240" w:lineRule="auto"/>
        <w:rPr>
          <w:rFonts w:ascii="Times New Roman" w:eastAsia="Times New Roman" w:hAnsi="Times New Roman" w:cs="Times New Roman"/>
          <w:color w:val="000000"/>
          <w:sz w:val="28"/>
          <w:szCs w:val="24"/>
        </w:rPr>
      </w:pPr>
      <w:r w:rsidRPr="00E108AD">
        <w:rPr>
          <w:rFonts w:ascii="Times New Roman" w:eastAsia="Times New Roman" w:hAnsi="Times New Roman" w:cs="Times New Roman"/>
          <w:color w:val="000000"/>
          <w:sz w:val="28"/>
          <w:szCs w:val="24"/>
        </w:rPr>
        <w:t xml:space="preserve">                 </w:t>
      </w:r>
      <w:r w:rsidR="00E108AD">
        <w:rPr>
          <w:rFonts w:ascii="Times New Roman" w:eastAsia="Times New Roman" w:hAnsi="Times New Roman" w:cs="Times New Roman"/>
          <w:color w:val="000000"/>
          <w:sz w:val="28"/>
          <w:szCs w:val="24"/>
        </w:rPr>
        <w:t xml:space="preserve">   </w:t>
      </w:r>
      <w:r w:rsidRPr="00E108AD">
        <w:rPr>
          <w:rFonts w:ascii="Times New Roman" w:eastAsia="Times New Roman" w:hAnsi="Times New Roman" w:cs="Times New Roman"/>
          <w:color w:val="000000"/>
          <w:sz w:val="28"/>
          <w:szCs w:val="24"/>
        </w:rPr>
        <w:t xml:space="preserve"> </w:t>
      </w:r>
      <w:proofErr w:type="spellStart"/>
      <w:proofErr w:type="gramStart"/>
      <w:r w:rsidRPr="00E108AD">
        <w:rPr>
          <w:rFonts w:ascii="Times New Roman" w:eastAsia="Times New Roman" w:hAnsi="Times New Roman" w:cs="Times New Roman"/>
          <w:color w:val="000000"/>
          <w:sz w:val="28"/>
          <w:szCs w:val="24"/>
        </w:rPr>
        <w:t>Ma.Nikka</w:t>
      </w:r>
      <w:proofErr w:type="spellEnd"/>
      <w:proofErr w:type="gramEnd"/>
      <w:r w:rsidRPr="00E108AD">
        <w:rPr>
          <w:rFonts w:ascii="Times New Roman" w:eastAsia="Times New Roman" w:hAnsi="Times New Roman" w:cs="Times New Roman"/>
          <w:color w:val="000000"/>
          <w:sz w:val="28"/>
          <w:szCs w:val="24"/>
        </w:rPr>
        <w:t xml:space="preserve"> Parungao</w:t>
      </w:r>
    </w:p>
    <w:p w14:paraId="26A2A6FD" w14:textId="0B9A34DC" w:rsidR="008C4007" w:rsidRPr="00E108AD" w:rsidRDefault="008C4007" w:rsidP="004B44F9">
      <w:pPr>
        <w:spacing w:after="0" w:line="240" w:lineRule="auto"/>
        <w:rPr>
          <w:rFonts w:ascii="Times New Roman" w:eastAsia="Times New Roman" w:hAnsi="Times New Roman" w:cs="Times New Roman"/>
          <w:color w:val="000000"/>
          <w:sz w:val="28"/>
          <w:szCs w:val="24"/>
        </w:rPr>
      </w:pPr>
      <w:r w:rsidRPr="00E108AD">
        <w:rPr>
          <w:rFonts w:ascii="Times New Roman" w:eastAsia="Times New Roman" w:hAnsi="Times New Roman" w:cs="Times New Roman"/>
          <w:color w:val="000000"/>
          <w:sz w:val="28"/>
          <w:szCs w:val="24"/>
        </w:rPr>
        <w:t xml:space="preserve">                  </w:t>
      </w:r>
      <w:r w:rsidR="00E108AD">
        <w:rPr>
          <w:rFonts w:ascii="Times New Roman" w:eastAsia="Times New Roman" w:hAnsi="Times New Roman" w:cs="Times New Roman"/>
          <w:color w:val="000000"/>
          <w:sz w:val="28"/>
          <w:szCs w:val="24"/>
        </w:rPr>
        <w:t xml:space="preserve">   </w:t>
      </w:r>
      <w:r w:rsidRPr="00E108AD">
        <w:rPr>
          <w:rFonts w:ascii="Times New Roman" w:eastAsia="Times New Roman" w:hAnsi="Times New Roman" w:cs="Times New Roman"/>
          <w:color w:val="000000"/>
          <w:sz w:val="28"/>
          <w:szCs w:val="24"/>
        </w:rPr>
        <w:t>Orlan James Sta Ana</w:t>
      </w:r>
    </w:p>
    <w:p w14:paraId="468D5CB9" w14:textId="35EA855C" w:rsidR="008C4007" w:rsidRPr="00E108AD" w:rsidRDefault="008C4007" w:rsidP="004B44F9">
      <w:pPr>
        <w:spacing w:after="0" w:line="240" w:lineRule="auto"/>
        <w:rPr>
          <w:rFonts w:ascii="Times New Roman" w:eastAsia="Times New Roman" w:hAnsi="Times New Roman" w:cs="Times New Roman"/>
          <w:color w:val="000000"/>
          <w:sz w:val="28"/>
          <w:szCs w:val="24"/>
        </w:rPr>
      </w:pPr>
      <w:r w:rsidRPr="00E108AD">
        <w:rPr>
          <w:rFonts w:ascii="Times New Roman" w:eastAsia="Times New Roman" w:hAnsi="Times New Roman" w:cs="Times New Roman"/>
          <w:color w:val="000000"/>
          <w:sz w:val="28"/>
          <w:szCs w:val="24"/>
        </w:rPr>
        <w:t xml:space="preserve">                 </w:t>
      </w:r>
      <w:r w:rsidR="00E108AD">
        <w:rPr>
          <w:rFonts w:ascii="Times New Roman" w:eastAsia="Times New Roman" w:hAnsi="Times New Roman" w:cs="Times New Roman"/>
          <w:color w:val="000000"/>
          <w:sz w:val="28"/>
          <w:szCs w:val="24"/>
        </w:rPr>
        <w:t xml:space="preserve">  </w:t>
      </w:r>
      <w:r w:rsidRPr="00E108AD">
        <w:rPr>
          <w:rFonts w:ascii="Times New Roman" w:eastAsia="Times New Roman" w:hAnsi="Times New Roman" w:cs="Times New Roman"/>
          <w:color w:val="000000"/>
          <w:sz w:val="28"/>
          <w:szCs w:val="24"/>
        </w:rPr>
        <w:t xml:space="preserve"> </w:t>
      </w:r>
      <w:r w:rsidR="00E108AD">
        <w:rPr>
          <w:rFonts w:ascii="Times New Roman" w:eastAsia="Times New Roman" w:hAnsi="Times New Roman" w:cs="Times New Roman"/>
          <w:color w:val="000000"/>
          <w:sz w:val="28"/>
          <w:szCs w:val="24"/>
        </w:rPr>
        <w:t xml:space="preserve"> </w:t>
      </w:r>
      <w:r w:rsidRPr="00E108AD">
        <w:rPr>
          <w:rFonts w:ascii="Times New Roman" w:eastAsia="Times New Roman" w:hAnsi="Times New Roman" w:cs="Times New Roman"/>
          <w:color w:val="000000"/>
          <w:sz w:val="28"/>
          <w:szCs w:val="24"/>
        </w:rPr>
        <w:t xml:space="preserve">Santos Garcia III                  </w:t>
      </w:r>
    </w:p>
    <w:p w14:paraId="32D52B67"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36EEDFCA"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050C2C44"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3F0AE50D"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2001EDFB"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051369E3"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54D1E9AD" w14:textId="77777777" w:rsidR="00472A6D" w:rsidRDefault="00472A6D" w:rsidP="004B44F9">
      <w:pPr>
        <w:spacing w:after="0" w:line="240" w:lineRule="auto"/>
        <w:rPr>
          <w:rFonts w:ascii="Times New Roman" w:eastAsia="Times New Roman" w:hAnsi="Times New Roman" w:cs="Times New Roman"/>
          <w:color w:val="000000"/>
          <w:sz w:val="28"/>
          <w:szCs w:val="24"/>
        </w:rPr>
      </w:pPr>
    </w:p>
    <w:p w14:paraId="0B6B28D1" w14:textId="6BC631EB" w:rsidR="004277CC" w:rsidRDefault="004277CC" w:rsidP="004B44F9">
      <w:pPr>
        <w:spacing w:after="0" w:line="240" w:lineRule="auto"/>
        <w:rPr>
          <w:rFonts w:ascii="Times New Roman" w:eastAsia="Times New Roman" w:hAnsi="Times New Roman" w:cs="Times New Roman"/>
          <w:color w:val="000000"/>
          <w:sz w:val="28"/>
          <w:szCs w:val="24"/>
        </w:rPr>
      </w:pPr>
    </w:p>
    <w:sectPr w:rsidR="004277CC" w:rsidSect="007C6533">
      <w:headerReference w:type="default" r:id="rId8"/>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7EAB7" w14:textId="77777777" w:rsidR="005646A8" w:rsidRDefault="005646A8" w:rsidP="00A835EF">
      <w:pPr>
        <w:spacing w:after="0" w:line="240" w:lineRule="auto"/>
      </w:pPr>
      <w:r>
        <w:separator/>
      </w:r>
    </w:p>
  </w:endnote>
  <w:endnote w:type="continuationSeparator" w:id="0">
    <w:p w14:paraId="70ACAC2E" w14:textId="77777777" w:rsidR="005646A8" w:rsidRDefault="005646A8" w:rsidP="00A83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57FBF" w14:textId="77777777" w:rsidR="005646A8" w:rsidRDefault="005646A8" w:rsidP="00A835EF">
      <w:pPr>
        <w:spacing w:after="0" w:line="240" w:lineRule="auto"/>
      </w:pPr>
      <w:r>
        <w:separator/>
      </w:r>
    </w:p>
  </w:footnote>
  <w:footnote w:type="continuationSeparator" w:id="0">
    <w:p w14:paraId="6275AC58" w14:textId="77777777" w:rsidR="005646A8" w:rsidRDefault="005646A8" w:rsidP="00A83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0539C" w14:textId="77777777" w:rsidR="001E66E3" w:rsidRPr="008C5638" w:rsidRDefault="001E66E3" w:rsidP="008C5638">
    <w:pPr>
      <w:pStyle w:val="NoSpacing"/>
      <w:jc w:val="center"/>
      <w:rPr>
        <w:rFonts w:asciiTheme="majorHAnsi" w:hAnsiTheme="majorHAnsi"/>
        <w:b/>
        <w:sz w:val="28"/>
      </w:rPr>
    </w:pPr>
    <w:r w:rsidRPr="008C5638">
      <w:rPr>
        <w:noProof/>
        <w:sz w:val="24"/>
      </w:rPr>
      <w:drawing>
        <wp:anchor distT="0" distB="0" distL="114300" distR="114300" simplePos="0" relativeHeight="251660288" behindDoc="1" locked="0" layoutInCell="1" allowOverlap="1" wp14:anchorId="688EBD4B" wp14:editId="4700E087">
          <wp:simplePos x="0" y="0"/>
          <wp:positionH relativeFrom="margin">
            <wp:posOffset>-22860</wp:posOffset>
          </wp:positionH>
          <wp:positionV relativeFrom="paragraph">
            <wp:posOffset>-32182</wp:posOffset>
          </wp:positionV>
          <wp:extent cx="829310" cy="741045"/>
          <wp:effectExtent l="0" t="0" r="889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29310" cy="741045"/>
                  </a:xfrm>
                  <a:prstGeom prst="rect">
                    <a:avLst/>
                  </a:prstGeom>
                </pic:spPr>
              </pic:pic>
            </a:graphicData>
          </a:graphic>
        </wp:anchor>
      </w:drawing>
    </w:r>
    <w:r w:rsidRPr="008C5638">
      <w:rPr>
        <w:rFonts w:asciiTheme="majorHAnsi" w:hAnsiTheme="majorHAnsi"/>
        <w:b/>
        <w:sz w:val="28"/>
      </w:rPr>
      <w:t>COLLEGE FOR RESEARCH AND TECHNOLOGY OF CABANATUAN</w:t>
    </w:r>
  </w:p>
  <w:p w14:paraId="412454D9" w14:textId="77777777" w:rsidR="001E66E3" w:rsidRPr="008C5638" w:rsidRDefault="001E66E3" w:rsidP="008C5638">
    <w:pPr>
      <w:pStyle w:val="NoSpacing"/>
      <w:jc w:val="center"/>
      <w:rPr>
        <w:rFonts w:asciiTheme="majorHAnsi" w:hAnsiTheme="majorHAnsi"/>
        <w:sz w:val="28"/>
      </w:rPr>
    </w:pPr>
    <w:r w:rsidRPr="008C5638">
      <w:rPr>
        <w:rFonts w:asciiTheme="majorHAnsi" w:hAnsiTheme="majorHAnsi"/>
        <w:sz w:val="28"/>
      </w:rPr>
      <w:t>Burgos Avenue, Cabanatuan City 3100</w:t>
    </w:r>
  </w:p>
  <w:p w14:paraId="29D7E61F" w14:textId="77777777" w:rsidR="001E66E3" w:rsidRPr="008C5638" w:rsidRDefault="001E66E3" w:rsidP="008C5638">
    <w:pPr>
      <w:pStyle w:val="NoSpacing"/>
      <w:jc w:val="center"/>
      <w:rPr>
        <w:rFonts w:asciiTheme="majorHAnsi" w:hAnsiTheme="majorHAnsi"/>
        <w:sz w:val="28"/>
      </w:rPr>
    </w:pPr>
    <w:r w:rsidRPr="008C5638">
      <w:rPr>
        <w:rFonts w:asciiTheme="majorHAnsi" w:hAnsiTheme="majorHAnsi"/>
        <w:sz w:val="28"/>
      </w:rPr>
      <w:t xml:space="preserve">Tel. No. 463-2735 e-mail: crt.cabanatuan@gmail.com </w:t>
    </w:r>
  </w:p>
  <w:p w14:paraId="5AA3EC35" w14:textId="77777777" w:rsidR="001E66E3" w:rsidRDefault="001E66E3" w:rsidP="00A835EF">
    <w:pPr>
      <w:pStyle w:val="NoSpacing"/>
      <w:pBdr>
        <w:bottom w:val="double" w:sz="6" w:space="1" w:color="auto"/>
      </w:pBdr>
      <w:jc w:val="center"/>
      <w:rPr>
        <w:rFonts w:ascii="Tahoma" w:hAnsi="Tahoma" w:cs="Tahoma"/>
        <w:sz w:val="6"/>
      </w:rPr>
    </w:pPr>
  </w:p>
  <w:p w14:paraId="5DA988E4" w14:textId="77777777" w:rsidR="001E66E3" w:rsidRDefault="001E66E3" w:rsidP="00A835EF">
    <w:pPr>
      <w:pStyle w:val="NoSpacing"/>
      <w:pBdr>
        <w:bottom w:val="double" w:sz="6" w:space="1" w:color="auto"/>
      </w:pBdr>
      <w:rPr>
        <w:rFonts w:ascii="Tahoma" w:hAnsi="Tahoma" w:cs="Tahoma"/>
        <w:sz w:val="6"/>
      </w:rPr>
    </w:pPr>
  </w:p>
  <w:p w14:paraId="4BF57249" w14:textId="77777777" w:rsidR="001E66E3" w:rsidRDefault="001E66E3" w:rsidP="00A835EF">
    <w:pPr>
      <w:pStyle w:val="NoSpacing"/>
      <w:pBdr>
        <w:bottom w:val="double" w:sz="6" w:space="1" w:color="auto"/>
      </w:pBdr>
      <w:rPr>
        <w:rFonts w:ascii="Tahoma" w:hAnsi="Tahoma" w:cs="Tahoma"/>
        <w:sz w:val="6"/>
      </w:rPr>
    </w:pPr>
  </w:p>
  <w:p w14:paraId="222E4418" w14:textId="77777777" w:rsidR="001E66E3" w:rsidRDefault="001E66E3" w:rsidP="00A835EF">
    <w:pPr>
      <w:pStyle w:val="NoSpacing"/>
      <w:pBdr>
        <w:bottom w:val="double" w:sz="6" w:space="1" w:color="auto"/>
      </w:pBdr>
      <w:rPr>
        <w:rFonts w:ascii="Tahoma" w:hAnsi="Tahoma" w:cs="Tahoma"/>
        <w:sz w:val="6"/>
      </w:rPr>
    </w:pPr>
  </w:p>
  <w:p w14:paraId="63F723EF" w14:textId="77777777" w:rsidR="001E66E3" w:rsidRDefault="001E66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3E96"/>
    <w:multiLevelType w:val="hybridMultilevel"/>
    <w:tmpl w:val="2AC646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776B"/>
    <w:multiLevelType w:val="hybridMultilevel"/>
    <w:tmpl w:val="3DAED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E0276"/>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062C6"/>
    <w:multiLevelType w:val="hybridMultilevel"/>
    <w:tmpl w:val="034604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229BD"/>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F1D74"/>
    <w:multiLevelType w:val="hybridMultilevel"/>
    <w:tmpl w:val="034604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54FFB"/>
    <w:multiLevelType w:val="hybridMultilevel"/>
    <w:tmpl w:val="2AC646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87267"/>
    <w:multiLevelType w:val="hybridMultilevel"/>
    <w:tmpl w:val="823EE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30F32"/>
    <w:multiLevelType w:val="hybridMultilevel"/>
    <w:tmpl w:val="2AC646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0169C"/>
    <w:multiLevelType w:val="hybridMultilevel"/>
    <w:tmpl w:val="2216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70531"/>
    <w:multiLevelType w:val="multilevel"/>
    <w:tmpl w:val="A046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D52E1"/>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F840B2"/>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F396F"/>
    <w:multiLevelType w:val="hybridMultilevel"/>
    <w:tmpl w:val="2AC646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B2690"/>
    <w:multiLevelType w:val="multilevel"/>
    <w:tmpl w:val="2E48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F3052"/>
    <w:multiLevelType w:val="hybridMultilevel"/>
    <w:tmpl w:val="DE84E860"/>
    <w:lvl w:ilvl="0" w:tplc="4AF0413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565AA"/>
    <w:multiLevelType w:val="hybridMultilevel"/>
    <w:tmpl w:val="C9B022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92D6F"/>
    <w:multiLevelType w:val="hybridMultilevel"/>
    <w:tmpl w:val="823EE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B1F19"/>
    <w:multiLevelType w:val="hybridMultilevel"/>
    <w:tmpl w:val="5314A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276D0"/>
    <w:multiLevelType w:val="multilevel"/>
    <w:tmpl w:val="90F69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3B69AE"/>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570D4E"/>
    <w:multiLevelType w:val="hybridMultilevel"/>
    <w:tmpl w:val="16285F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F113C1A"/>
    <w:multiLevelType w:val="multilevel"/>
    <w:tmpl w:val="BD982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54A4D"/>
    <w:multiLevelType w:val="hybridMultilevel"/>
    <w:tmpl w:val="3BFA53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307382"/>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F50D2"/>
    <w:multiLevelType w:val="multilevel"/>
    <w:tmpl w:val="B14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3168FB"/>
    <w:multiLevelType w:val="multilevel"/>
    <w:tmpl w:val="61E2A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3C0BA2"/>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DE68B7"/>
    <w:multiLevelType w:val="hybridMultilevel"/>
    <w:tmpl w:val="F404DA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D0047"/>
    <w:multiLevelType w:val="hybridMultilevel"/>
    <w:tmpl w:val="85B87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32F1B"/>
    <w:multiLevelType w:val="multilevel"/>
    <w:tmpl w:val="905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F80F33"/>
    <w:multiLevelType w:val="hybridMultilevel"/>
    <w:tmpl w:val="BD1C70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0E534F"/>
    <w:multiLevelType w:val="hybridMultilevel"/>
    <w:tmpl w:val="2AC646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B74503"/>
    <w:multiLevelType w:val="multilevel"/>
    <w:tmpl w:val="9DF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B2722"/>
    <w:multiLevelType w:val="hybridMultilevel"/>
    <w:tmpl w:val="F976E6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6D5FF7"/>
    <w:multiLevelType w:val="hybridMultilevel"/>
    <w:tmpl w:val="823EE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AD37DD"/>
    <w:multiLevelType w:val="hybridMultilevel"/>
    <w:tmpl w:val="8158A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844DCD"/>
    <w:multiLevelType w:val="hybridMultilevel"/>
    <w:tmpl w:val="823EE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BC64BC"/>
    <w:multiLevelType w:val="hybridMultilevel"/>
    <w:tmpl w:val="F976E6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EB40FD"/>
    <w:multiLevelType w:val="hybridMultilevel"/>
    <w:tmpl w:val="DAEADF6C"/>
    <w:lvl w:ilvl="0" w:tplc="D65411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982741"/>
    <w:multiLevelType w:val="hybridMultilevel"/>
    <w:tmpl w:val="58DEA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FE3E21"/>
    <w:multiLevelType w:val="hybridMultilevel"/>
    <w:tmpl w:val="0EB228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A24C39"/>
    <w:multiLevelType w:val="hybridMultilevel"/>
    <w:tmpl w:val="871CBF42"/>
    <w:lvl w:ilvl="0" w:tplc="B616E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C07C9B"/>
    <w:multiLevelType w:val="hybridMultilevel"/>
    <w:tmpl w:val="44E21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3712A6"/>
    <w:multiLevelType w:val="hybridMultilevel"/>
    <w:tmpl w:val="823EE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45109E"/>
    <w:multiLevelType w:val="multilevel"/>
    <w:tmpl w:val="4012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BC63EB"/>
    <w:multiLevelType w:val="hybridMultilevel"/>
    <w:tmpl w:val="2AC646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0244647">
    <w:abstractNumId w:val="34"/>
  </w:num>
  <w:num w:numId="2" w16cid:durableId="407580022">
    <w:abstractNumId w:val="3"/>
  </w:num>
  <w:num w:numId="3" w16cid:durableId="950091582">
    <w:abstractNumId w:val="28"/>
  </w:num>
  <w:num w:numId="4" w16cid:durableId="460534932">
    <w:abstractNumId w:val="13"/>
  </w:num>
  <w:num w:numId="5" w16cid:durableId="23140339">
    <w:abstractNumId w:val="23"/>
  </w:num>
  <w:num w:numId="6" w16cid:durableId="2088376796">
    <w:abstractNumId w:val="16"/>
  </w:num>
  <w:num w:numId="7" w16cid:durableId="2105029404">
    <w:abstractNumId w:val="43"/>
  </w:num>
  <w:num w:numId="8" w16cid:durableId="1333951473">
    <w:abstractNumId w:val="40"/>
  </w:num>
  <w:num w:numId="9" w16cid:durableId="1974170776">
    <w:abstractNumId w:val="27"/>
  </w:num>
  <w:num w:numId="10" w16cid:durableId="1722247196">
    <w:abstractNumId w:val="41"/>
  </w:num>
  <w:num w:numId="11" w16cid:durableId="1923448556">
    <w:abstractNumId w:val="24"/>
  </w:num>
  <w:num w:numId="12" w16cid:durableId="1739747715">
    <w:abstractNumId w:val="31"/>
  </w:num>
  <w:num w:numId="13" w16cid:durableId="1024094924">
    <w:abstractNumId w:val="11"/>
  </w:num>
  <w:num w:numId="14" w16cid:durableId="1540320793">
    <w:abstractNumId w:val="4"/>
  </w:num>
  <w:num w:numId="15" w16cid:durableId="1344473350">
    <w:abstractNumId w:val="2"/>
  </w:num>
  <w:num w:numId="16" w16cid:durableId="1134787105">
    <w:abstractNumId w:val="12"/>
  </w:num>
  <w:num w:numId="17" w16cid:durableId="235167727">
    <w:abstractNumId w:val="20"/>
  </w:num>
  <w:num w:numId="18" w16cid:durableId="2116753614">
    <w:abstractNumId w:val="42"/>
  </w:num>
  <w:num w:numId="19" w16cid:durableId="796220671">
    <w:abstractNumId w:val="19"/>
  </w:num>
  <w:num w:numId="20" w16cid:durableId="1543054794">
    <w:abstractNumId w:val="15"/>
  </w:num>
  <w:num w:numId="21" w16cid:durableId="1713651510">
    <w:abstractNumId w:val="39"/>
  </w:num>
  <w:num w:numId="22" w16cid:durableId="2001427309">
    <w:abstractNumId w:val="35"/>
  </w:num>
  <w:num w:numId="23" w16cid:durableId="1404717022">
    <w:abstractNumId w:val="1"/>
  </w:num>
  <w:num w:numId="24" w16cid:durableId="722675991">
    <w:abstractNumId w:val="29"/>
  </w:num>
  <w:num w:numId="25" w16cid:durableId="1406368600">
    <w:abstractNumId w:val="36"/>
  </w:num>
  <w:num w:numId="26" w16cid:durableId="1405571005">
    <w:abstractNumId w:val="21"/>
  </w:num>
  <w:num w:numId="27" w16cid:durableId="1965841801">
    <w:abstractNumId w:val="18"/>
  </w:num>
  <w:num w:numId="28" w16cid:durableId="1432243601">
    <w:abstractNumId w:val="5"/>
  </w:num>
  <w:num w:numId="29" w16cid:durableId="814373009">
    <w:abstractNumId w:val="0"/>
  </w:num>
  <w:num w:numId="30" w16cid:durableId="1461608925">
    <w:abstractNumId w:val="6"/>
  </w:num>
  <w:num w:numId="31" w16cid:durableId="952174296">
    <w:abstractNumId w:val="46"/>
  </w:num>
  <w:num w:numId="32" w16cid:durableId="1543324640">
    <w:abstractNumId w:val="32"/>
  </w:num>
  <w:num w:numId="33" w16cid:durableId="1743747225">
    <w:abstractNumId w:val="8"/>
  </w:num>
  <w:num w:numId="34" w16cid:durableId="1062364466">
    <w:abstractNumId w:val="7"/>
  </w:num>
  <w:num w:numId="35" w16cid:durableId="607741814">
    <w:abstractNumId w:val="17"/>
  </w:num>
  <w:num w:numId="36" w16cid:durableId="1379091409">
    <w:abstractNumId w:val="44"/>
  </w:num>
  <w:num w:numId="37" w16cid:durableId="885604777">
    <w:abstractNumId w:val="38"/>
  </w:num>
  <w:num w:numId="38" w16cid:durableId="1564634590">
    <w:abstractNumId w:val="37"/>
  </w:num>
  <w:num w:numId="39" w16cid:durableId="1208487669">
    <w:abstractNumId w:val="25"/>
  </w:num>
  <w:num w:numId="40" w16cid:durableId="1929120712">
    <w:abstractNumId w:val="26"/>
  </w:num>
  <w:num w:numId="41" w16cid:durableId="1039667518">
    <w:abstractNumId w:val="14"/>
  </w:num>
  <w:num w:numId="42" w16cid:durableId="985009761">
    <w:abstractNumId w:val="9"/>
  </w:num>
  <w:num w:numId="43" w16cid:durableId="942109990">
    <w:abstractNumId w:val="22"/>
  </w:num>
  <w:num w:numId="44" w16cid:durableId="85076475">
    <w:abstractNumId w:val="30"/>
  </w:num>
  <w:num w:numId="45" w16cid:durableId="740713653">
    <w:abstractNumId w:val="33"/>
  </w:num>
  <w:num w:numId="46" w16cid:durableId="1431505308">
    <w:abstractNumId w:val="10"/>
  </w:num>
  <w:num w:numId="47" w16cid:durableId="1519387071">
    <w:abstractNumId w:val="4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5EF"/>
    <w:rsid w:val="000208C0"/>
    <w:rsid w:val="00022921"/>
    <w:rsid w:val="00044CFE"/>
    <w:rsid w:val="00047B78"/>
    <w:rsid w:val="00063550"/>
    <w:rsid w:val="00084BEC"/>
    <w:rsid w:val="0008598F"/>
    <w:rsid w:val="000A4DAD"/>
    <w:rsid w:val="000C76C5"/>
    <w:rsid w:val="000D7F0E"/>
    <w:rsid w:val="000E42B0"/>
    <w:rsid w:val="000F0DBB"/>
    <w:rsid w:val="00100DC2"/>
    <w:rsid w:val="00102EE1"/>
    <w:rsid w:val="0012577D"/>
    <w:rsid w:val="00131154"/>
    <w:rsid w:val="001403FB"/>
    <w:rsid w:val="0014716E"/>
    <w:rsid w:val="001515C5"/>
    <w:rsid w:val="00155E34"/>
    <w:rsid w:val="00163257"/>
    <w:rsid w:val="001E211D"/>
    <w:rsid w:val="001E66E3"/>
    <w:rsid w:val="001E6CFD"/>
    <w:rsid w:val="001F4CE1"/>
    <w:rsid w:val="001F58F6"/>
    <w:rsid w:val="002030AD"/>
    <w:rsid w:val="00207311"/>
    <w:rsid w:val="002124D6"/>
    <w:rsid w:val="0021480E"/>
    <w:rsid w:val="00234440"/>
    <w:rsid w:val="002409D4"/>
    <w:rsid w:val="00242929"/>
    <w:rsid w:val="00253B0D"/>
    <w:rsid w:val="00265F8D"/>
    <w:rsid w:val="00266332"/>
    <w:rsid w:val="00267C2D"/>
    <w:rsid w:val="00277920"/>
    <w:rsid w:val="0028642E"/>
    <w:rsid w:val="002D3D30"/>
    <w:rsid w:val="002D7DF0"/>
    <w:rsid w:val="002F1BF6"/>
    <w:rsid w:val="003106E7"/>
    <w:rsid w:val="003426B6"/>
    <w:rsid w:val="00347E8D"/>
    <w:rsid w:val="00372813"/>
    <w:rsid w:val="00372862"/>
    <w:rsid w:val="00396247"/>
    <w:rsid w:val="003A68D0"/>
    <w:rsid w:val="003C2DFF"/>
    <w:rsid w:val="003D45BD"/>
    <w:rsid w:val="00406D46"/>
    <w:rsid w:val="00411EC0"/>
    <w:rsid w:val="00425EC8"/>
    <w:rsid w:val="004277CC"/>
    <w:rsid w:val="00430B76"/>
    <w:rsid w:val="004537F8"/>
    <w:rsid w:val="00457BA6"/>
    <w:rsid w:val="00457C87"/>
    <w:rsid w:val="00462C68"/>
    <w:rsid w:val="00472A6D"/>
    <w:rsid w:val="00490637"/>
    <w:rsid w:val="004B44F9"/>
    <w:rsid w:val="004B4AB1"/>
    <w:rsid w:val="004B4DF4"/>
    <w:rsid w:val="004E50B7"/>
    <w:rsid w:val="004E58D8"/>
    <w:rsid w:val="004E7F56"/>
    <w:rsid w:val="004F26A6"/>
    <w:rsid w:val="004F4739"/>
    <w:rsid w:val="0050480D"/>
    <w:rsid w:val="005114A9"/>
    <w:rsid w:val="0053339F"/>
    <w:rsid w:val="00560A7A"/>
    <w:rsid w:val="005646A8"/>
    <w:rsid w:val="00567149"/>
    <w:rsid w:val="00571614"/>
    <w:rsid w:val="005729D7"/>
    <w:rsid w:val="00586154"/>
    <w:rsid w:val="005A5006"/>
    <w:rsid w:val="005B207B"/>
    <w:rsid w:val="005B7ED3"/>
    <w:rsid w:val="005E7182"/>
    <w:rsid w:val="005F2314"/>
    <w:rsid w:val="005F34E5"/>
    <w:rsid w:val="005F5552"/>
    <w:rsid w:val="005F6845"/>
    <w:rsid w:val="0061502E"/>
    <w:rsid w:val="00685967"/>
    <w:rsid w:val="006A5122"/>
    <w:rsid w:val="006B02E5"/>
    <w:rsid w:val="006C65C5"/>
    <w:rsid w:val="006E201C"/>
    <w:rsid w:val="007173DF"/>
    <w:rsid w:val="00727F2E"/>
    <w:rsid w:val="007541BC"/>
    <w:rsid w:val="00764D6F"/>
    <w:rsid w:val="007817BB"/>
    <w:rsid w:val="00781853"/>
    <w:rsid w:val="00783323"/>
    <w:rsid w:val="00791098"/>
    <w:rsid w:val="00797701"/>
    <w:rsid w:val="007B6776"/>
    <w:rsid w:val="007C6533"/>
    <w:rsid w:val="00812AED"/>
    <w:rsid w:val="00820956"/>
    <w:rsid w:val="00832673"/>
    <w:rsid w:val="00834E9C"/>
    <w:rsid w:val="008935B9"/>
    <w:rsid w:val="008C4007"/>
    <w:rsid w:val="008C5638"/>
    <w:rsid w:val="008C5C7C"/>
    <w:rsid w:val="009344BE"/>
    <w:rsid w:val="009700ED"/>
    <w:rsid w:val="0097151E"/>
    <w:rsid w:val="009C6973"/>
    <w:rsid w:val="00A23F9E"/>
    <w:rsid w:val="00A346A3"/>
    <w:rsid w:val="00A736DF"/>
    <w:rsid w:val="00A835EF"/>
    <w:rsid w:val="00AC0AA2"/>
    <w:rsid w:val="00AC16C7"/>
    <w:rsid w:val="00AD2F5E"/>
    <w:rsid w:val="00AD51F5"/>
    <w:rsid w:val="00AD68E7"/>
    <w:rsid w:val="00B07AAA"/>
    <w:rsid w:val="00B15599"/>
    <w:rsid w:val="00B22054"/>
    <w:rsid w:val="00B25E52"/>
    <w:rsid w:val="00B31293"/>
    <w:rsid w:val="00B67A0F"/>
    <w:rsid w:val="00BB6DFF"/>
    <w:rsid w:val="00BD21EF"/>
    <w:rsid w:val="00BE1942"/>
    <w:rsid w:val="00BE6334"/>
    <w:rsid w:val="00BE709B"/>
    <w:rsid w:val="00C12C78"/>
    <w:rsid w:val="00C14DC8"/>
    <w:rsid w:val="00C254FB"/>
    <w:rsid w:val="00C51B8C"/>
    <w:rsid w:val="00C56DE3"/>
    <w:rsid w:val="00C62F78"/>
    <w:rsid w:val="00C80714"/>
    <w:rsid w:val="00C817E5"/>
    <w:rsid w:val="00C87889"/>
    <w:rsid w:val="00C907E6"/>
    <w:rsid w:val="00C92C68"/>
    <w:rsid w:val="00CA7C47"/>
    <w:rsid w:val="00CB25DA"/>
    <w:rsid w:val="00CB5226"/>
    <w:rsid w:val="00CD034B"/>
    <w:rsid w:val="00CE2EA7"/>
    <w:rsid w:val="00CF0B79"/>
    <w:rsid w:val="00D27FB3"/>
    <w:rsid w:val="00D47567"/>
    <w:rsid w:val="00D50236"/>
    <w:rsid w:val="00D5498A"/>
    <w:rsid w:val="00D909DF"/>
    <w:rsid w:val="00D950F5"/>
    <w:rsid w:val="00DA28C8"/>
    <w:rsid w:val="00DA2CA9"/>
    <w:rsid w:val="00DB0055"/>
    <w:rsid w:val="00DC1263"/>
    <w:rsid w:val="00DD1CA8"/>
    <w:rsid w:val="00DF0C00"/>
    <w:rsid w:val="00DF6FEE"/>
    <w:rsid w:val="00E108AD"/>
    <w:rsid w:val="00E30E4D"/>
    <w:rsid w:val="00E43D39"/>
    <w:rsid w:val="00E46142"/>
    <w:rsid w:val="00E4709E"/>
    <w:rsid w:val="00E554F2"/>
    <w:rsid w:val="00EA5A0B"/>
    <w:rsid w:val="00EB5093"/>
    <w:rsid w:val="00ED3673"/>
    <w:rsid w:val="00ED5BC8"/>
    <w:rsid w:val="00EE4687"/>
    <w:rsid w:val="00EE48C8"/>
    <w:rsid w:val="00EE5D6E"/>
    <w:rsid w:val="00EF278A"/>
    <w:rsid w:val="00F15958"/>
    <w:rsid w:val="00F25344"/>
    <w:rsid w:val="00F51155"/>
    <w:rsid w:val="00F700CC"/>
    <w:rsid w:val="00F8343F"/>
    <w:rsid w:val="00F87D80"/>
    <w:rsid w:val="00F93F82"/>
    <w:rsid w:val="00FB3E02"/>
    <w:rsid w:val="00FC5510"/>
    <w:rsid w:val="00FD3B2D"/>
    <w:rsid w:val="00FF2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EB6CD"/>
  <w15:chartTrackingRefBased/>
  <w15:docId w15:val="{1D5AC24F-1ED2-4106-AA85-386E07B2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35EF"/>
    <w:pPr>
      <w:spacing w:after="0" w:line="240" w:lineRule="auto"/>
    </w:pPr>
  </w:style>
  <w:style w:type="character" w:customStyle="1" w:styleId="NoSpacingChar">
    <w:name w:val="No Spacing Char"/>
    <w:basedOn w:val="DefaultParagraphFont"/>
    <w:link w:val="NoSpacing"/>
    <w:uiPriority w:val="1"/>
    <w:rsid w:val="00A835EF"/>
  </w:style>
  <w:style w:type="paragraph" w:styleId="Header">
    <w:name w:val="header"/>
    <w:basedOn w:val="Normal"/>
    <w:link w:val="HeaderChar"/>
    <w:uiPriority w:val="99"/>
    <w:unhideWhenUsed/>
    <w:rsid w:val="00A83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5EF"/>
  </w:style>
  <w:style w:type="paragraph" w:styleId="Footer">
    <w:name w:val="footer"/>
    <w:basedOn w:val="Normal"/>
    <w:link w:val="FooterChar"/>
    <w:uiPriority w:val="99"/>
    <w:unhideWhenUsed/>
    <w:rsid w:val="00A83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5EF"/>
  </w:style>
  <w:style w:type="paragraph" w:styleId="NormalWeb">
    <w:name w:val="Normal (Web)"/>
    <w:basedOn w:val="Normal"/>
    <w:uiPriority w:val="99"/>
    <w:unhideWhenUsed/>
    <w:rsid w:val="00A835E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835EF"/>
    <w:pPr>
      <w:ind w:left="720"/>
      <w:contextualSpacing/>
    </w:pPr>
  </w:style>
  <w:style w:type="paragraph" w:styleId="BalloonText">
    <w:name w:val="Balloon Text"/>
    <w:basedOn w:val="Normal"/>
    <w:link w:val="BalloonTextChar"/>
    <w:uiPriority w:val="99"/>
    <w:semiHidden/>
    <w:unhideWhenUsed/>
    <w:rsid w:val="00FB3E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E02"/>
    <w:rPr>
      <w:rFonts w:ascii="Segoe UI" w:hAnsi="Segoe UI" w:cs="Segoe UI"/>
      <w:sz w:val="18"/>
      <w:szCs w:val="18"/>
    </w:rPr>
  </w:style>
  <w:style w:type="character" w:styleId="Emphasis">
    <w:name w:val="Emphasis"/>
    <w:basedOn w:val="DefaultParagraphFont"/>
    <w:uiPriority w:val="20"/>
    <w:qFormat/>
    <w:rsid w:val="004B44F9"/>
    <w:rPr>
      <w:i/>
      <w:iCs/>
    </w:rPr>
  </w:style>
  <w:style w:type="character" w:styleId="Strong">
    <w:name w:val="Strong"/>
    <w:basedOn w:val="DefaultParagraphFont"/>
    <w:uiPriority w:val="22"/>
    <w:qFormat/>
    <w:rsid w:val="001F58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583067">
      <w:bodyDiv w:val="1"/>
      <w:marLeft w:val="0"/>
      <w:marRight w:val="0"/>
      <w:marTop w:val="0"/>
      <w:marBottom w:val="0"/>
      <w:divBdr>
        <w:top w:val="none" w:sz="0" w:space="0" w:color="auto"/>
        <w:left w:val="none" w:sz="0" w:space="0" w:color="auto"/>
        <w:bottom w:val="none" w:sz="0" w:space="0" w:color="auto"/>
        <w:right w:val="none" w:sz="0" w:space="0" w:color="auto"/>
      </w:divBdr>
    </w:div>
    <w:div w:id="183523469">
      <w:bodyDiv w:val="1"/>
      <w:marLeft w:val="0"/>
      <w:marRight w:val="0"/>
      <w:marTop w:val="0"/>
      <w:marBottom w:val="0"/>
      <w:divBdr>
        <w:top w:val="none" w:sz="0" w:space="0" w:color="auto"/>
        <w:left w:val="none" w:sz="0" w:space="0" w:color="auto"/>
        <w:bottom w:val="none" w:sz="0" w:space="0" w:color="auto"/>
        <w:right w:val="none" w:sz="0" w:space="0" w:color="auto"/>
      </w:divBdr>
    </w:div>
    <w:div w:id="187066219">
      <w:bodyDiv w:val="1"/>
      <w:marLeft w:val="0"/>
      <w:marRight w:val="0"/>
      <w:marTop w:val="0"/>
      <w:marBottom w:val="0"/>
      <w:divBdr>
        <w:top w:val="none" w:sz="0" w:space="0" w:color="auto"/>
        <w:left w:val="none" w:sz="0" w:space="0" w:color="auto"/>
        <w:bottom w:val="none" w:sz="0" w:space="0" w:color="auto"/>
        <w:right w:val="none" w:sz="0" w:space="0" w:color="auto"/>
      </w:divBdr>
      <w:divsChild>
        <w:div w:id="89546218">
          <w:marLeft w:val="0"/>
          <w:marRight w:val="0"/>
          <w:marTop w:val="0"/>
          <w:marBottom w:val="0"/>
          <w:divBdr>
            <w:top w:val="none" w:sz="0" w:space="0" w:color="auto"/>
            <w:left w:val="none" w:sz="0" w:space="0" w:color="auto"/>
            <w:bottom w:val="none" w:sz="0" w:space="0" w:color="auto"/>
            <w:right w:val="none" w:sz="0" w:space="0" w:color="auto"/>
          </w:divBdr>
          <w:divsChild>
            <w:div w:id="672874464">
              <w:marLeft w:val="0"/>
              <w:marRight w:val="0"/>
              <w:marTop w:val="0"/>
              <w:marBottom w:val="0"/>
              <w:divBdr>
                <w:top w:val="none" w:sz="0" w:space="0" w:color="auto"/>
                <w:left w:val="none" w:sz="0" w:space="0" w:color="auto"/>
                <w:bottom w:val="none" w:sz="0" w:space="0" w:color="auto"/>
                <w:right w:val="none" w:sz="0" w:space="0" w:color="auto"/>
              </w:divBdr>
              <w:divsChild>
                <w:div w:id="1609775856">
                  <w:marLeft w:val="0"/>
                  <w:marRight w:val="0"/>
                  <w:marTop w:val="0"/>
                  <w:marBottom w:val="0"/>
                  <w:divBdr>
                    <w:top w:val="none" w:sz="0" w:space="0" w:color="auto"/>
                    <w:left w:val="none" w:sz="0" w:space="0" w:color="auto"/>
                    <w:bottom w:val="none" w:sz="0" w:space="0" w:color="auto"/>
                    <w:right w:val="none" w:sz="0" w:space="0" w:color="auto"/>
                  </w:divBdr>
                  <w:divsChild>
                    <w:div w:id="1402830259">
                      <w:marLeft w:val="0"/>
                      <w:marRight w:val="0"/>
                      <w:marTop w:val="0"/>
                      <w:marBottom w:val="0"/>
                      <w:divBdr>
                        <w:top w:val="none" w:sz="0" w:space="0" w:color="auto"/>
                        <w:left w:val="none" w:sz="0" w:space="0" w:color="auto"/>
                        <w:bottom w:val="none" w:sz="0" w:space="0" w:color="auto"/>
                        <w:right w:val="none" w:sz="0" w:space="0" w:color="auto"/>
                      </w:divBdr>
                      <w:divsChild>
                        <w:div w:id="40566876">
                          <w:marLeft w:val="0"/>
                          <w:marRight w:val="0"/>
                          <w:marTop w:val="0"/>
                          <w:marBottom w:val="0"/>
                          <w:divBdr>
                            <w:top w:val="none" w:sz="0" w:space="0" w:color="auto"/>
                            <w:left w:val="none" w:sz="0" w:space="0" w:color="auto"/>
                            <w:bottom w:val="none" w:sz="0" w:space="0" w:color="auto"/>
                            <w:right w:val="none" w:sz="0" w:space="0" w:color="auto"/>
                          </w:divBdr>
                          <w:divsChild>
                            <w:div w:id="12774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7398663">
      <w:bodyDiv w:val="1"/>
      <w:marLeft w:val="0"/>
      <w:marRight w:val="0"/>
      <w:marTop w:val="0"/>
      <w:marBottom w:val="0"/>
      <w:divBdr>
        <w:top w:val="none" w:sz="0" w:space="0" w:color="auto"/>
        <w:left w:val="none" w:sz="0" w:space="0" w:color="auto"/>
        <w:bottom w:val="none" w:sz="0" w:space="0" w:color="auto"/>
        <w:right w:val="none" w:sz="0" w:space="0" w:color="auto"/>
      </w:divBdr>
    </w:div>
    <w:div w:id="371419168">
      <w:bodyDiv w:val="1"/>
      <w:marLeft w:val="0"/>
      <w:marRight w:val="0"/>
      <w:marTop w:val="0"/>
      <w:marBottom w:val="0"/>
      <w:divBdr>
        <w:top w:val="none" w:sz="0" w:space="0" w:color="auto"/>
        <w:left w:val="none" w:sz="0" w:space="0" w:color="auto"/>
        <w:bottom w:val="none" w:sz="0" w:space="0" w:color="auto"/>
        <w:right w:val="none" w:sz="0" w:space="0" w:color="auto"/>
      </w:divBdr>
    </w:div>
    <w:div w:id="618341027">
      <w:bodyDiv w:val="1"/>
      <w:marLeft w:val="0"/>
      <w:marRight w:val="0"/>
      <w:marTop w:val="0"/>
      <w:marBottom w:val="0"/>
      <w:divBdr>
        <w:top w:val="none" w:sz="0" w:space="0" w:color="auto"/>
        <w:left w:val="none" w:sz="0" w:space="0" w:color="auto"/>
        <w:bottom w:val="none" w:sz="0" w:space="0" w:color="auto"/>
        <w:right w:val="none" w:sz="0" w:space="0" w:color="auto"/>
      </w:divBdr>
    </w:div>
    <w:div w:id="705720627">
      <w:bodyDiv w:val="1"/>
      <w:marLeft w:val="0"/>
      <w:marRight w:val="0"/>
      <w:marTop w:val="0"/>
      <w:marBottom w:val="0"/>
      <w:divBdr>
        <w:top w:val="none" w:sz="0" w:space="0" w:color="auto"/>
        <w:left w:val="none" w:sz="0" w:space="0" w:color="auto"/>
        <w:bottom w:val="none" w:sz="0" w:space="0" w:color="auto"/>
        <w:right w:val="none" w:sz="0" w:space="0" w:color="auto"/>
      </w:divBdr>
    </w:div>
    <w:div w:id="707681537">
      <w:bodyDiv w:val="1"/>
      <w:marLeft w:val="0"/>
      <w:marRight w:val="0"/>
      <w:marTop w:val="0"/>
      <w:marBottom w:val="0"/>
      <w:divBdr>
        <w:top w:val="none" w:sz="0" w:space="0" w:color="auto"/>
        <w:left w:val="none" w:sz="0" w:space="0" w:color="auto"/>
        <w:bottom w:val="none" w:sz="0" w:space="0" w:color="auto"/>
        <w:right w:val="none" w:sz="0" w:space="0" w:color="auto"/>
      </w:divBdr>
    </w:div>
    <w:div w:id="784808792">
      <w:bodyDiv w:val="1"/>
      <w:marLeft w:val="0"/>
      <w:marRight w:val="0"/>
      <w:marTop w:val="0"/>
      <w:marBottom w:val="0"/>
      <w:divBdr>
        <w:top w:val="none" w:sz="0" w:space="0" w:color="auto"/>
        <w:left w:val="none" w:sz="0" w:space="0" w:color="auto"/>
        <w:bottom w:val="none" w:sz="0" w:space="0" w:color="auto"/>
        <w:right w:val="none" w:sz="0" w:space="0" w:color="auto"/>
      </w:divBdr>
    </w:div>
    <w:div w:id="855578690">
      <w:bodyDiv w:val="1"/>
      <w:marLeft w:val="0"/>
      <w:marRight w:val="0"/>
      <w:marTop w:val="0"/>
      <w:marBottom w:val="0"/>
      <w:divBdr>
        <w:top w:val="none" w:sz="0" w:space="0" w:color="auto"/>
        <w:left w:val="none" w:sz="0" w:space="0" w:color="auto"/>
        <w:bottom w:val="none" w:sz="0" w:space="0" w:color="auto"/>
        <w:right w:val="none" w:sz="0" w:space="0" w:color="auto"/>
      </w:divBdr>
    </w:div>
    <w:div w:id="916356190">
      <w:bodyDiv w:val="1"/>
      <w:marLeft w:val="0"/>
      <w:marRight w:val="0"/>
      <w:marTop w:val="0"/>
      <w:marBottom w:val="0"/>
      <w:divBdr>
        <w:top w:val="none" w:sz="0" w:space="0" w:color="auto"/>
        <w:left w:val="none" w:sz="0" w:space="0" w:color="auto"/>
        <w:bottom w:val="none" w:sz="0" w:space="0" w:color="auto"/>
        <w:right w:val="none" w:sz="0" w:space="0" w:color="auto"/>
      </w:divBdr>
    </w:div>
    <w:div w:id="1051735804">
      <w:bodyDiv w:val="1"/>
      <w:marLeft w:val="0"/>
      <w:marRight w:val="0"/>
      <w:marTop w:val="0"/>
      <w:marBottom w:val="0"/>
      <w:divBdr>
        <w:top w:val="none" w:sz="0" w:space="0" w:color="auto"/>
        <w:left w:val="none" w:sz="0" w:space="0" w:color="auto"/>
        <w:bottom w:val="none" w:sz="0" w:space="0" w:color="auto"/>
        <w:right w:val="none" w:sz="0" w:space="0" w:color="auto"/>
      </w:divBdr>
    </w:div>
    <w:div w:id="1065954170">
      <w:bodyDiv w:val="1"/>
      <w:marLeft w:val="0"/>
      <w:marRight w:val="0"/>
      <w:marTop w:val="0"/>
      <w:marBottom w:val="0"/>
      <w:divBdr>
        <w:top w:val="none" w:sz="0" w:space="0" w:color="auto"/>
        <w:left w:val="none" w:sz="0" w:space="0" w:color="auto"/>
        <w:bottom w:val="none" w:sz="0" w:space="0" w:color="auto"/>
        <w:right w:val="none" w:sz="0" w:space="0" w:color="auto"/>
      </w:divBdr>
    </w:div>
    <w:div w:id="1079984248">
      <w:bodyDiv w:val="1"/>
      <w:marLeft w:val="0"/>
      <w:marRight w:val="0"/>
      <w:marTop w:val="0"/>
      <w:marBottom w:val="0"/>
      <w:divBdr>
        <w:top w:val="none" w:sz="0" w:space="0" w:color="auto"/>
        <w:left w:val="none" w:sz="0" w:space="0" w:color="auto"/>
        <w:bottom w:val="none" w:sz="0" w:space="0" w:color="auto"/>
        <w:right w:val="none" w:sz="0" w:space="0" w:color="auto"/>
      </w:divBdr>
    </w:div>
    <w:div w:id="1141112885">
      <w:bodyDiv w:val="1"/>
      <w:marLeft w:val="0"/>
      <w:marRight w:val="0"/>
      <w:marTop w:val="0"/>
      <w:marBottom w:val="0"/>
      <w:divBdr>
        <w:top w:val="none" w:sz="0" w:space="0" w:color="auto"/>
        <w:left w:val="none" w:sz="0" w:space="0" w:color="auto"/>
        <w:bottom w:val="none" w:sz="0" w:space="0" w:color="auto"/>
        <w:right w:val="none" w:sz="0" w:space="0" w:color="auto"/>
      </w:divBdr>
    </w:div>
    <w:div w:id="1187521849">
      <w:bodyDiv w:val="1"/>
      <w:marLeft w:val="0"/>
      <w:marRight w:val="0"/>
      <w:marTop w:val="0"/>
      <w:marBottom w:val="0"/>
      <w:divBdr>
        <w:top w:val="none" w:sz="0" w:space="0" w:color="auto"/>
        <w:left w:val="none" w:sz="0" w:space="0" w:color="auto"/>
        <w:bottom w:val="none" w:sz="0" w:space="0" w:color="auto"/>
        <w:right w:val="none" w:sz="0" w:space="0" w:color="auto"/>
      </w:divBdr>
    </w:div>
    <w:div w:id="1192914812">
      <w:bodyDiv w:val="1"/>
      <w:marLeft w:val="0"/>
      <w:marRight w:val="0"/>
      <w:marTop w:val="0"/>
      <w:marBottom w:val="0"/>
      <w:divBdr>
        <w:top w:val="none" w:sz="0" w:space="0" w:color="auto"/>
        <w:left w:val="none" w:sz="0" w:space="0" w:color="auto"/>
        <w:bottom w:val="none" w:sz="0" w:space="0" w:color="auto"/>
        <w:right w:val="none" w:sz="0" w:space="0" w:color="auto"/>
      </w:divBdr>
    </w:div>
    <w:div w:id="1231187573">
      <w:bodyDiv w:val="1"/>
      <w:marLeft w:val="0"/>
      <w:marRight w:val="0"/>
      <w:marTop w:val="0"/>
      <w:marBottom w:val="0"/>
      <w:divBdr>
        <w:top w:val="none" w:sz="0" w:space="0" w:color="auto"/>
        <w:left w:val="none" w:sz="0" w:space="0" w:color="auto"/>
        <w:bottom w:val="none" w:sz="0" w:space="0" w:color="auto"/>
        <w:right w:val="none" w:sz="0" w:space="0" w:color="auto"/>
      </w:divBdr>
    </w:div>
    <w:div w:id="1248997590">
      <w:bodyDiv w:val="1"/>
      <w:marLeft w:val="0"/>
      <w:marRight w:val="0"/>
      <w:marTop w:val="0"/>
      <w:marBottom w:val="0"/>
      <w:divBdr>
        <w:top w:val="none" w:sz="0" w:space="0" w:color="auto"/>
        <w:left w:val="none" w:sz="0" w:space="0" w:color="auto"/>
        <w:bottom w:val="none" w:sz="0" w:space="0" w:color="auto"/>
        <w:right w:val="none" w:sz="0" w:space="0" w:color="auto"/>
      </w:divBdr>
    </w:div>
    <w:div w:id="1337339871">
      <w:bodyDiv w:val="1"/>
      <w:marLeft w:val="0"/>
      <w:marRight w:val="0"/>
      <w:marTop w:val="0"/>
      <w:marBottom w:val="0"/>
      <w:divBdr>
        <w:top w:val="none" w:sz="0" w:space="0" w:color="auto"/>
        <w:left w:val="none" w:sz="0" w:space="0" w:color="auto"/>
        <w:bottom w:val="none" w:sz="0" w:space="0" w:color="auto"/>
        <w:right w:val="none" w:sz="0" w:space="0" w:color="auto"/>
      </w:divBdr>
      <w:divsChild>
        <w:div w:id="1541165941">
          <w:marLeft w:val="0"/>
          <w:marRight w:val="0"/>
          <w:marTop w:val="0"/>
          <w:marBottom w:val="0"/>
          <w:divBdr>
            <w:top w:val="none" w:sz="0" w:space="0" w:color="auto"/>
            <w:left w:val="none" w:sz="0" w:space="0" w:color="auto"/>
            <w:bottom w:val="none" w:sz="0" w:space="0" w:color="auto"/>
            <w:right w:val="none" w:sz="0" w:space="0" w:color="auto"/>
          </w:divBdr>
          <w:divsChild>
            <w:div w:id="730810502">
              <w:marLeft w:val="0"/>
              <w:marRight w:val="0"/>
              <w:marTop w:val="0"/>
              <w:marBottom w:val="0"/>
              <w:divBdr>
                <w:top w:val="none" w:sz="0" w:space="0" w:color="auto"/>
                <w:left w:val="none" w:sz="0" w:space="0" w:color="auto"/>
                <w:bottom w:val="none" w:sz="0" w:space="0" w:color="auto"/>
                <w:right w:val="none" w:sz="0" w:space="0" w:color="auto"/>
              </w:divBdr>
              <w:divsChild>
                <w:div w:id="1414009875">
                  <w:marLeft w:val="0"/>
                  <w:marRight w:val="0"/>
                  <w:marTop w:val="0"/>
                  <w:marBottom w:val="0"/>
                  <w:divBdr>
                    <w:top w:val="none" w:sz="0" w:space="0" w:color="auto"/>
                    <w:left w:val="none" w:sz="0" w:space="0" w:color="auto"/>
                    <w:bottom w:val="none" w:sz="0" w:space="0" w:color="auto"/>
                    <w:right w:val="none" w:sz="0" w:space="0" w:color="auto"/>
                  </w:divBdr>
                  <w:divsChild>
                    <w:div w:id="227352170">
                      <w:marLeft w:val="0"/>
                      <w:marRight w:val="0"/>
                      <w:marTop w:val="0"/>
                      <w:marBottom w:val="0"/>
                      <w:divBdr>
                        <w:top w:val="none" w:sz="0" w:space="0" w:color="auto"/>
                        <w:left w:val="none" w:sz="0" w:space="0" w:color="auto"/>
                        <w:bottom w:val="none" w:sz="0" w:space="0" w:color="auto"/>
                        <w:right w:val="none" w:sz="0" w:space="0" w:color="auto"/>
                      </w:divBdr>
                      <w:divsChild>
                        <w:div w:id="1014459990">
                          <w:marLeft w:val="0"/>
                          <w:marRight w:val="0"/>
                          <w:marTop w:val="0"/>
                          <w:marBottom w:val="0"/>
                          <w:divBdr>
                            <w:top w:val="none" w:sz="0" w:space="0" w:color="auto"/>
                            <w:left w:val="none" w:sz="0" w:space="0" w:color="auto"/>
                            <w:bottom w:val="none" w:sz="0" w:space="0" w:color="auto"/>
                            <w:right w:val="none" w:sz="0" w:space="0" w:color="auto"/>
                          </w:divBdr>
                          <w:divsChild>
                            <w:div w:id="2258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935596">
      <w:bodyDiv w:val="1"/>
      <w:marLeft w:val="0"/>
      <w:marRight w:val="0"/>
      <w:marTop w:val="0"/>
      <w:marBottom w:val="0"/>
      <w:divBdr>
        <w:top w:val="none" w:sz="0" w:space="0" w:color="auto"/>
        <w:left w:val="none" w:sz="0" w:space="0" w:color="auto"/>
        <w:bottom w:val="none" w:sz="0" w:space="0" w:color="auto"/>
        <w:right w:val="none" w:sz="0" w:space="0" w:color="auto"/>
      </w:divBdr>
    </w:div>
    <w:div w:id="1488788859">
      <w:bodyDiv w:val="1"/>
      <w:marLeft w:val="0"/>
      <w:marRight w:val="0"/>
      <w:marTop w:val="0"/>
      <w:marBottom w:val="0"/>
      <w:divBdr>
        <w:top w:val="none" w:sz="0" w:space="0" w:color="auto"/>
        <w:left w:val="none" w:sz="0" w:space="0" w:color="auto"/>
        <w:bottom w:val="none" w:sz="0" w:space="0" w:color="auto"/>
        <w:right w:val="none" w:sz="0" w:space="0" w:color="auto"/>
      </w:divBdr>
    </w:div>
    <w:div w:id="1498226338">
      <w:bodyDiv w:val="1"/>
      <w:marLeft w:val="0"/>
      <w:marRight w:val="0"/>
      <w:marTop w:val="0"/>
      <w:marBottom w:val="0"/>
      <w:divBdr>
        <w:top w:val="none" w:sz="0" w:space="0" w:color="auto"/>
        <w:left w:val="none" w:sz="0" w:space="0" w:color="auto"/>
        <w:bottom w:val="none" w:sz="0" w:space="0" w:color="auto"/>
        <w:right w:val="none" w:sz="0" w:space="0" w:color="auto"/>
      </w:divBdr>
    </w:div>
    <w:div w:id="1526748688">
      <w:bodyDiv w:val="1"/>
      <w:marLeft w:val="0"/>
      <w:marRight w:val="0"/>
      <w:marTop w:val="0"/>
      <w:marBottom w:val="0"/>
      <w:divBdr>
        <w:top w:val="none" w:sz="0" w:space="0" w:color="auto"/>
        <w:left w:val="none" w:sz="0" w:space="0" w:color="auto"/>
        <w:bottom w:val="none" w:sz="0" w:space="0" w:color="auto"/>
        <w:right w:val="none" w:sz="0" w:space="0" w:color="auto"/>
      </w:divBdr>
    </w:div>
    <w:div w:id="1589845799">
      <w:bodyDiv w:val="1"/>
      <w:marLeft w:val="0"/>
      <w:marRight w:val="0"/>
      <w:marTop w:val="0"/>
      <w:marBottom w:val="0"/>
      <w:divBdr>
        <w:top w:val="none" w:sz="0" w:space="0" w:color="auto"/>
        <w:left w:val="none" w:sz="0" w:space="0" w:color="auto"/>
        <w:bottom w:val="none" w:sz="0" w:space="0" w:color="auto"/>
        <w:right w:val="none" w:sz="0" w:space="0" w:color="auto"/>
      </w:divBdr>
    </w:div>
    <w:div w:id="1593049973">
      <w:bodyDiv w:val="1"/>
      <w:marLeft w:val="0"/>
      <w:marRight w:val="0"/>
      <w:marTop w:val="0"/>
      <w:marBottom w:val="0"/>
      <w:divBdr>
        <w:top w:val="none" w:sz="0" w:space="0" w:color="auto"/>
        <w:left w:val="none" w:sz="0" w:space="0" w:color="auto"/>
        <w:bottom w:val="none" w:sz="0" w:space="0" w:color="auto"/>
        <w:right w:val="none" w:sz="0" w:space="0" w:color="auto"/>
      </w:divBdr>
    </w:div>
    <w:div w:id="1658801249">
      <w:bodyDiv w:val="1"/>
      <w:marLeft w:val="0"/>
      <w:marRight w:val="0"/>
      <w:marTop w:val="0"/>
      <w:marBottom w:val="0"/>
      <w:divBdr>
        <w:top w:val="none" w:sz="0" w:space="0" w:color="auto"/>
        <w:left w:val="none" w:sz="0" w:space="0" w:color="auto"/>
        <w:bottom w:val="none" w:sz="0" w:space="0" w:color="auto"/>
        <w:right w:val="none" w:sz="0" w:space="0" w:color="auto"/>
      </w:divBdr>
    </w:div>
    <w:div w:id="1680110967">
      <w:bodyDiv w:val="1"/>
      <w:marLeft w:val="0"/>
      <w:marRight w:val="0"/>
      <w:marTop w:val="0"/>
      <w:marBottom w:val="0"/>
      <w:divBdr>
        <w:top w:val="none" w:sz="0" w:space="0" w:color="auto"/>
        <w:left w:val="none" w:sz="0" w:space="0" w:color="auto"/>
        <w:bottom w:val="none" w:sz="0" w:space="0" w:color="auto"/>
        <w:right w:val="none" w:sz="0" w:space="0" w:color="auto"/>
      </w:divBdr>
    </w:div>
    <w:div w:id="1725760925">
      <w:bodyDiv w:val="1"/>
      <w:marLeft w:val="0"/>
      <w:marRight w:val="0"/>
      <w:marTop w:val="0"/>
      <w:marBottom w:val="0"/>
      <w:divBdr>
        <w:top w:val="none" w:sz="0" w:space="0" w:color="auto"/>
        <w:left w:val="none" w:sz="0" w:space="0" w:color="auto"/>
        <w:bottom w:val="none" w:sz="0" w:space="0" w:color="auto"/>
        <w:right w:val="none" w:sz="0" w:space="0" w:color="auto"/>
      </w:divBdr>
    </w:div>
    <w:div w:id="1831941798">
      <w:bodyDiv w:val="1"/>
      <w:marLeft w:val="0"/>
      <w:marRight w:val="0"/>
      <w:marTop w:val="0"/>
      <w:marBottom w:val="0"/>
      <w:divBdr>
        <w:top w:val="none" w:sz="0" w:space="0" w:color="auto"/>
        <w:left w:val="none" w:sz="0" w:space="0" w:color="auto"/>
        <w:bottom w:val="none" w:sz="0" w:space="0" w:color="auto"/>
        <w:right w:val="none" w:sz="0" w:space="0" w:color="auto"/>
      </w:divBdr>
    </w:div>
    <w:div w:id="1946842085">
      <w:bodyDiv w:val="1"/>
      <w:marLeft w:val="0"/>
      <w:marRight w:val="0"/>
      <w:marTop w:val="0"/>
      <w:marBottom w:val="0"/>
      <w:divBdr>
        <w:top w:val="none" w:sz="0" w:space="0" w:color="auto"/>
        <w:left w:val="none" w:sz="0" w:space="0" w:color="auto"/>
        <w:bottom w:val="none" w:sz="0" w:space="0" w:color="auto"/>
        <w:right w:val="none" w:sz="0" w:space="0" w:color="auto"/>
      </w:divBdr>
    </w:div>
    <w:div w:id="1947229120">
      <w:bodyDiv w:val="1"/>
      <w:marLeft w:val="0"/>
      <w:marRight w:val="0"/>
      <w:marTop w:val="0"/>
      <w:marBottom w:val="0"/>
      <w:divBdr>
        <w:top w:val="none" w:sz="0" w:space="0" w:color="auto"/>
        <w:left w:val="none" w:sz="0" w:space="0" w:color="auto"/>
        <w:bottom w:val="none" w:sz="0" w:space="0" w:color="auto"/>
        <w:right w:val="none" w:sz="0" w:space="0" w:color="auto"/>
      </w:divBdr>
    </w:div>
    <w:div w:id="1952544881">
      <w:bodyDiv w:val="1"/>
      <w:marLeft w:val="0"/>
      <w:marRight w:val="0"/>
      <w:marTop w:val="0"/>
      <w:marBottom w:val="0"/>
      <w:divBdr>
        <w:top w:val="none" w:sz="0" w:space="0" w:color="auto"/>
        <w:left w:val="none" w:sz="0" w:space="0" w:color="auto"/>
        <w:bottom w:val="none" w:sz="0" w:space="0" w:color="auto"/>
        <w:right w:val="none" w:sz="0" w:space="0" w:color="auto"/>
      </w:divBdr>
    </w:div>
    <w:div w:id="1985162829">
      <w:bodyDiv w:val="1"/>
      <w:marLeft w:val="0"/>
      <w:marRight w:val="0"/>
      <w:marTop w:val="0"/>
      <w:marBottom w:val="0"/>
      <w:divBdr>
        <w:top w:val="none" w:sz="0" w:space="0" w:color="auto"/>
        <w:left w:val="none" w:sz="0" w:space="0" w:color="auto"/>
        <w:bottom w:val="none" w:sz="0" w:space="0" w:color="auto"/>
        <w:right w:val="none" w:sz="0" w:space="0" w:color="auto"/>
      </w:divBdr>
    </w:div>
    <w:div w:id="2008095469">
      <w:bodyDiv w:val="1"/>
      <w:marLeft w:val="0"/>
      <w:marRight w:val="0"/>
      <w:marTop w:val="0"/>
      <w:marBottom w:val="0"/>
      <w:divBdr>
        <w:top w:val="none" w:sz="0" w:space="0" w:color="auto"/>
        <w:left w:val="none" w:sz="0" w:space="0" w:color="auto"/>
        <w:bottom w:val="none" w:sz="0" w:space="0" w:color="auto"/>
        <w:right w:val="none" w:sz="0" w:space="0" w:color="auto"/>
      </w:divBdr>
    </w:div>
    <w:div w:id="214492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Jaimie Turla</cp:lastModifiedBy>
  <cp:revision>3</cp:revision>
  <cp:lastPrinted>2022-10-05T05:57:00Z</cp:lastPrinted>
  <dcterms:created xsi:type="dcterms:W3CDTF">2024-12-12T03:35:00Z</dcterms:created>
  <dcterms:modified xsi:type="dcterms:W3CDTF">2024-12-12T03:44:00Z</dcterms:modified>
</cp:coreProperties>
</file>