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DC26" w14:textId="77777777" w:rsidR="00E1701A" w:rsidRPr="00E1701A" w:rsidRDefault="00E1701A" w:rsidP="00E1701A">
      <w:pPr>
        <w:pStyle w:val="TDC1"/>
        <w:tabs>
          <w:tab w:val="right" w:leader="dot" w:pos="9016"/>
        </w:tabs>
        <w:spacing w:after="0" w:line="480" w:lineRule="auto"/>
        <w:jc w:val="center"/>
        <w:rPr>
          <w:rFonts w:ascii="Times New Roman" w:hAnsi="Times New Roman" w:cs="Times New Roman"/>
          <w:b/>
          <w:bCs/>
          <w:sz w:val="28"/>
          <w:szCs w:val="28"/>
          <w:lang w:val="es-SV"/>
        </w:rPr>
      </w:pPr>
      <w:r w:rsidRPr="00E1701A">
        <w:rPr>
          <w:rFonts w:ascii="Times New Roman" w:hAnsi="Times New Roman" w:cs="Times New Roman"/>
          <w:sz w:val="28"/>
          <w:szCs w:val="28"/>
          <w:lang w:val="es-SV"/>
        </w:rPr>
        <w:drawing>
          <wp:inline distT="0" distB="0" distL="0" distR="0" wp14:anchorId="5D7B98CB" wp14:editId="39AA4A49">
            <wp:extent cx="2859073" cy="2548890"/>
            <wp:effectExtent l="0" t="0" r="0" b="0"/>
            <wp:docPr id="1" name="Imagen 1" descr="Consejo Académico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ejo Académico – UNIVO"/>
                    <pic:cNvPicPr>
                      <a:picLocks noChangeAspect="1" noChangeArrowheads="1"/>
                    </pic:cNvPicPr>
                  </pic:nvPicPr>
                  <pic:blipFill rotWithShape="1">
                    <a:blip r:embed="rId8">
                      <a:extLst>
                        <a:ext uri="{28A0092B-C50C-407E-A947-70E740481C1C}">
                          <a14:useLocalDpi xmlns:a14="http://schemas.microsoft.com/office/drawing/2010/main" val="0"/>
                        </a:ext>
                      </a:extLst>
                    </a:blip>
                    <a:srcRect t="6132" b="4718"/>
                    <a:stretch>
                      <a:fillRect/>
                    </a:stretch>
                  </pic:blipFill>
                  <pic:spPr bwMode="auto">
                    <a:xfrm>
                      <a:off x="0" y="0"/>
                      <a:ext cx="2869134" cy="2557860"/>
                    </a:xfrm>
                    <a:prstGeom prst="rect">
                      <a:avLst/>
                    </a:prstGeom>
                    <a:noFill/>
                    <a:ln>
                      <a:noFill/>
                    </a:ln>
                    <a:extLst>
                      <a:ext uri="{53640926-AAD7-44D8-BBD7-CCE9431645EC}">
                        <a14:shadowObscured xmlns:a14="http://schemas.microsoft.com/office/drawing/2010/main"/>
                      </a:ext>
                    </a:extLst>
                  </pic:spPr>
                </pic:pic>
              </a:graphicData>
            </a:graphic>
          </wp:inline>
        </w:drawing>
      </w:r>
    </w:p>
    <w:p w14:paraId="6A698A26" w14:textId="4C21E735" w:rsidR="00E1701A" w:rsidRPr="00E1701A" w:rsidRDefault="00F7613E" w:rsidP="00E12871">
      <w:pPr>
        <w:pStyle w:val="TDC1"/>
        <w:tabs>
          <w:tab w:val="right" w:leader="dot" w:pos="9016"/>
        </w:tabs>
        <w:spacing w:after="0" w:line="480" w:lineRule="auto"/>
        <w:jc w:val="center"/>
        <w:rPr>
          <w:rFonts w:ascii="Times New Roman" w:hAnsi="Times New Roman" w:cs="Times New Roman"/>
          <w:b/>
          <w:bCs/>
          <w:sz w:val="28"/>
          <w:szCs w:val="28"/>
          <w:lang w:val="es-SV"/>
        </w:rPr>
      </w:pPr>
      <w:r w:rsidRPr="00F615B1">
        <w:rPr>
          <w:rFonts w:ascii="Times New Roman" w:hAnsi="Times New Roman" w:cs="Times New Roman"/>
          <w:b/>
          <w:bCs/>
          <w:sz w:val="28"/>
          <w:szCs w:val="28"/>
          <w:lang w:val="es-SV"/>
        </w:rPr>
        <w:t>UNIVERSIDAD DE ORIENTE</w:t>
      </w:r>
    </w:p>
    <w:p w14:paraId="6DE5C6AB" w14:textId="77777777" w:rsidR="00E1701A" w:rsidRPr="00E1701A" w:rsidRDefault="00E1701A" w:rsidP="00E12871">
      <w:pPr>
        <w:pStyle w:val="TDC1"/>
        <w:tabs>
          <w:tab w:val="right" w:leader="dot" w:pos="9016"/>
        </w:tabs>
        <w:spacing w:after="0" w:line="360" w:lineRule="auto"/>
        <w:jc w:val="center"/>
        <w:rPr>
          <w:rFonts w:ascii="Times New Roman" w:hAnsi="Times New Roman" w:cs="Times New Roman"/>
          <w:b/>
          <w:bCs/>
          <w:sz w:val="28"/>
          <w:szCs w:val="28"/>
          <w:lang w:val="es-SV"/>
        </w:rPr>
      </w:pPr>
      <w:r w:rsidRPr="00E1701A">
        <w:rPr>
          <w:rFonts w:ascii="Times New Roman" w:hAnsi="Times New Roman" w:cs="Times New Roman"/>
          <w:b/>
          <w:bCs/>
          <w:sz w:val="28"/>
          <w:szCs w:val="28"/>
          <w:lang w:val="es-SV"/>
        </w:rPr>
        <w:t>Facultad De Arquitectura e Ingeniería</w:t>
      </w:r>
    </w:p>
    <w:p w14:paraId="2303796C" w14:textId="77777777" w:rsidR="00E1701A" w:rsidRPr="00E1701A" w:rsidRDefault="00E1701A" w:rsidP="00E12871">
      <w:pPr>
        <w:pStyle w:val="TDC1"/>
        <w:tabs>
          <w:tab w:val="right" w:leader="dot" w:pos="9016"/>
        </w:tabs>
        <w:spacing w:after="0" w:line="360" w:lineRule="auto"/>
        <w:jc w:val="center"/>
        <w:rPr>
          <w:rFonts w:ascii="Times New Roman" w:hAnsi="Times New Roman" w:cs="Times New Roman"/>
          <w:b/>
          <w:bCs/>
          <w:sz w:val="28"/>
          <w:szCs w:val="28"/>
          <w:lang w:val="es-SV"/>
        </w:rPr>
      </w:pPr>
      <w:r w:rsidRPr="00E1701A">
        <w:rPr>
          <w:rFonts w:ascii="Times New Roman" w:hAnsi="Times New Roman" w:cs="Times New Roman"/>
          <w:b/>
          <w:bCs/>
          <w:sz w:val="28"/>
          <w:szCs w:val="28"/>
          <w:lang w:val="es-SV"/>
        </w:rPr>
        <w:t>Ingeniería En Desarrollo De Software</w:t>
      </w:r>
    </w:p>
    <w:p w14:paraId="5755DBE8" w14:textId="7E30C614" w:rsidR="00E1701A" w:rsidRPr="00E1701A" w:rsidRDefault="000765EA" w:rsidP="00E12871">
      <w:pPr>
        <w:pStyle w:val="TDC1"/>
        <w:tabs>
          <w:tab w:val="right" w:leader="dot" w:pos="9016"/>
        </w:tabs>
        <w:spacing w:after="0" w:line="480" w:lineRule="auto"/>
        <w:jc w:val="center"/>
        <w:rPr>
          <w:rFonts w:ascii="Times New Roman" w:hAnsi="Times New Roman" w:cs="Times New Roman"/>
          <w:b/>
          <w:bCs/>
          <w:sz w:val="28"/>
          <w:szCs w:val="28"/>
          <w:lang w:val="es-SV"/>
        </w:rPr>
      </w:pPr>
      <w:r w:rsidRPr="00E1701A">
        <w:rPr>
          <w:rFonts w:ascii="Times New Roman" w:hAnsi="Times New Roman" w:cs="Times New Roman"/>
          <w:b/>
          <w:bCs/>
          <w:sz w:val="28"/>
          <w:szCs w:val="28"/>
          <w:lang w:val="es-SV"/>
        </w:rPr>
        <w:t>CÁTEDRA</w:t>
      </w:r>
    </w:p>
    <w:p w14:paraId="13E22B8D" w14:textId="574C3FC4" w:rsidR="00E1701A" w:rsidRPr="00E1701A" w:rsidRDefault="00E1701A" w:rsidP="00E12871">
      <w:pPr>
        <w:pStyle w:val="TDC1"/>
        <w:tabs>
          <w:tab w:val="right" w:leader="dot" w:pos="9016"/>
        </w:tabs>
        <w:spacing w:after="0" w:line="480" w:lineRule="auto"/>
        <w:jc w:val="center"/>
        <w:rPr>
          <w:rFonts w:ascii="Times New Roman" w:hAnsi="Times New Roman" w:cs="Times New Roman"/>
          <w:bCs/>
          <w:sz w:val="28"/>
          <w:szCs w:val="28"/>
          <w:lang w:val="es-SV"/>
        </w:rPr>
      </w:pPr>
      <w:r w:rsidRPr="00F615B1">
        <w:rPr>
          <w:rFonts w:ascii="Times New Roman" w:hAnsi="Times New Roman" w:cs="Times New Roman"/>
          <w:bCs/>
          <w:sz w:val="28"/>
          <w:szCs w:val="28"/>
          <w:lang w:val="es-SV"/>
        </w:rPr>
        <w:t xml:space="preserve">Machine </w:t>
      </w:r>
      <w:proofErr w:type="spellStart"/>
      <w:r w:rsidRPr="00F615B1">
        <w:rPr>
          <w:rFonts w:ascii="Times New Roman" w:hAnsi="Times New Roman" w:cs="Times New Roman"/>
          <w:bCs/>
          <w:sz w:val="28"/>
          <w:szCs w:val="28"/>
          <w:lang w:val="es-SV"/>
        </w:rPr>
        <w:t>Learning</w:t>
      </w:r>
      <w:proofErr w:type="spellEnd"/>
    </w:p>
    <w:p w14:paraId="66AD72A6" w14:textId="0A8A705F" w:rsidR="00E1701A" w:rsidRPr="00E1701A" w:rsidRDefault="000765EA" w:rsidP="00E12871">
      <w:pPr>
        <w:pStyle w:val="TDC1"/>
        <w:tabs>
          <w:tab w:val="right" w:leader="dot" w:pos="9016"/>
        </w:tabs>
        <w:spacing w:after="0" w:line="480" w:lineRule="auto"/>
        <w:jc w:val="center"/>
        <w:rPr>
          <w:rFonts w:ascii="Times New Roman" w:hAnsi="Times New Roman" w:cs="Times New Roman"/>
          <w:b/>
          <w:bCs/>
          <w:sz w:val="28"/>
          <w:szCs w:val="28"/>
          <w:lang w:val="es-SV"/>
        </w:rPr>
      </w:pPr>
      <w:r w:rsidRPr="00F615B1">
        <w:rPr>
          <w:rFonts w:ascii="Times New Roman" w:hAnsi="Times New Roman" w:cs="Times New Roman"/>
          <w:b/>
          <w:bCs/>
          <w:sz w:val="28"/>
          <w:szCs w:val="28"/>
          <w:lang w:val="es-SV"/>
        </w:rPr>
        <w:t>TRABAJO DE INVESTIGACIÓN</w:t>
      </w:r>
    </w:p>
    <w:p w14:paraId="08A848CA" w14:textId="2B87C510" w:rsidR="00E1701A" w:rsidRPr="00F615B1" w:rsidRDefault="00E1701A" w:rsidP="00E12871">
      <w:pPr>
        <w:pStyle w:val="TDC1"/>
        <w:tabs>
          <w:tab w:val="right" w:leader="dot" w:pos="9016"/>
        </w:tabs>
        <w:spacing w:after="0" w:line="480" w:lineRule="auto"/>
        <w:jc w:val="center"/>
        <w:rPr>
          <w:rFonts w:ascii="Times New Roman" w:hAnsi="Times New Roman" w:cs="Times New Roman"/>
          <w:sz w:val="28"/>
          <w:szCs w:val="28"/>
          <w:lang w:val="es-SV"/>
        </w:rPr>
      </w:pPr>
      <w:r w:rsidRPr="00F615B1">
        <w:rPr>
          <w:rFonts w:ascii="Times New Roman" w:hAnsi="Times New Roman" w:cs="Times New Roman"/>
          <w:sz w:val="28"/>
          <w:szCs w:val="28"/>
          <w:lang w:val="es-SV"/>
        </w:rPr>
        <w:t xml:space="preserve">Aplicación de </w:t>
      </w:r>
      <w:r w:rsidRPr="00F615B1">
        <w:rPr>
          <w:rFonts w:ascii="Times New Roman" w:hAnsi="Times New Roman" w:cs="Times New Roman"/>
          <w:sz w:val="28"/>
          <w:szCs w:val="28"/>
          <w:lang w:val="es-SV"/>
        </w:rPr>
        <w:t>A</w:t>
      </w:r>
      <w:r w:rsidRPr="00F615B1">
        <w:rPr>
          <w:rFonts w:ascii="Times New Roman" w:hAnsi="Times New Roman" w:cs="Times New Roman"/>
          <w:sz w:val="28"/>
          <w:szCs w:val="28"/>
          <w:lang w:val="es-SV"/>
        </w:rPr>
        <w:t xml:space="preserve">lgoritmos de </w:t>
      </w:r>
      <w:r w:rsidRPr="00F615B1">
        <w:rPr>
          <w:rFonts w:ascii="Times New Roman" w:hAnsi="Times New Roman" w:cs="Times New Roman"/>
          <w:sz w:val="28"/>
          <w:szCs w:val="28"/>
          <w:lang w:val="es-SV"/>
        </w:rPr>
        <w:t>C</w:t>
      </w:r>
      <w:r w:rsidRPr="00F615B1">
        <w:rPr>
          <w:rFonts w:ascii="Times New Roman" w:hAnsi="Times New Roman" w:cs="Times New Roman"/>
          <w:sz w:val="28"/>
          <w:szCs w:val="28"/>
          <w:lang w:val="es-SV"/>
        </w:rPr>
        <w:t xml:space="preserve">lasificación para la </w:t>
      </w:r>
      <w:r w:rsidRPr="00F615B1">
        <w:rPr>
          <w:rFonts w:ascii="Times New Roman" w:hAnsi="Times New Roman" w:cs="Times New Roman"/>
          <w:sz w:val="28"/>
          <w:szCs w:val="28"/>
          <w:lang w:val="es-SV"/>
        </w:rPr>
        <w:t>D</w:t>
      </w:r>
      <w:r w:rsidRPr="00F615B1">
        <w:rPr>
          <w:rFonts w:ascii="Times New Roman" w:hAnsi="Times New Roman" w:cs="Times New Roman"/>
          <w:sz w:val="28"/>
          <w:szCs w:val="28"/>
          <w:lang w:val="es-SV"/>
        </w:rPr>
        <w:t xml:space="preserve">etección </w:t>
      </w:r>
      <w:r w:rsidRPr="00F615B1">
        <w:rPr>
          <w:rFonts w:ascii="Times New Roman" w:hAnsi="Times New Roman" w:cs="Times New Roman"/>
          <w:sz w:val="28"/>
          <w:szCs w:val="28"/>
          <w:lang w:val="es-SV"/>
        </w:rPr>
        <w:t>T</w:t>
      </w:r>
      <w:r w:rsidRPr="00F615B1">
        <w:rPr>
          <w:rFonts w:ascii="Times New Roman" w:hAnsi="Times New Roman" w:cs="Times New Roman"/>
          <w:sz w:val="28"/>
          <w:szCs w:val="28"/>
          <w:lang w:val="es-SV"/>
        </w:rPr>
        <w:t xml:space="preserve">emprana de </w:t>
      </w:r>
      <w:r w:rsidRPr="00F615B1">
        <w:rPr>
          <w:rFonts w:ascii="Times New Roman" w:hAnsi="Times New Roman" w:cs="Times New Roman"/>
          <w:sz w:val="28"/>
          <w:szCs w:val="28"/>
          <w:lang w:val="es-SV"/>
        </w:rPr>
        <w:t>A</w:t>
      </w:r>
      <w:r w:rsidRPr="00F615B1">
        <w:rPr>
          <w:rFonts w:ascii="Times New Roman" w:hAnsi="Times New Roman" w:cs="Times New Roman"/>
          <w:sz w:val="28"/>
          <w:szCs w:val="28"/>
          <w:lang w:val="es-SV"/>
        </w:rPr>
        <w:t xml:space="preserve">bandono </w:t>
      </w:r>
      <w:r w:rsidRPr="00F615B1">
        <w:rPr>
          <w:rFonts w:ascii="Times New Roman" w:hAnsi="Times New Roman" w:cs="Times New Roman"/>
          <w:sz w:val="28"/>
          <w:szCs w:val="28"/>
          <w:lang w:val="es-SV"/>
        </w:rPr>
        <w:t>L</w:t>
      </w:r>
      <w:r w:rsidRPr="00F615B1">
        <w:rPr>
          <w:rFonts w:ascii="Times New Roman" w:hAnsi="Times New Roman" w:cs="Times New Roman"/>
          <w:sz w:val="28"/>
          <w:szCs w:val="28"/>
          <w:lang w:val="es-SV"/>
        </w:rPr>
        <w:t>aboral</w:t>
      </w:r>
    </w:p>
    <w:p w14:paraId="4C22C0F2" w14:textId="728F9086" w:rsidR="00E1701A" w:rsidRPr="00E1701A" w:rsidRDefault="00E1701A" w:rsidP="00E12871">
      <w:pPr>
        <w:pStyle w:val="TDC1"/>
        <w:tabs>
          <w:tab w:val="right" w:leader="dot" w:pos="9016"/>
        </w:tabs>
        <w:spacing w:after="0" w:line="480" w:lineRule="auto"/>
        <w:jc w:val="center"/>
        <w:rPr>
          <w:rFonts w:ascii="Times New Roman" w:hAnsi="Times New Roman" w:cs="Times New Roman"/>
          <w:b/>
          <w:bCs/>
          <w:sz w:val="28"/>
          <w:szCs w:val="28"/>
          <w:lang w:val="es-SV"/>
        </w:rPr>
      </w:pPr>
      <w:r w:rsidRPr="00E1701A">
        <w:rPr>
          <w:rFonts w:ascii="Times New Roman" w:hAnsi="Times New Roman" w:cs="Times New Roman"/>
          <w:b/>
          <w:bCs/>
          <w:sz w:val="28"/>
          <w:szCs w:val="28"/>
          <w:lang w:val="es-SV"/>
        </w:rPr>
        <w:t>CATEDRÁTICO</w:t>
      </w:r>
    </w:p>
    <w:p w14:paraId="6C50F341" w14:textId="3119CCA1" w:rsidR="00E1701A" w:rsidRPr="00E1701A" w:rsidRDefault="00E1701A" w:rsidP="00E12871">
      <w:pPr>
        <w:pStyle w:val="TDC1"/>
        <w:tabs>
          <w:tab w:val="right" w:leader="dot" w:pos="9016"/>
        </w:tabs>
        <w:spacing w:after="0" w:line="480" w:lineRule="auto"/>
        <w:jc w:val="center"/>
        <w:rPr>
          <w:rFonts w:ascii="Times New Roman" w:hAnsi="Times New Roman" w:cs="Times New Roman"/>
          <w:bCs/>
          <w:sz w:val="28"/>
          <w:szCs w:val="28"/>
          <w:lang w:val="es-SV"/>
        </w:rPr>
      </w:pPr>
      <w:r w:rsidRPr="00E1701A">
        <w:rPr>
          <w:rFonts w:ascii="Times New Roman" w:hAnsi="Times New Roman" w:cs="Times New Roman"/>
          <w:bCs/>
          <w:sz w:val="28"/>
          <w:szCs w:val="28"/>
          <w:lang w:val="es-SV"/>
        </w:rPr>
        <w:t>Lic.</w:t>
      </w:r>
      <w:r w:rsidRPr="00F615B1">
        <w:rPr>
          <w:rFonts w:ascii="Times New Roman" w:hAnsi="Times New Roman" w:cs="Times New Roman"/>
          <w:bCs/>
          <w:sz w:val="28"/>
          <w:szCs w:val="28"/>
          <w:lang w:val="es-SV"/>
        </w:rPr>
        <w:t xml:space="preserve"> </w:t>
      </w:r>
      <w:r w:rsidRPr="00F615B1">
        <w:rPr>
          <w:rFonts w:ascii="Times New Roman" w:hAnsi="Times New Roman" w:cs="Times New Roman"/>
          <w:bCs/>
          <w:sz w:val="28"/>
          <w:szCs w:val="28"/>
          <w:lang w:val="es-SV"/>
        </w:rPr>
        <w:t>Andhy Moisés Díaz Rivera</w:t>
      </w:r>
    </w:p>
    <w:p w14:paraId="789101AA" w14:textId="77777777" w:rsidR="00E1701A" w:rsidRPr="00E1701A" w:rsidRDefault="00E1701A" w:rsidP="00E12871">
      <w:pPr>
        <w:pStyle w:val="TDC1"/>
        <w:tabs>
          <w:tab w:val="right" w:leader="dot" w:pos="9016"/>
        </w:tabs>
        <w:spacing w:after="0" w:line="480" w:lineRule="auto"/>
        <w:jc w:val="center"/>
        <w:rPr>
          <w:rFonts w:ascii="Times New Roman" w:hAnsi="Times New Roman" w:cs="Times New Roman"/>
          <w:b/>
          <w:bCs/>
          <w:sz w:val="28"/>
          <w:szCs w:val="28"/>
          <w:lang w:val="es-SV"/>
        </w:rPr>
      </w:pPr>
      <w:r w:rsidRPr="00E1701A">
        <w:rPr>
          <w:rFonts w:ascii="Times New Roman" w:hAnsi="Times New Roman" w:cs="Times New Roman"/>
          <w:b/>
          <w:bCs/>
          <w:sz w:val="28"/>
          <w:szCs w:val="28"/>
          <w:lang w:val="es-SV"/>
        </w:rPr>
        <w:t>ESTUDIANTES</w:t>
      </w:r>
    </w:p>
    <w:p w14:paraId="1BF10253" w14:textId="07F2F6F5" w:rsidR="00E12871" w:rsidRPr="00F615B1" w:rsidRDefault="00E1701A" w:rsidP="00E12871">
      <w:pPr>
        <w:pStyle w:val="TDC1"/>
        <w:tabs>
          <w:tab w:val="right" w:leader="dot" w:pos="9016"/>
        </w:tabs>
        <w:spacing w:after="0" w:line="360" w:lineRule="auto"/>
        <w:jc w:val="center"/>
        <w:rPr>
          <w:rFonts w:ascii="Times New Roman" w:hAnsi="Times New Roman" w:cs="Times New Roman"/>
          <w:b/>
          <w:bCs/>
          <w:sz w:val="28"/>
          <w:szCs w:val="28"/>
          <w:lang w:val="es-SV"/>
        </w:rPr>
      </w:pPr>
      <w:r w:rsidRPr="00E1701A">
        <w:rPr>
          <w:rFonts w:ascii="Times New Roman" w:hAnsi="Times New Roman" w:cs="Times New Roman"/>
          <w:bCs/>
          <w:sz w:val="28"/>
          <w:szCs w:val="28"/>
          <w:lang w:val="es-SV"/>
        </w:rPr>
        <w:t>Marilyn Michelle Jiménez Arias</w:t>
      </w:r>
      <w:r w:rsidRPr="00E1701A">
        <w:rPr>
          <w:rFonts w:ascii="Times New Roman" w:hAnsi="Times New Roman" w:cs="Times New Roman"/>
          <w:b/>
          <w:bCs/>
          <w:sz w:val="28"/>
          <w:szCs w:val="28"/>
          <w:lang w:val="es-SV"/>
        </w:rPr>
        <w:t xml:space="preserve"> (U20231085)</w:t>
      </w:r>
    </w:p>
    <w:p w14:paraId="7A3B3C53" w14:textId="116D22C1" w:rsidR="00E12871" w:rsidRPr="00F615B1" w:rsidRDefault="00E12871" w:rsidP="00E12871">
      <w:pPr>
        <w:spacing w:after="0" w:line="360" w:lineRule="auto"/>
        <w:jc w:val="center"/>
        <w:rPr>
          <w:rFonts w:ascii="Times New Roman" w:hAnsi="Times New Roman" w:cs="Times New Roman"/>
          <w:sz w:val="28"/>
          <w:szCs w:val="28"/>
          <w:lang w:val="es-SV"/>
        </w:rPr>
      </w:pPr>
      <w:r w:rsidRPr="00F615B1">
        <w:rPr>
          <w:rFonts w:ascii="Times New Roman" w:hAnsi="Times New Roman" w:cs="Times New Roman"/>
          <w:sz w:val="28"/>
          <w:szCs w:val="28"/>
          <w:lang w:val="es-SV"/>
        </w:rPr>
        <w:t xml:space="preserve">Orlin David Manzanares Salvaco </w:t>
      </w:r>
      <w:r w:rsidRPr="00F615B1">
        <w:rPr>
          <w:rFonts w:ascii="Times New Roman" w:hAnsi="Times New Roman" w:cs="Times New Roman"/>
          <w:b/>
          <w:bCs/>
          <w:sz w:val="28"/>
          <w:szCs w:val="28"/>
          <w:lang w:val="es-SV"/>
        </w:rPr>
        <w:t>(</w:t>
      </w:r>
      <w:r w:rsidRPr="00F615B1">
        <w:rPr>
          <w:rFonts w:ascii="Times New Roman" w:hAnsi="Times New Roman" w:cs="Times New Roman"/>
          <w:b/>
          <w:bCs/>
          <w:sz w:val="28"/>
          <w:szCs w:val="28"/>
          <w:lang w:val="es-SV"/>
        </w:rPr>
        <w:t>U20230311</w:t>
      </w:r>
      <w:r w:rsidRPr="00F615B1">
        <w:rPr>
          <w:rFonts w:ascii="Times New Roman" w:hAnsi="Times New Roman" w:cs="Times New Roman"/>
          <w:b/>
          <w:bCs/>
          <w:sz w:val="28"/>
          <w:szCs w:val="28"/>
          <w:lang w:val="es-SV"/>
        </w:rPr>
        <w:t>)</w:t>
      </w:r>
    </w:p>
    <w:p w14:paraId="25A42283" w14:textId="0D73BA35" w:rsidR="00E1701A" w:rsidRPr="00F615B1" w:rsidRDefault="00E12871" w:rsidP="00E12871">
      <w:pPr>
        <w:spacing w:after="0" w:line="360" w:lineRule="auto"/>
        <w:jc w:val="center"/>
        <w:rPr>
          <w:rFonts w:ascii="Times New Roman" w:hAnsi="Times New Roman" w:cs="Times New Roman"/>
          <w:b/>
          <w:bCs/>
          <w:sz w:val="28"/>
          <w:szCs w:val="28"/>
          <w:lang w:val="es-SV"/>
        </w:rPr>
      </w:pPr>
      <w:r w:rsidRPr="00F615B1">
        <w:rPr>
          <w:rFonts w:ascii="Times New Roman" w:hAnsi="Times New Roman" w:cs="Times New Roman"/>
          <w:sz w:val="28"/>
          <w:szCs w:val="28"/>
          <w:lang w:val="es-SV"/>
        </w:rPr>
        <w:t>Jefersson Bladimir Trejos Lovo</w:t>
      </w:r>
      <w:r w:rsidRPr="00F615B1">
        <w:rPr>
          <w:rFonts w:ascii="Times New Roman" w:hAnsi="Times New Roman" w:cs="Times New Roman"/>
          <w:sz w:val="28"/>
          <w:szCs w:val="28"/>
          <w:lang w:val="es-SV"/>
        </w:rPr>
        <w:t xml:space="preserve"> </w:t>
      </w:r>
      <w:r w:rsidRPr="00F615B1">
        <w:rPr>
          <w:rFonts w:ascii="Times New Roman" w:hAnsi="Times New Roman" w:cs="Times New Roman"/>
          <w:b/>
          <w:bCs/>
          <w:sz w:val="28"/>
          <w:szCs w:val="28"/>
          <w:lang w:val="es-SV"/>
        </w:rPr>
        <w:t>(</w:t>
      </w:r>
      <w:r w:rsidRPr="00F615B1">
        <w:rPr>
          <w:rFonts w:ascii="Times New Roman" w:hAnsi="Times New Roman" w:cs="Times New Roman"/>
          <w:b/>
          <w:bCs/>
          <w:sz w:val="28"/>
          <w:szCs w:val="28"/>
          <w:lang w:val="es-SV"/>
        </w:rPr>
        <w:t>U20230271</w:t>
      </w:r>
      <w:r w:rsidRPr="00F615B1">
        <w:rPr>
          <w:rFonts w:ascii="Times New Roman" w:hAnsi="Times New Roman" w:cs="Times New Roman"/>
          <w:b/>
          <w:bCs/>
          <w:sz w:val="28"/>
          <w:szCs w:val="28"/>
          <w:lang w:val="es-SV"/>
        </w:rPr>
        <w:t>)</w:t>
      </w:r>
    </w:p>
    <w:p w14:paraId="14C6980E" w14:textId="77777777" w:rsidR="00E12871" w:rsidRPr="00E1701A" w:rsidRDefault="00E12871" w:rsidP="00E12871">
      <w:pPr>
        <w:spacing w:after="0" w:line="360" w:lineRule="auto"/>
        <w:jc w:val="center"/>
        <w:rPr>
          <w:rFonts w:ascii="Times New Roman" w:hAnsi="Times New Roman" w:cs="Times New Roman"/>
          <w:b/>
          <w:bCs/>
          <w:sz w:val="28"/>
          <w:szCs w:val="28"/>
          <w:lang w:val="es-SV"/>
        </w:rPr>
      </w:pPr>
    </w:p>
    <w:p w14:paraId="24CCBD01" w14:textId="50AF9BAE" w:rsidR="00E1701A" w:rsidRPr="00E1701A" w:rsidRDefault="00E1701A" w:rsidP="00E12871">
      <w:pPr>
        <w:pStyle w:val="TDC1"/>
        <w:tabs>
          <w:tab w:val="right" w:leader="dot" w:pos="9016"/>
        </w:tabs>
        <w:spacing w:after="0" w:line="480" w:lineRule="auto"/>
        <w:jc w:val="center"/>
        <w:rPr>
          <w:rFonts w:ascii="Times New Roman" w:hAnsi="Times New Roman" w:cs="Times New Roman"/>
          <w:b/>
          <w:bCs/>
          <w:sz w:val="28"/>
          <w:szCs w:val="28"/>
          <w:lang w:val="es-SV"/>
        </w:rPr>
      </w:pPr>
      <w:r w:rsidRPr="00E1701A">
        <w:rPr>
          <w:rFonts w:ascii="Times New Roman" w:hAnsi="Times New Roman" w:cs="Times New Roman"/>
          <w:b/>
          <w:bCs/>
          <w:sz w:val="28"/>
          <w:szCs w:val="28"/>
          <w:lang w:val="es-SV"/>
        </w:rPr>
        <w:t xml:space="preserve">SAN MIGUEL, </w:t>
      </w:r>
      <w:r w:rsidR="00E12871" w:rsidRPr="000765EA">
        <w:rPr>
          <w:rFonts w:ascii="Times New Roman" w:hAnsi="Times New Roman" w:cs="Times New Roman"/>
          <w:b/>
          <w:bCs/>
          <w:sz w:val="28"/>
          <w:szCs w:val="28"/>
          <w:lang w:val="es-SV"/>
        </w:rPr>
        <w:t>06</w:t>
      </w:r>
      <w:r w:rsidRPr="00E1701A">
        <w:rPr>
          <w:rFonts w:ascii="Times New Roman" w:hAnsi="Times New Roman" w:cs="Times New Roman"/>
          <w:b/>
          <w:bCs/>
          <w:sz w:val="28"/>
          <w:szCs w:val="28"/>
          <w:lang w:val="es-SV"/>
        </w:rPr>
        <w:t xml:space="preserve"> de </w:t>
      </w:r>
      <w:proofErr w:type="gramStart"/>
      <w:r w:rsidR="00E12871" w:rsidRPr="000765EA">
        <w:rPr>
          <w:rFonts w:ascii="Times New Roman" w:hAnsi="Times New Roman" w:cs="Times New Roman"/>
          <w:b/>
          <w:bCs/>
          <w:sz w:val="28"/>
          <w:szCs w:val="28"/>
          <w:lang w:val="es-SV"/>
        </w:rPr>
        <w:t>Mayo</w:t>
      </w:r>
      <w:proofErr w:type="gramEnd"/>
      <w:r w:rsidRPr="00E1701A">
        <w:rPr>
          <w:rFonts w:ascii="Times New Roman" w:hAnsi="Times New Roman" w:cs="Times New Roman"/>
          <w:b/>
          <w:bCs/>
          <w:sz w:val="28"/>
          <w:szCs w:val="28"/>
          <w:lang w:val="es-SV"/>
        </w:rPr>
        <w:t xml:space="preserve"> de 202</w:t>
      </w:r>
      <w:r w:rsidR="00E12871" w:rsidRPr="000765EA">
        <w:rPr>
          <w:rFonts w:ascii="Times New Roman" w:hAnsi="Times New Roman" w:cs="Times New Roman"/>
          <w:b/>
          <w:bCs/>
          <w:sz w:val="28"/>
          <w:szCs w:val="28"/>
          <w:lang w:val="es-SV"/>
        </w:rPr>
        <w:t>6</w:t>
      </w:r>
    </w:p>
    <w:sdt>
      <w:sdtPr>
        <w:rPr>
          <w:rFonts w:ascii="Times New Roman" w:hAnsi="Times New Roman" w:cs="Times New Roman"/>
        </w:rPr>
        <w:id w:val="414212347"/>
        <w:docPartObj>
          <w:docPartGallery w:val="Table of Contents"/>
          <w:docPartUnique/>
        </w:docPartObj>
      </w:sdtPr>
      <w:sdtContent>
        <w:p w14:paraId="5DE27EC0" w14:textId="55222A0C" w:rsidR="000765EA" w:rsidRDefault="1620DC12">
          <w:pPr>
            <w:pStyle w:val="TDC1"/>
            <w:tabs>
              <w:tab w:val="right" w:leader="dot" w:pos="9016"/>
            </w:tabs>
            <w:rPr>
              <w:rFonts w:eastAsiaTheme="minorEastAsia"/>
              <w:noProof/>
              <w:kern w:val="2"/>
              <w:lang w:val="es-SV" w:eastAsia="es-SV"/>
              <w14:ligatures w14:val="standardContextual"/>
            </w:rPr>
          </w:pPr>
          <w:r w:rsidRPr="00F615B1">
            <w:rPr>
              <w:rFonts w:ascii="Times New Roman" w:hAnsi="Times New Roman" w:cs="Times New Roman"/>
            </w:rPr>
            <w:fldChar w:fldCharType="begin"/>
          </w:r>
          <w:r w:rsidRPr="00F615B1">
            <w:rPr>
              <w:rFonts w:ascii="Times New Roman" w:hAnsi="Times New Roman" w:cs="Times New Roman"/>
            </w:rPr>
            <w:instrText>TOC \o "1-9" \z \u \h</w:instrText>
          </w:r>
          <w:r w:rsidRPr="00F615B1">
            <w:rPr>
              <w:rFonts w:ascii="Times New Roman" w:hAnsi="Times New Roman" w:cs="Times New Roman"/>
            </w:rPr>
            <w:fldChar w:fldCharType="separate"/>
          </w:r>
          <w:hyperlink w:anchor="_Toc231685581" w:history="1">
            <w:r w:rsidR="000765EA" w:rsidRPr="00AF230F">
              <w:rPr>
                <w:rStyle w:val="Hipervnculo"/>
                <w:rFonts w:ascii="Times New Roman" w:hAnsi="Times New Roman" w:cs="Times New Roman"/>
                <w:b/>
                <w:bCs/>
                <w:noProof/>
              </w:rPr>
              <w:t>Introducción</w:t>
            </w:r>
            <w:r w:rsidR="000765EA">
              <w:rPr>
                <w:noProof/>
                <w:webHidden/>
              </w:rPr>
              <w:tab/>
            </w:r>
            <w:r w:rsidR="000765EA">
              <w:rPr>
                <w:noProof/>
                <w:webHidden/>
              </w:rPr>
              <w:fldChar w:fldCharType="begin"/>
            </w:r>
            <w:r w:rsidR="000765EA">
              <w:rPr>
                <w:noProof/>
                <w:webHidden/>
              </w:rPr>
              <w:instrText xml:space="preserve"> PAGEREF _Toc231685581 \h </w:instrText>
            </w:r>
            <w:r w:rsidR="000765EA">
              <w:rPr>
                <w:noProof/>
                <w:webHidden/>
              </w:rPr>
            </w:r>
            <w:r w:rsidR="000765EA">
              <w:rPr>
                <w:noProof/>
                <w:webHidden/>
              </w:rPr>
              <w:fldChar w:fldCharType="separate"/>
            </w:r>
            <w:r w:rsidR="000C4035">
              <w:rPr>
                <w:noProof/>
                <w:webHidden/>
              </w:rPr>
              <w:t>4</w:t>
            </w:r>
            <w:r w:rsidR="000765EA">
              <w:rPr>
                <w:noProof/>
                <w:webHidden/>
              </w:rPr>
              <w:fldChar w:fldCharType="end"/>
            </w:r>
          </w:hyperlink>
        </w:p>
        <w:p w14:paraId="55256F7B" w14:textId="1B37A9F8" w:rsidR="000765EA" w:rsidRDefault="000765EA">
          <w:pPr>
            <w:pStyle w:val="TDC1"/>
            <w:tabs>
              <w:tab w:val="right" w:leader="dot" w:pos="9016"/>
            </w:tabs>
            <w:rPr>
              <w:rFonts w:eastAsiaTheme="minorEastAsia"/>
              <w:noProof/>
              <w:kern w:val="2"/>
              <w:lang w:val="es-SV" w:eastAsia="es-SV"/>
              <w14:ligatures w14:val="standardContextual"/>
            </w:rPr>
          </w:pPr>
          <w:hyperlink w:anchor="_Toc231685582" w:history="1">
            <w:r w:rsidRPr="00AF230F">
              <w:rPr>
                <w:rStyle w:val="Hipervnculo"/>
                <w:rFonts w:ascii="Times New Roman" w:hAnsi="Times New Roman" w:cs="Times New Roman"/>
                <w:b/>
                <w:bCs/>
                <w:noProof/>
              </w:rPr>
              <w:t>1.0 Objetivos</w:t>
            </w:r>
            <w:r>
              <w:rPr>
                <w:noProof/>
                <w:webHidden/>
              </w:rPr>
              <w:tab/>
            </w:r>
            <w:r>
              <w:rPr>
                <w:noProof/>
                <w:webHidden/>
              </w:rPr>
              <w:fldChar w:fldCharType="begin"/>
            </w:r>
            <w:r>
              <w:rPr>
                <w:noProof/>
                <w:webHidden/>
              </w:rPr>
              <w:instrText xml:space="preserve"> PAGEREF _Toc231685582 \h </w:instrText>
            </w:r>
            <w:r>
              <w:rPr>
                <w:noProof/>
                <w:webHidden/>
              </w:rPr>
            </w:r>
            <w:r>
              <w:rPr>
                <w:noProof/>
                <w:webHidden/>
              </w:rPr>
              <w:fldChar w:fldCharType="separate"/>
            </w:r>
            <w:r w:rsidR="000C4035">
              <w:rPr>
                <w:noProof/>
                <w:webHidden/>
              </w:rPr>
              <w:t>5</w:t>
            </w:r>
            <w:r>
              <w:rPr>
                <w:noProof/>
                <w:webHidden/>
              </w:rPr>
              <w:fldChar w:fldCharType="end"/>
            </w:r>
          </w:hyperlink>
        </w:p>
        <w:p w14:paraId="18329276" w14:textId="70C02A1F" w:rsidR="000765EA" w:rsidRDefault="000765EA">
          <w:pPr>
            <w:pStyle w:val="TDC2"/>
            <w:tabs>
              <w:tab w:val="right" w:leader="dot" w:pos="9016"/>
            </w:tabs>
            <w:rPr>
              <w:rFonts w:eastAsiaTheme="minorEastAsia"/>
              <w:noProof/>
              <w:kern w:val="2"/>
              <w:lang w:val="es-SV" w:eastAsia="es-SV"/>
              <w14:ligatures w14:val="standardContextual"/>
            </w:rPr>
          </w:pPr>
          <w:hyperlink w:anchor="_Toc231685583" w:history="1">
            <w:r w:rsidRPr="00AF230F">
              <w:rPr>
                <w:rStyle w:val="Hipervnculo"/>
                <w:rFonts w:ascii="Times New Roman" w:hAnsi="Times New Roman" w:cs="Times New Roman"/>
                <w:b/>
                <w:bCs/>
                <w:noProof/>
              </w:rPr>
              <w:t>1.1 Objetivo General</w:t>
            </w:r>
            <w:r>
              <w:rPr>
                <w:noProof/>
                <w:webHidden/>
              </w:rPr>
              <w:tab/>
            </w:r>
            <w:r>
              <w:rPr>
                <w:noProof/>
                <w:webHidden/>
              </w:rPr>
              <w:fldChar w:fldCharType="begin"/>
            </w:r>
            <w:r>
              <w:rPr>
                <w:noProof/>
                <w:webHidden/>
              </w:rPr>
              <w:instrText xml:space="preserve"> PAGEREF _Toc231685583 \h </w:instrText>
            </w:r>
            <w:r>
              <w:rPr>
                <w:noProof/>
                <w:webHidden/>
              </w:rPr>
            </w:r>
            <w:r>
              <w:rPr>
                <w:noProof/>
                <w:webHidden/>
              </w:rPr>
              <w:fldChar w:fldCharType="separate"/>
            </w:r>
            <w:r w:rsidR="000C4035">
              <w:rPr>
                <w:noProof/>
                <w:webHidden/>
              </w:rPr>
              <w:t>5</w:t>
            </w:r>
            <w:r>
              <w:rPr>
                <w:noProof/>
                <w:webHidden/>
              </w:rPr>
              <w:fldChar w:fldCharType="end"/>
            </w:r>
          </w:hyperlink>
        </w:p>
        <w:p w14:paraId="672964FF" w14:textId="49FCDC95" w:rsidR="000765EA" w:rsidRDefault="000765EA">
          <w:pPr>
            <w:pStyle w:val="TDC2"/>
            <w:tabs>
              <w:tab w:val="right" w:leader="dot" w:pos="9016"/>
            </w:tabs>
            <w:rPr>
              <w:rFonts w:eastAsiaTheme="minorEastAsia"/>
              <w:noProof/>
              <w:kern w:val="2"/>
              <w:lang w:val="es-SV" w:eastAsia="es-SV"/>
              <w14:ligatures w14:val="standardContextual"/>
            </w:rPr>
          </w:pPr>
          <w:hyperlink w:anchor="_Toc231685584" w:history="1">
            <w:r w:rsidRPr="00AF230F">
              <w:rPr>
                <w:rStyle w:val="Hipervnculo"/>
                <w:rFonts w:ascii="Times New Roman" w:hAnsi="Times New Roman" w:cs="Times New Roman"/>
                <w:b/>
                <w:bCs/>
                <w:noProof/>
              </w:rPr>
              <w:t>1.2 Objetivos Específicos</w:t>
            </w:r>
            <w:r>
              <w:rPr>
                <w:noProof/>
                <w:webHidden/>
              </w:rPr>
              <w:tab/>
            </w:r>
            <w:r>
              <w:rPr>
                <w:noProof/>
                <w:webHidden/>
              </w:rPr>
              <w:fldChar w:fldCharType="begin"/>
            </w:r>
            <w:r>
              <w:rPr>
                <w:noProof/>
                <w:webHidden/>
              </w:rPr>
              <w:instrText xml:space="preserve"> PAGEREF _Toc231685584 \h </w:instrText>
            </w:r>
            <w:r>
              <w:rPr>
                <w:noProof/>
                <w:webHidden/>
              </w:rPr>
            </w:r>
            <w:r>
              <w:rPr>
                <w:noProof/>
                <w:webHidden/>
              </w:rPr>
              <w:fldChar w:fldCharType="separate"/>
            </w:r>
            <w:r w:rsidR="000C4035">
              <w:rPr>
                <w:noProof/>
                <w:webHidden/>
              </w:rPr>
              <w:t>5</w:t>
            </w:r>
            <w:r>
              <w:rPr>
                <w:noProof/>
                <w:webHidden/>
              </w:rPr>
              <w:fldChar w:fldCharType="end"/>
            </w:r>
          </w:hyperlink>
        </w:p>
        <w:p w14:paraId="3A148A51" w14:textId="197C7231" w:rsidR="000765EA" w:rsidRDefault="000765EA">
          <w:pPr>
            <w:pStyle w:val="TDC1"/>
            <w:tabs>
              <w:tab w:val="right" w:leader="dot" w:pos="9016"/>
            </w:tabs>
            <w:rPr>
              <w:rFonts w:eastAsiaTheme="minorEastAsia"/>
              <w:noProof/>
              <w:kern w:val="2"/>
              <w:lang w:val="es-SV" w:eastAsia="es-SV"/>
              <w14:ligatures w14:val="standardContextual"/>
            </w:rPr>
          </w:pPr>
          <w:hyperlink w:anchor="_Toc231685585" w:history="1">
            <w:r w:rsidRPr="00AF230F">
              <w:rPr>
                <w:rStyle w:val="Hipervnculo"/>
                <w:rFonts w:ascii="Times New Roman" w:hAnsi="Times New Roman" w:cs="Times New Roman"/>
                <w:b/>
                <w:bCs/>
                <w:noProof/>
              </w:rPr>
              <w:t>2.0 Metodología</w:t>
            </w:r>
            <w:r>
              <w:rPr>
                <w:noProof/>
                <w:webHidden/>
              </w:rPr>
              <w:tab/>
            </w:r>
            <w:r>
              <w:rPr>
                <w:noProof/>
                <w:webHidden/>
              </w:rPr>
              <w:fldChar w:fldCharType="begin"/>
            </w:r>
            <w:r>
              <w:rPr>
                <w:noProof/>
                <w:webHidden/>
              </w:rPr>
              <w:instrText xml:space="preserve"> PAGEREF _Toc231685585 \h </w:instrText>
            </w:r>
            <w:r>
              <w:rPr>
                <w:noProof/>
                <w:webHidden/>
              </w:rPr>
            </w:r>
            <w:r>
              <w:rPr>
                <w:noProof/>
                <w:webHidden/>
              </w:rPr>
              <w:fldChar w:fldCharType="separate"/>
            </w:r>
            <w:r w:rsidR="000C4035">
              <w:rPr>
                <w:noProof/>
                <w:webHidden/>
              </w:rPr>
              <w:t>6</w:t>
            </w:r>
            <w:r>
              <w:rPr>
                <w:noProof/>
                <w:webHidden/>
              </w:rPr>
              <w:fldChar w:fldCharType="end"/>
            </w:r>
          </w:hyperlink>
        </w:p>
        <w:p w14:paraId="410B0CAF" w14:textId="5CDB0B36" w:rsidR="000765EA" w:rsidRDefault="000765EA">
          <w:pPr>
            <w:pStyle w:val="TDC2"/>
            <w:tabs>
              <w:tab w:val="right" w:leader="dot" w:pos="9016"/>
            </w:tabs>
            <w:rPr>
              <w:rFonts w:eastAsiaTheme="minorEastAsia"/>
              <w:noProof/>
              <w:kern w:val="2"/>
              <w:lang w:val="es-SV" w:eastAsia="es-SV"/>
              <w14:ligatures w14:val="standardContextual"/>
            </w:rPr>
          </w:pPr>
          <w:hyperlink w:anchor="_Toc231685586" w:history="1">
            <w:r w:rsidRPr="00AF230F">
              <w:rPr>
                <w:rStyle w:val="Hipervnculo"/>
                <w:rFonts w:ascii="Times New Roman" w:hAnsi="Times New Roman" w:cs="Times New Roman"/>
                <w:b/>
                <w:bCs/>
                <w:noProof/>
              </w:rPr>
              <w:t>2.1 Software Y Entorno De Trabajo</w:t>
            </w:r>
            <w:r>
              <w:rPr>
                <w:noProof/>
                <w:webHidden/>
              </w:rPr>
              <w:tab/>
            </w:r>
            <w:r>
              <w:rPr>
                <w:noProof/>
                <w:webHidden/>
              </w:rPr>
              <w:fldChar w:fldCharType="begin"/>
            </w:r>
            <w:r>
              <w:rPr>
                <w:noProof/>
                <w:webHidden/>
              </w:rPr>
              <w:instrText xml:space="preserve"> PAGEREF _Toc231685586 \h </w:instrText>
            </w:r>
            <w:r>
              <w:rPr>
                <w:noProof/>
                <w:webHidden/>
              </w:rPr>
            </w:r>
            <w:r>
              <w:rPr>
                <w:noProof/>
                <w:webHidden/>
              </w:rPr>
              <w:fldChar w:fldCharType="separate"/>
            </w:r>
            <w:r w:rsidR="000C4035">
              <w:rPr>
                <w:noProof/>
                <w:webHidden/>
              </w:rPr>
              <w:t>6</w:t>
            </w:r>
            <w:r>
              <w:rPr>
                <w:noProof/>
                <w:webHidden/>
              </w:rPr>
              <w:fldChar w:fldCharType="end"/>
            </w:r>
          </w:hyperlink>
        </w:p>
        <w:p w14:paraId="5FF26572" w14:textId="654C3FA0" w:rsidR="000765EA" w:rsidRDefault="000765EA">
          <w:pPr>
            <w:pStyle w:val="TDC2"/>
            <w:tabs>
              <w:tab w:val="right" w:leader="dot" w:pos="9016"/>
            </w:tabs>
            <w:rPr>
              <w:rFonts w:eastAsiaTheme="minorEastAsia"/>
              <w:noProof/>
              <w:kern w:val="2"/>
              <w:lang w:val="es-SV" w:eastAsia="es-SV"/>
              <w14:ligatures w14:val="standardContextual"/>
            </w:rPr>
          </w:pPr>
          <w:hyperlink w:anchor="_Toc231685587" w:history="1">
            <w:r w:rsidRPr="00AF230F">
              <w:rPr>
                <w:rStyle w:val="Hipervnculo"/>
                <w:rFonts w:ascii="Times New Roman" w:hAnsi="Times New Roman" w:cs="Times New Roman"/>
                <w:b/>
                <w:bCs/>
                <w:noProof/>
              </w:rPr>
              <w:t>2.2 Librerías Utilizadas</w:t>
            </w:r>
            <w:r>
              <w:rPr>
                <w:noProof/>
                <w:webHidden/>
              </w:rPr>
              <w:tab/>
            </w:r>
            <w:r>
              <w:rPr>
                <w:noProof/>
                <w:webHidden/>
              </w:rPr>
              <w:fldChar w:fldCharType="begin"/>
            </w:r>
            <w:r>
              <w:rPr>
                <w:noProof/>
                <w:webHidden/>
              </w:rPr>
              <w:instrText xml:space="preserve"> PAGEREF _Toc231685587 \h </w:instrText>
            </w:r>
            <w:r>
              <w:rPr>
                <w:noProof/>
                <w:webHidden/>
              </w:rPr>
            </w:r>
            <w:r>
              <w:rPr>
                <w:noProof/>
                <w:webHidden/>
              </w:rPr>
              <w:fldChar w:fldCharType="separate"/>
            </w:r>
            <w:r w:rsidR="000C4035">
              <w:rPr>
                <w:noProof/>
                <w:webHidden/>
              </w:rPr>
              <w:t>6</w:t>
            </w:r>
            <w:r>
              <w:rPr>
                <w:noProof/>
                <w:webHidden/>
              </w:rPr>
              <w:fldChar w:fldCharType="end"/>
            </w:r>
          </w:hyperlink>
        </w:p>
        <w:p w14:paraId="712AB861" w14:textId="46FC6898" w:rsidR="000765EA" w:rsidRDefault="000765EA">
          <w:pPr>
            <w:pStyle w:val="TDC2"/>
            <w:tabs>
              <w:tab w:val="right" w:leader="dot" w:pos="9016"/>
            </w:tabs>
            <w:rPr>
              <w:rFonts w:eastAsiaTheme="minorEastAsia"/>
              <w:noProof/>
              <w:kern w:val="2"/>
              <w:lang w:val="es-SV" w:eastAsia="es-SV"/>
              <w14:ligatures w14:val="standardContextual"/>
            </w:rPr>
          </w:pPr>
          <w:hyperlink w:anchor="_Toc231685588" w:history="1">
            <w:r w:rsidRPr="00AF230F">
              <w:rPr>
                <w:rStyle w:val="Hipervnculo"/>
                <w:rFonts w:ascii="Times New Roman" w:hAnsi="Times New Roman" w:cs="Times New Roman"/>
                <w:b/>
                <w:bCs/>
                <w:noProof/>
              </w:rPr>
              <w:t>2.3 Conjunto De Datos</w:t>
            </w:r>
            <w:r>
              <w:rPr>
                <w:noProof/>
                <w:webHidden/>
              </w:rPr>
              <w:tab/>
            </w:r>
            <w:r>
              <w:rPr>
                <w:noProof/>
                <w:webHidden/>
              </w:rPr>
              <w:fldChar w:fldCharType="begin"/>
            </w:r>
            <w:r>
              <w:rPr>
                <w:noProof/>
                <w:webHidden/>
              </w:rPr>
              <w:instrText xml:space="preserve"> PAGEREF _Toc231685588 \h </w:instrText>
            </w:r>
            <w:r>
              <w:rPr>
                <w:noProof/>
                <w:webHidden/>
              </w:rPr>
            </w:r>
            <w:r>
              <w:rPr>
                <w:noProof/>
                <w:webHidden/>
              </w:rPr>
              <w:fldChar w:fldCharType="separate"/>
            </w:r>
            <w:r w:rsidR="000C4035">
              <w:rPr>
                <w:noProof/>
                <w:webHidden/>
              </w:rPr>
              <w:t>6</w:t>
            </w:r>
            <w:r>
              <w:rPr>
                <w:noProof/>
                <w:webHidden/>
              </w:rPr>
              <w:fldChar w:fldCharType="end"/>
            </w:r>
          </w:hyperlink>
        </w:p>
        <w:p w14:paraId="0EF045A5" w14:textId="7057798A" w:rsidR="000765EA" w:rsidRDefault="000765EA">
          <w:pPr>
            <w:pStyle w:val="TDC2"/>
            <w:tabs>
              <w:tab w:val="right" w:leader="dot" w:pos="9016"/>
            </w:tabs>
            <w:rPr>
              <w:rFonts w:eastAsiaTheme="minorEastAsia"/>
              <w:noProof/>
              <w:kern w:val="2"/>
              <w:lang w:val="es-SV" w:eastAsia="es-SV"/>
              <w14:ligatures w14:val="standardContextual"/>
            </w:rPr>
          </w:pPr>
          <w:hyperlink w:anchor="_Toc231685589" w:history="1">
            <w:r w:rsidRPr="00AF230F">
              <w:rPr>
                <w:rStyle w:val="Hipervnculo"/>
                <w:rFonts w:ascii="Times New Roman" w:hAnsi="Times New Roman" w:cs="Times New Roman"/>
                <w:b/>
                <w:bCs/>
                <w:noProof/>
              </w:rPr>
              <w:t>2.4 Preprocesamiento De Los Datos</w:t>
            </w:r>
            <w:r>
              <w:rPr>
                <w:noProof/>
                <w:webHidden/>
              </w:rPr>
              <w:tab/>
            </w:r>
            <w:r>
              <w:rPr>
                <w:noProof/>
                <w:webHidden/>
              </w:rPr>
              <w:fldChar w:fldCharType="begin"/>
            </w:r>
            <w:r>
              <w:rPr>
                <w:noProof/>
                <w:webHidden/>
              </w:rPr>
              <w:instrText xml:space="preserve"> PAGEREF _Toc231685589 \h </w:instrText>
            </w:r>
            <w:r>
              <w:rPr>
                <w:noProof/>
                <w:webHidden/>
              </w:rPr>
            </w:r>
            <w:r>
              <w:rPr>
                <w:noProof/>
                <w:webHidden/>
              </w:rPr>
              <w:fldChar w:fldCharType="separate"/>
            </w:r>
            <w:r w:rsidR="000C4035">
              <w:rPr>
                <w:noProof/>
                <w:webHidden/>
              </w:rPr>
              <w:t>7</w:t>
            </w:r>
            <w:r>
              <w:rPr>
                <w:noProof/>
                <w:webHidden/>
              </w:rPr>
              <w:fldChar w:fldCharType="end"/>
            </w:r>
          </w:hyperlink>
        </w:p>
        <w:p w14:paraId="32AC8DB4" w14:textId="01DA3DDC" w:rsidR="000765EA" w:rsidRDefault="000765EA">
          <w:pPr>
            <w:pStyle w:val="TDC2"/>
            <w:tabs>
              <w:tab w:val="right" w:leader="dot" w:pos="9016"/>
            </w:tabs>
            <w:rPr>
              <w:rFonts w:eastAsiaTheme="minorEastAsia"/>
              <w:noProof/>
              <w:kern w:val="2"/>
              <w:lang w:val="es-SV" w:eastAsia="es-SV"/>
              <w14:ligatures w14:val="standardContextual"/>
            </w:rPr>
          </w:pPr>
          <w:hyperlink w:anchor="_Toc231685590" w:history="1">
            <w:r w:rsidRPr="00AF230F">
              <w:rPr>
                <w:rStyle w:val="Hipervnculo"/>
                <w:rFonts w:ascii="Times New Roman" w:hAnsi="Times New Roman" w:cs="Times New Roman"/>
                <w:b/>
                <w:bCs/>
                <w:noProof/>
              </w:rPr>
              <w:t>2.5 Modelos De Clasificación Aplicados</w:t>
            </w:r>
            <w:r>
              <w:rPr>
                <w:noProof/>
                <w:webHidden/>
              </w:rPr>
              <w:tab/>
            </w:r>
            <w:r>
              <w:rPr>
                <w:noProof/>
                <w:webHidden/>
              </w:rPr>
              <w:fldChar w:fldCharType="begin"/>
            </w:r>
            <w:r>
              <w:rPr>
                <w:noProof/>
                <w:webHidden/>
              </w:rPr>
              <w:instrText xml:space="preserve"> PAGEREF _Toc231685590 \h </w:instrText>
            </w:r>
            <w:r>
              <w:rPr>
                <w:noProof/>
                <w:webHidden/>
              </w:rPr>
            </w:r>
            <w:r>
              <w:rPr>
                <w:noProof/>
                <w:webHidden/>
              </w:rPr>
              <w:fldChar w:fldCharType="separate"/>
            </w:r>
            <w:r w:rsidR="000C4035">
              <w:rPr>
                <w:noProof/>
                <w:webHidden/>
              </w:rPr>
              <w:t>7</w:t>
            </w:r>
            <w:r>
              <w:rPr>
                <w:noProof/>
                <w:webHidden/>
              </w:rPr>
              <w:fldChar w:fldCharType="end"/>
            </w:r>
          </w:hyperlink>
        </w:p>
        <w:p w14:paraId="20C5062A" w14:textId="56CBD1FF" w:rsidR="000765EA" w:rsidRDefault="000765EA">
          <w:pPr>
            <w:pStyle w:val="TDC2"/>
            <w:tabs>
              <w:tab w:val="right" w:leader="dot" w:pos="9016"/>
            </w:tabs>
            <w:rPr>
              <w:rFonts w:eastAsiaTheme="minorEastAsia"/>
              <w:noProof/>
              <w:kern w:val="2"/>
              <w:lang w:val="es-SV" w:eastAsia="es-SV"/>
              <w14:ligatures w14:val="standardContextual"/>
            </w:rPr>
          </w:pPr>
          <w:hyperlink w:anchor="_Toc231685591" w:history="1">
            <w:r w:rsidRPr="00AF230F">
              <w:rPr>
                <w:rStyle w:val="Hipervnculo"/>
                <w:rFonts w:ascii="Times New Roman" w:hAnsi="Times New Roman" w:cs="Times New Roman"/>
                <w:b/>
                <w:bCs/>
                <w:noProof/>
              </w:rPr>
              <w:t>2.6 Métricas De Evaluación</w:t>
            </w:r>
            <w:r>
              <w:rPr>
                <w:noProof/>
                <w:webHidden/>
              </w:rPr>
              <w:tab/>
            </w:r>
            <w:r>
              <w:rPr>
                <w:noProof/>
                <w:webHidden/>
              </w:rPr>
              <w:fldChar w:fldCharType="begin"/>
            </w:r>
            <w:r>
              <w:rPr>
                <w:noProof/>
                <w:webHidden/>
              </w:rPr>
              <w:instrText xml:space="preserve"> PAGEREF _Toc231685591 \h </w:instrText>
            </w:r>
            <w:r>
              <w:rPr>
                <w:noProof/>
                <w:webHidden/>
              </w:rPr>
            </w:r>
            <w:r>
              <w:rPr>
                <w:noProof/>
                <w:webHidden/>
              </w:rPr>
              <w:fldChar w:fldCharType="separate"/>
            </w:r>
            <w:r w:rsidR="000C4035">
              <w:rPr>
                <w:noProof/>
                <w:webHidden/>
              </w:rPr>
              <w:t>8</w:t>
            </w:r>
            <w:r>
              <w:rPr>
                <w:noProof/>
                <w:webHidden/>
              </w:rPr>
              <w:fldChar w:fldCharType="end"/>
            </w:r>
          </w:hyperlink>
        </w:p>
        <w:p w14:paraId="418A2F95" w14:textId="22C9DBAE" w:rsidR="000765EA" w:rsidRDefault="000765EA">
          <w:pPr>
            <w:pStyle w:val="TDC1"/>
            <w:tabs>
              <w:tab w:val="right" w:leader="dot" w:pos="9016"/>
            </w:tabs>
            <w:rPr>
              <w:rFonts w:eastAsiaTheme="minorEastAsia"/>
              <w:noProof/>
              <w:kern w:val="2"/>
              <w:lang w:val="es-SV" w:eastAsia="es-SV"/>
              <w14:ligatures w14:val="standardContextual"/>
            </w:rPr>
          </w:pPr>
          <w:hyperlink w:anchor="_Toc231685592" w:history="1">
            <w:r w:rsidRPr="00AF230F">
              <w:rPr>
                <w:rStyle w:val="Hipervnculo"/>
                <w:rFonts w:ascii="Times New Roman" w:hAnsi="Times New Roman" w:cs="Times New Roman"/>
                <w:b/>
                <w:bCs/>
                <w:noProof/>
              </w:rPr>
              <w:t>3.0 Marco Teórico</w:t>
            </w:r>
            <w:r>
              <w:rPr>
                <w:noProof/>
                <w:webHidden/>
              </w:rPr>
              <w:tab/>
            </w:r>
            <w:r>
              <w:rPr>
                <w:noProof/>
                <w:webHidden/>
              </w:rPr>
              <w:fldChar w:fldCharType="begin"/>
            </w:r>
            <w:r>
              <w:rPr>
                <w:noProof/>
                <w:webHidden/>
              </w:rPr>
              <w:instrText xml:space="preserve"> PAGEREF _Toc231685592 \h </w:instrText>
            </w:r>
            <w:r>
              <w:rPr>
                <w:noProof/>
                <w:webHidden/>
              </w:rPr>
            </w:r>
            <w:r>
              <w:rPr>
                <w:noProof/>
                <w:webHidden/>
              </w:rPr>
              <w:fldChar w:fldCharType="separate"/>
            </w:r>
            <w:r w:rsidR="000C4035">
              <w:rPr>
                <w:noProof/>
                <w:webHidden/>
              </w:rPr>
              <w:t>8</w:t>
            </w:r>
            <w:r>
              <w:rPr>
                <w:noProof/>
                <w:webHidden/>
              </w:rPr>
              <w:fldChar w:fldCharType="end"/>
            </w:r>
          </w:hyperlink>
        </w:p>
        <w:p w14:paraId="6D50350D" w14:textId="77B5BC9F" w:rsidR="000765EA" w:rsidRDefault="000765EA">
          <w:pPr>
            <w:pStyle w:val="TDC2"/>
            <w:tabs>
              <w:tab w:val="right" w:leader="dot" w:pos="9016"/>
            </w:tabs>
            <w:rPr>
              <w:rFonts w:eastAsiaTheme="minorEastAsia"/>
              <w:noProof/>
              <w:kern w:val="2"/>
              <w:lang w:val="es-SV" w:eastAsia="es-SV"/>
              <w14:ligatures w14:val="standardContextual"/>
            </w:rPr>
          </w:pPr>
          <w:hyperlink w:anchor="_Toc231685593" w:history="1">
            <w:r w:rsidRPr="00AF230F">
              <w:rPr>
                <w:rStyle w:val="Hipervnculo"/>
                <w:rFonts w:ascii="Times New Roman" w:eastAsia="Aptos" w:hAnsi="Times New Roman" w:cs="Times New Roman"/>
                <w:b/>
                <w:bCs/>
                <w:noProof/>
              </w:rPr>
              <w:t>3.1 Machine Learning En La Analítica De Datos</w:t>
            </w:r>
            <w:r>
              <w:rPr>
                <w:noProof/>
                <w:webHidden/>
              </w:rPr>
              <w:tab/>
            </w:r>
            <w:r>
              <w:rPr>
                <w:noProof/>
                <w:webHidden/>
              </w:rPr>
              <w:fldChar w:fldCharType="begin"/>
            </w:r>
            <w:r>
              <w:rPr>
                <w:noProof/>
                <w:webHidden/>
              </w:rPr>
              <w:instrText xml:space="preserve"> PAGEREF _Toc231685593 \h </w:instrText>
            </w:r>
            <w:r>
              <w:rPr>
                <w:noProof/>
                <w:webHidden/>
              </w:rPr>
            </w:r>
            <w:r>
              <w:rPr>
                <w:noProof/>
                <w:webHidden/>
              </w:rPr>
              <w:fldChar w:fldCharType="separate"/>
            </w:r>
            <w:r w:rsidR="000C4035">
              <w:rPr>
                <w:noProof/>
                <w:webHidden/>
              </w:rPr>
              <w:t>8</w:t>
            </w:r>
            <w:r>
              <w:rPr>
                <w:noProof/>
                <w:webHidden/>
              </w:rPr>
              <w:fldChar w:fldCharType="end"/>
            </w:r>
          </w:hyperlink>
        </w:p>
        <w:p w14:paraId="39103054" w14:textId="5ACEAA95" w:rsidR="000765EA" w:rsidRDefault="000765EA">
          <w:pPr>
            <w:pStyle w:val="TDC2"/>
            <w:tabs>
              <w:tab w:val="right" w:leader="dot" w:pos="9016"/>
            </w:tabs>
            <w:rPr>
              <w:rFonts w:eastAsiaTheme="minorEastAsia"/>
              <w:noProof/>
              <w:kern w:val="2"/>
              <w:lang w:val="es-SV" w:eastAsia="es-SV"/>
              <w14:ligatures w14:val="standardContextual"/>
            </w:rPr>
          </w:pPr>
          <w:hyperlink w:anchor="_Toc231685594" w:history="1">
            <w:r w:rsidRPr="00AF230F">
              <w:rPr>
                <w:rStyle w:val="Hipervnculo"/>
                <w:rFonts w:ascii="Times New Roman" w:eastAsia="Aptos" w:hAnsi="Times New Roman" w:cs="Times New Roman"/>
                <w:b/>
                <w:bCs/>
                <w:noProof/>
              </w:rPr>
              <w:t>3.2 Modelos De Clasificación Utilizados</w:t>
            </w:r>
            <w:r>
              <w:rPr>
                <w:noProof/>
                <w:webHidden/>
              </w:rPr>
              <w:tab/>
            </w:r>
            <w:r>
              <w:rPr>
                <w:noProof/>
                <w:webHidden/>
              </w:rPr>
              <w:fldChar w:fldCharType="begin"/>
            </w:r>
            <w:r>
              <w:rPr>
                <w:noProof/>
                <w:webHidden/>
              </w:rPr>
              <w:instrText xml:space="preserve"> PAGEREF _Toc231685594 \h </w:instrText>
            </w:r>
            <w:r>
              <w:rPr>
                <w:noProof/>
                <w:webHidden/>
              </w:rPr>
            </w:r>
            <w:r>
              <w:rPr>
                <w:noProof/>
                <w:webHidden/>
              </w:rPr>
              <w:fldChar w:fldCharType="separate"/>
            </w:r>
            <w:r w:rsidR="000C4035">
              <w:rPr>
                <w:noProof/>
                <w:webHidden/>
              </w:rPr>
              <w:t>9</w:t>
            </w:r>
            <w:r>
              <w:rPr>
                <w:noProof/>
                <w:webHidden/>
              </w:rPr>
              <w:fldChar w:fldCharType="end"/>
            </w:r>
          </w:hyperlink>
        </w:p>
        <w:p w14:paraId="3D1AE30D" w14:textId="66A060ED" w:rsidR="000765EA" w:rsidRDefault="000765EA">
          <w:pPr>
            <w:pStyle w:val="TDC3"/>
            <w:tabs>
              <w:tab w:val="right" w:leader="dot" w:pos="9016"/>
            </w:tabs>
            <w:rPr>
              <w:rFonts w:eastAsiaTheme="minorEastAsia"/>
              <w:noProof/>
              <w:kern w:val="2"/>
              <w:lang w:val="es-SV" w:eastAsia="es-SV"/>
              <w14:ligatures w14:val="standardContextual"/>
            </w:rPr>
          </w:pPr>
          <w:hyperlink w:anchor="_Toc231685595" w:history="1">
            <w:r w:rsidRPr="00AF230F">
              <w:rPr>
                <w:rStyle w:val="Hipervnculo"/>
                <w:rFonts w:ascii="Times New Roman" w:eastAsia="Aptos" w:hAnsi="Times New Roman" w:cs="Times New Roman"/>
                <w:b/>
                <w:bCs/>
                <w:i/>
                <w:iCs/>
                <w:noProof/>
              </w:rPr>
              <w:t>3.2.1 Regresión Logística</w:t>
            </w:r>
            <w:r>
              <w:rPr>
                <w:noProof/>
                <w:webHidden/>
              </w:rPr>
              <w:tab/>
            </w:r>
            <w:r>
              <w:rPr>
                <w:noProof/>
                <w:webHidden/>
              </w:rPr>
              <w:fldChar w:fldCharType="begin"/>
            </w:r>
            <w:r>
              <w:rPr>
                <w:noProof/>
                <w:webHidden/>
              </w:rPr>
              <w:instrText xml:space="preserve"> PAGEREF _Toc231685595 \h </w:instrText>
            </w:r>
            <w:r>
              <w:rPr>
                <w:noProof/>
                <w:webHidden/>
              </w:rPr>
            </w:r>
            <w:r>
              <w:rPr>
                <w:noProof/>
                <w:webHidden/>
              </w:rPr>
              <w:fldChar w:fldCharType="separate"/>
            </w:r>
            <w:r w:rsidR="000C4035">
              <w:rPr>
                <w:noProof/>
                <w:webHidden/>
              </w:rPr>
              <w:t>9</w:t>
            </w:r>
            <w:r>
              <w:rPr>
                <w:noProof/>
                <w:webHidden/>
              </w:rPr>
              <w:fldChar w:fldCharType="end"/>
            </w:r>
          </w:hyperlink>
        </w:p>
        <w:p w14:paraId="4B855013" w14:textId="47333124" w:rsidR="000765EA" w:rsidRDefault="000765EA">
          <w:pPr>
            <w:pStyle w:val="TDC3"/>
            <w:tabs>
              <w:tab w:val="right" w:leader="dot" w:pos="9016"/>
            </w:tabs>
            <w:rPr>
              <w:rFonts w:eastAsiaTheme="minorEastAsia"/>
              <w:noProof/>
              <w:kern w:val="2"/>
              <w:lang w:val="es-SV" w:eastAsia="es-SV"/>
              <w14:ligatures w14:val="standardContextual"/>
            </w:rPr>
          </w:pPr>
          <w:hyperlink w:anchor="_Toc231685596" w:history="1">
            <w:r w:rsidRPr="00AF230F">
              <w:rPr>
                <w:rStyle w:val="Hipervnculo"/>
                <w:rFonts w:ascii="Times New Roman" w:eastAsia="Aptos" w:hAnsi="Times New Roman" w:cs="Times New Roman"/>
                <w:b/>
                <w:bCs/>
                <w:i/>
                <w:iCs/>
                <w:noProof/>
              </w:rPr>
              <w:t>3.2.2 Algoritmo De K Vecinos Más Cercanos (KNN)</w:t>
            </w:r>
            <w:r>
              <w:rPr>
                <w:noProof/>
                <w:webHidden/>
              </w:rPr>
              <w:tab/>
            </w:r>
            <w:r>
              <w:rPr>
                <w:noProof/>
                <w:webHidden/>
              </w:rPr>
              <w:fldChar w:fldCharType="begin"/>
            </w:r>
            <w:r>
              <w:rPr>
                <w:noProof/>
                <w:webHidden/>
              </w:rPr>
              <w:instrText xml:space="preserve"> PAGEREF _Toc231685596 \h </w:instrText>
            </w:r>
            <w:r>
              <w:rPr>
                <w:noProof/>
                <w:webHidden/>
              </w:rPr>
            </w:r>
            <w:r>
              <w:rPr>
                <w:noProof/>
                <w:webHidden/>
              </w:rPr>
              <w:fldChar w:fldCharType="separate"/>
            </w:r>
            <w:r w:rsidR="000C4035">
              <w:rPr>
                <w:noProof/>
                <w:webHidden/>
              </w:rPr>
              <w:t>9</w:t>
            </w:r>
            <w:r>
              <w:rPr>
                <w:noProof/>
                <w:webHidden/>
              </w:rPr>
              <w:fldChar w:fldCharType="end"/>
            </w:r>
          </w:hyperlink>
        </w:p>
        <w:p w14:paraId="545DC763" w14:textId="664C3496" w:rsidR="000765EA" w:rsidRDefault="000765EA">
          <w:pPr>
            <w:pStyle w:val="TDC3"/>
            <w:tabs>
              <w:tab w:val="right" w:leader="dot" w:pos="9016"/>
            </w:tabs>
            <w:rPr>
              <w:rFonts w:eastAsiaTheme="minorEastAsia"/>
              <w:noProof/>
              <w:kern w:val="2"/>
              <w:lang w:val="es-SV" w:eastAsia="es-SV"/>
              <w14:ligatures w14:val="standardContextual"/>
            </w:rPr>
          </w:pPr>
          <w:hyperlink w:anchor="_Toc231685597" w:history="1">
            <w:r w:rsidRPr="00AF230F">
              <w:rPr>
                <w:rStyle w:val="Hipervnculo"/>
                <w:rFonts w:ascii="Times New Roman" w:eastAsia="Aptos" w:hAnsi="Times New Roman" w:cs="Times New Roman"/>
                <w:b/>
                <w:bCs/>
                <w:i/>
                <w:iCs/>
                <w:noProof/>
              </w:rPr>
              <w:t>3.2.3 Árbol De Decisiones</w:t>
            </w:r>
            <w:r>
              <w:rPr>
                <w:noProof/>
                <w:webHidden/>
              </w:rPr>
              <w:tab/>
            </w:r>
            <w:r>
              <w:rPr>
                <w:noProof/>
                <w:webHidden/>
              </w:rPr>
              <w:fldChar w:fldCharType="begin"/>
            </w:r>
            <w:r>
              <w:rPr>
                <w:noProof/>
                <w:webHidden/>
              </w:rPr>
              <w:instrText xml:space="preserve"> PAGEREF _Toc231685597 \h </w:instrText>
            </w:r>
            <w:r>
              <w:rPr>
                <w:noProof/>
                <w:webHidden/>
              </w:rPr>
            </w:r>
            <w:r>
              <w:rPr>
                <w:noProof/>
                <w:webHidden/>
              </w:rPr>
              <w:fldChar w:fldCharType="separate"/>
            </w:r>
            <w:r w:rsidR="000C4035">
              <w:rPr>
                <w:noProof/>
                <w:webHidden/>
              </w:rPr>
              <w:t>10</w:t>
            </w:r>
            <w:r>
              <w:rPr>
                <w:noProof/>
                <w:webHidden/>
              </w:rPr>
              <w:fldChar w:fldCharType="end"/>
            </w:r>
          </w:hyperlink>
        </w:p>
        <w:p w14:paraId="2CB6FCAE" w14:textId="17F8AB86" w:rsidR="000765EA" w:rsidRDefault="000765EA">
          <w:pPr>
            <w:pStyle w:val="TDC1"/>
            <w:tabs>
              <w:tab w:val="right" w:leader="dot" w:pos="9016"/>
            </w:tabs>
            <w:rPr>
              <w:rFonts w:eastAsiaTheme="minorEastAsia"/>
              <w:noProof/>
              <w:kern w:val="2"/>
              <w:lang w:val="es-SV" w:eastAsia="es-SV"/>
              <w14:ligatures w14:val="standardContextual"/>
            </w:rPr>
          </w:pPr>
          <w:hyperlink w:anchor="_Toc231685598" w:history="1">
            <w:r w:rsidRPr="00AF230F">
              <w:rPr>
                <w:rStyle w:val="Hipervnculo"/>
                <w:rFonts w:ascii="Times New Roman" w:hAnsi="Times New Roman" w:cs="Times New Roman"/>
                <w:b/>
                <w:bCs/>
                <w:noProof/>
              </w:rPr>
              <w:t>4.0 Resultados</w:t>
            </w:r>
            <w:r>
              <w:rPr>
                <w:noProof/>
                <w:webHidden/>
              </w:rPr>
              <w:tab/>
            </w:r>
            <w:r>
              <w:rPr>
                <w:noProof/>
                <w:webHidden/>
              </w:rPr>
              <w:fldChar w:fldCharType="begin"/>
            </w:r>
            <w:r>
              <w:rPr>
                <w:noProof/>
                <w:webHidden/>
              </w:rPr>
              <w:instrText xml:space="preserve"> PAGEREF _Toc231685598 \h </w:instrText>
            </w:r>
            <w:r>
              <w:rPr>
                <w:noProof/>
                <w:webHidden/>
              </w:rPr>
            </w:r>
            <w:r>
              <w:rPr>
                <w:noProof/>
                <w:webHidden/>
              </w:rPr>
              <w:fldChar w:fldCharType="separate"/>
            </w:r>
            <w:r w:rsidR="000C4035">
              <w:rPr>
                <w:noProof/>
                <w:webHidden/>
              </w:rPr>
              <w:t>11</w:t>
            </w:r>
            <w:r>
              <w:rPr>
                <w:noProof/>
                <w:webHidden/>
              </w:rPr>
              <w:fldChar w:fldCharType="end"/>
            </w:r>
          </w:hyperlink>
        </w:p>
        <w:p w14:paraId="03085F47" w14:textId="543F37A3" w:rsidR="000765EA" w:rsidRDefault="000765EA">
          <w:pPr>
            <w:pStyle w:val="TDC2"/>
            <w:tabs>
              <w:tab w:val="right" w:leader="dot" w:pos="9016"/>
            </w:tabs>
            <w:rPr>
              <w:rFonts w:eastAsiaTheme="minorEastAsia"/>
              <w:noProof/>
              <w:kern w:val="2"/>
              <w:lang w:val="es-SV" w:eastAsia="es-SV"/>
              <w14:ligatures w14:val="standardContextual"/>
            </w:rPr>
          </w:pPr>
          <w:hyperlink w:anchor="_Toc231685599" w:history="1">
            <w:r w:rsidRPr="00AF230F">
              <w:rPr>
                <w:rStyle w:val="Hipervnculo"/>
                <w:rFonts w:ascii="Times New Roman" w:hAnsi="Times New Roman" w:cs="Times New Roman"/>
                <w:b/>
                <w:bCs/>
                <w:noProof/>
              </w:rPr>
              <w:t>4.1 Análisis Exploratorio De Datos (EDA)</w:t>
            </w:r>
            <w:r>
              <w:rPr>
                <w:noProof/>
                <w:webHidden/>
              </w:rPr>
              <w:tab/>
            </w:r>
            <w:r>
              <w:rPr>
                <w:noProof/>
                <w:webHidden/>
              </w:rPr>
              <w:fldChar w:fldCharType="begin"/>
            </w:r>
            <w:r>
              <w:rPr>
                <w:noProof/>
                <w:webHidden/>
              </w:rPr>
              <w:instrText xml:space="preserve"> PAGEREF _Toc231685599 \h </w:instrText>
            </w:r>
            <w:r>
              <w:rPr>
                <w:noProof/>
                <w:webHidden/>
              </w:rPr>
            </w:r>
            <w:r>
              <w:rPr>
                <w:noProof/>
                <w:webHidden/>
              </w:rPr>
              <w:fldChar w:fldCharType="separate"/>
            </w:r>
            <w:r w:rsidR="000C4035">
              <w:rPr>
                <w:noProof/>
                <w:webHidden/>
              </w:rPr>
              <w:t>11</w:t>
            </w:r>
            <w:r>
              <w:rPr>
                <w:noProof/>
                <w:webHidden/>
              </w:rPr>
              <w:fldChar w:fldCharType="end"/>
            </w:r>
          </w:hyperlink>
        </w:p>
        <w:p w14:paraId="733BE5E1" w14:textId="5CF32724" w:rsidR="000765EA" w:rsidRDefault="000765EA">
          <w:pPr>
            <w:pStyle w:val="TDC3"/>
            <w:tabs>
              <w:tab w:val="right" w:leader="dot" w:pos="9016"/>
            </w:tabs>
            <w:rPr>
              <w:rFonts w:eastAsiaTheme="minorEastAsia"/>
              <w:noProof/>
              <w:kern w:val="2"/>
              <w:lang w:val="es-SV" w:eastAsia="es-SV"/>
              <w14:ligatures w14:val="standardContextual"/>
            </w:rPr>
          </w:pPr>
          <w:hyperlink w:anchor="_Toc231685600" w:history="1">
            <w:r w:rsidRPr="00AF230F">
              <w:rPr>
                <w:rStyle w:val="Hipervnculo"/>
                <w:rFonts w:ascii="Times New Roman" w:hAnsi="Times New Roman" w:cs="Times New Roman"/>
                <w:b/>
                <w:bCs/>
                <w:i/>
                <w:iCs/>
                <w:noProof/>
              </w:rPr>
              <w:t>4.1.1 Distribución De La Variable Objetivo</w:t>
            </w:r>
            <w:r>
              <w:rPr>
                <w:noProof/>
                <w:webHidden/>
              </w:rPr>
              <w:tab/>
            </w:r>
            <w:r>
              <w:rPr>
                <w:noProof/>
                <w:webHidden/>
              </w:rPr>
              <w:fldChar w:fldCharType="begin"/>
            </w:r>
            <w:r>
              <w:rPr>
                <w:noProof/>
                <w:webHidden/>
              </w:rPr>
              <w:instrText xml:space="preserve"> PAGEREF _Toc231685600 \h </w:instrText>
            </w:r>
            <w:r>
              <w:rPr>
                <w:noProof/>
                <w:webHidden/>
              </w:rPr>
            </w:r>
            <w:r>
              <w:rPr>
                <w:noProof/>
                <w:webHidden/>
              </w:rPr>
              <w:fldChar w:fldCharType="separate"/>
            </w:r>
            <w:r w:rsidR="000C4035">
              <w:rPr>
                <w:noProof/>
                <w:webHidden/>
              </w:rPr>
              <w:t>11</w:t>
            </w:r>
            <w:r>
              <w:rPr>
                <w:noProof/>
                <w:webHidden/>
              </w:rPr>
              <w:fldChar w:fldCharType="end"/>
            </w:r>
          </w:hyperlink>
        </w:p>
        <w:p w14:paraId="5BEEE6B2" w14:textId="3FF5344F" w:rsidR="000765EA" w:rsidRDefault="000765EA">
          <w:pPr>
            <w:pStyle w:val="TDC3"/>
            <w:tabs>
              <w:tab w:val="right" w:leader="dot" w:pos="9016"/>
            </w:tabs>
            <w:rPr>
              <w:rFonts w:eastAsiaTheme="minorEastAsia"/>
              <w:noProof/>
              <w:kern w:val="2"/>
              <w:lang w:val="es-SV" w:eastAsia="es-SV"/>
              <w14:ligatures w14:val="standardContextual"/>
            </w:rPr>
          </w:pPr>
          <w:hyperlink w:anchor="_Toc231685601" w:history="1">
            <w:r w:rsidRPr="00AF230F">
              <w:rPr>
                <w:rStyle w:val="Hipervnculo"/>
                <w:rFonts w:ascii="Times New Roman" w:hAnsi="Times New Roman" w:cs="Times New Roman"/>
                <w:b/>
                <w:bCs/>
                <w:i/>
                <w:iCs/>
                <w:noProof/>
              </w:rPr>
              <w:t>4.1.2 Distribución De Las Variables Numéricas</w:t>
            </w:r>
            <w:r>
              <w:rPr>
                <w:noProof/>
                <w:webHidden/>
              </w:rPr>
              <w:tab/>
            </w:r>
            <w:r>
              <w:rPr>
                <w:noProof/>
                <w:webHidden/>
              </w:rPr>
              <w:fldChar w:fldCharType="begin"/>
            </w:r>
            <w:r>
              <w:rPr>
                <w:noProof/>
                <w:webHidden/>
              </w:rPr>
              <w:instrText xml:space="preserve"> PAGEREF _Toc231685601 \h </w:instrText>
            </w:r>
            <w:r>
              <w:rPr>
                <w:noProof/>
                <w:webHidden/>
              </w:rPr>
            </w:r>
            <w:r>
              <w:rPr>
                <w:noProof/>
                <w:webHidden/>
              </w:rPr>
              <w:fldChar w:fldCharType="separate"/>
            </w:r>
            <w:r w:rsidR="000C4035">
              <w:rPr>
                <w:noProof/>
                <w:webHidden/>
              </w:rPr>
              <w:t>12</w:t>
            </w:r>
            <w:r>
              <w:rPr>
                <w:noProof/>
                <w:webHidden/>
              </w:rPr>
              <w:fldChar w:fldCharType="end"/>
            </w:r>
          </w:hyperlink>
        </w:p>
        <w:p w14:paraId="7715121A" w14:textId="25EA1D6A" w:rsidR="000765EA" w:rsidRDefault="000765EA">
          <w:pPr>
            <w:pStyle w:val="TDC3"/>
            <w:tabs>
              <w:tab w:val="right" w:leader="dot" w:pos="9016"/>
            </w:tabs>
            <w:rPr>
              <w:rFonts w:eastAsiaTheme="minorEastAsia"/>
              <w:noProof/>
              <w:kern w:val="2"/>
              <w:lang w:val="es-SV" w:eastAsia="es-SV"/>
              <w14:ligatures w14:val="standardContextual"/>
            </w:rPr>
          </w:pPr>
          <w:hyperlink w:anchor="_Toc231685602" w:history="1">
            <w:r w:rsidRPr="00AF230F">
              <w:rPr>
                <w:rStyle w:val="Hipervnculo"/>
                <w:rFonts w:ascii="Times New Roman" w:hAnsi="Times New Roman" w:cs="Times New Roman"/>
                <w:b/>
                <w:bCs/>
                <w:i/>
                <w:iCs/>
                <w:noProof/>
              </w:rPr>
              <w:t>4.1.3 Variables Clave Según Attrition</w:t>
            </w:r>
            <w:r>
              <w:rPr>
                <w:noProof/>
                <w:webHidden/>
              </w:rPr>
              <w:tab/>
            </w:r>
            <w:r>
              <w:rPr>
                <w:noProof/>
                <w:webHidden/>
              </w:rPr>
              <w:fldChar w:fldCharType="begin"/>
            </w:r>
            <w:r>
              <w:rPr>
                <w:noProof/>
                <w:webHidden/>
              </w:rPr>
              <w:instrText xml:space="preserve"> PAGEREF _Toc231685602 \h </w:instrText>
            </w:r>
            <w:r>
              <w:rPr>
                <w:noProof/>
                <w:webHidden/>
              </w:rPr>
            </w:r>
            <w:r>
              <w:rPr>
                <w:noProof/>
                <w:webHidden/>
              </w:rPr>
              <w:fldChar w:fldCharType="separate"/>
            </w:r>
            <w:r w:rsidR="000C4035">
              <w:rPr>
                <w:noProof/>
                <w:webHidden/>
              </w:rPr>
              <w:t>12</w:t>
            </w:r>
            <w:r>
              <w:rPr>
                <w:noProof/>
                <w:webHidden/>
              </w:rPr>
              <w:fldChar w:fldCharType="end"/>
            </w:r>
          </w:hyperlink>
        </w:p>
        <w:p w14:paraId="7E646EAC" w14:textId="7367EA25" w:rsidR="000765EA" w:rsidRDefault="000765EA">
          <w:pPr>
            <w:pStyle w:val="TDC3"/>
            <w:tabs>
              <w:tab w:val="right" w:leader="dot" w:pos="9016"/>
            </w:tabs>
            <w:rPr>
              <w:rFonts w:eastAsiaTheme="minorEastAsia"/>
              <w:noProof/>
              <w:kern w:val="2"/>
              <w:lang w:val="es-SV" w:eastAsia="es-SV"/>
              <w14:ligatures w14:val="standardContextual"/>
            </w:rPr>
          </w:pPr>
          <w:hyperlink w:anchor="_Toc231685603" w:history="1">
            <w:r w:rsidRPr="00AF230F">
              <w:rPr>
                <w:rStyle w:val="Hipervnculo"/>
                <w:rFonts w:ascii="Times New Roman" w:hAnsi="Times New Roman" w:cs="Times New Roman"/>
                <w:b/>
                <w:bCs/>
                <w:i/>
                <w:iCs/>
                <w:noProof/>
              </w:rPr>
              <w:t>4.1.4 Tasa De Abandono Por Variables Categóricas</w:t>
            </w:r>
            <w:r>
              <w:rPr>
                <w:noProof/>
                <w:webHidden/>
              </w:rPr>
              <w:tab/>
            </w:r>
            <w:r>
              <w:rPr>
                <w:noProof/>
                <w:webHidden/>
              </w:rPr>
              <w:fldChar w:fldCharType="begin"/>
            </w:r>
            <w:r>
              <w:rPr>
                <w:noProof/>
                <w:webHidden/>
              </w:rPr>
              <w:instrText xml:space="preserve"> PAGEREF _Toc231685603 \h </w:instrText>
            </w:r>
            <w:r>
              <w:rPr>
                <w:noProof/>
                <w:webHidden/>
              </w:rPr>
            </w:r>
            <w:r>
              <w:rPr>
                <w:noProof/>
                <w:webHidden/>
              </w:rPr>
              <w:fldChar w:fldCharType="separate"/>
            </w:r>
            <w:r w:rsidR="000C4035">
              <w:rPr>
                <w:noProof/>
                <w:webHidden/>
              </w:rPr>
              <w:t>13</w:t>
            </w:r>
            <w:r>
              <w:rPr>
                <w:noProof/>
                <w:webHidden/>
              </w:rPr>
              <w:fldChar w:fldCharType="end"/>
            </w:r>
          </w:hyperlink>
        </w:p>
        <w:p w14:paraId="6DF6A6CE" w14:textId="1AC3115D" w:rsidR="000765EA" w:rsidRDefault="000765EA">
          <w:pPr>
            <w:pStyle w:val="TDC2"/>
            <w:tabs>
              <w:tab w:val="right" w:leader="dot" w:pos="9016"/>
            </w:tabs>
            <w:rPr>
              <w:rFonts w:eastAsiaTheme="minorEastAsia"/>
              <w:noProof/>
              <w:kern w:val="2"/>
              <w:lang w:val="es-SV" w:eastAsia="es-SV"/>
              <w14:ligatures w14:val="standardContextual"/>
            </w:rPr>
          </w:pPr>
          <w:hyperlink w:anchor="_Toc231685604" w:history="1">
            <w:r w:rsidRPr="00AF230F">
              <w:rPr>
                <w:rStyle w:val="Hipervnculo"/>
                <w:rFonts w:ascii="Times New Roman" w:hAnsi="Times New Roman" w:cs="Times New Roman"/>
                <w:b/>
                <w:bCs/>
                <w:noProof/>
              </w:rPr>
              <w:t>4.2. Resultados De Los Modelos De Clasificación</w:t>
            </w:r>
            <w:r>
              <w:rPr>
                <w:noProof/>
                <w:webHidden/>
              </w:rPr>
              <w:tab/>
            </w:r>
            <w:r>
              <w:rPr>
                <w:noProof/>
                <w:webHidden/>
              </w:rPr>
              <w:fldChar w:fldCharType="begin"/>
            </w:r>
            <w:r>
              <w:rPr>
                <w:noProof/>
                <w:webHidden/>
              </w:rPr>
              <w:instrText xml:space="preserve"> PAGEREF _Toc231685604 \h </w:instrText>
            </w:r>
            <w:r>
              <w:rPr>
                <w:noProof/>
                <w:webHidden/>
              </w:rPr>
            </w:r>
            <w:r>
              <w:rPr>
                <w:noProof/>
                <w:webHidden/>
              </w:rPr>
              <w:fldChar w:fldCharType="separate"/>
            </w:r>
            <w:r w:rsidR="000C4035">
              <w:rPr>
                <w:noProof/>
                <w:webHidden/>
              </w:rPr>
              <w:t>14</w:t>
            </w:r>
            <w:r>
              <w:rPr>
                <w:noProof/>
                <w:webHidden/>
              </w:rPr>
              <w:fldChar w:fldCharType="end"/>
            </w:r>
          </w:hyperlink>
        </w:p>
        <w:p w14:paraId="2A6A2373" w14:textId="21B07DB7" w:rsidR="000765EA" w:rsidRDefault="000765EA">
          <w:pPr>
            <w:pStyle w:val="TDC3"/>
            <w:tabs>
              <w:tab w:val="right" w:leader="dot" w:pos="9016"/>
            </w:tabs>
            <w:rPr>
              <w:rFonts w:eastAsiaTheme="minorEastAsia"/>
              <w:noProof/>
              <w:kern w:val="2"/>
              <w:lang w:val="es-SV" w:eastAsia="es-SV"/>
              <w14:ligatures w14:val="standardContextual"/>
            </w:rPr>
          </w:pPr>
          <w:hyperlink w:anchor="_Toc231685605" w:history="1">
            <w:r w:rsidRPr="00AF230F">
              <w:rPr>
                <w:rStyle w:val="Hipervnculo"/>
                <w:rFonts w:ascii="Times New Roman" w:hAnsi="Times New Roman" w:cs="Times New Roman"/>
                <w:b/>
                <w:bCs/>
                <w:i/>
                <w:iCs/>
                <w:noProof/>
              </w:rPr>
              <w:t>4.2.1 Matrices De Confusión</w:t>
            </w:r>
            <w:r>
              <w:rPr>
                <w:noProof/>
                <w:webHidden/>
              </w:rPr>
              <w:tab/>
            </w:r>
            <w:r>
              <w:rPr>
                <w:noProof/>
                <w:webHidden/>
              </w:rPr>
              <w:fldChar w:fldCharType="begin"/>
            </w:r>
            <w:r>
              <w:rPr>
                <w:noProof/>
                <w:webHidden/>
              </w:rPr>
              <w:instrText xml:space="preserve"> PAGEREF _Toc231685605 \h </w:instrText>
            </w:r>
            <w:r>
              <w:rPr>
                <w:noProof/>
                <w:webHidden/>
              </w:rPr>
            </w:r>
            <w:r>
              <w:rPr>
                <w:noProof/>
                <w:webHidden/>
              </w:rPr>
              <w:fldChar w:fldCharType="separate"/>
            </w:r>
            <w:r w:rsidR="000C4035">
              <w:rPr>
                <w:noProof/>
                <w:webHidden/>
              </w:rPr>
              <w:t>14</w:t>
            </w:r>
            <w:r>
              <w:rPr>
                <w:noProof/>
                <w:webHidden/>
              </w:rPr>
              <w:fldChar w:fldCharType="end"/>
            </w:r>
          </w:hyperlink>
        </w:p>
        <w:p w14:paraId="44DEBAEF" w14:textId="7347CD7F" w:rsidR="000765EA" w:rsidRDefault="000765EA">
          <w:pPr>
            <w:pStyle w:val="TDC3"/>
            <w:tabs>
              <w:tab w:val="right" w:leader="dot" w:pos="9016"/>
            </w:tabs>
            <w:rPr>
              <w:rFonts w:eastAsiaTheme="minorEastAsia"/>
              <w:noProof/>
              <w:kern w:val="2"/>
              <w:lang w:val="es-SV" w:eastAsia="es-SV"/>
              <w14:ligatures w14:val="standardContextual"/>
            </w:rPr>
          </w:pPr>
          <w:hyperlink w:anchor="_Toc231685606" w:history="1">
            <w:r w:rsidRPr="00AF230F">
              <w:rPr>
                <w:rStyle w:val="Hipervnculo"/>
                <w:rFonts w:ascii="Times New Roman" w:hAnsi="Times New Roman" w:cs="Times New Roman"/>
                <w:b/>
                <w:bCs/>
                <w:i/>
                <w:iCs/>
                <w:noProof/>
              </w:rPr>
              <w:t>4.2.2 Comparación De Métricas De Evaluación</w:t>
            </w:r>
            <w:r>
              <w:rPr>
                <w:noProof/>
                <w:webHidden/>
              </w:rPr>
              <w:tab/>
            </w:r>
            <w:r>
              <w:rPr>
                <w:noProof/>
                <w:webHidden/>
              </w:rPr>
              <w:fldChar w:fldCharType="begin"/>
            </w:r>
            <w:r>
              <w:rPr>
                <w:noProof/>
                <w:webHidden/>
              </w:rPr>
              <w:instrText xml:space="preserve"> PAGEREF _Toc231685606 \h </w:instrText>
            </w:r>
            <w:r>
              <w:rPr>
                <w:noProof/>
                <w:webHidden/>
              </w:rPr>
            </w:r>
            <w:r>
              <w:rPr>
                <w:noProof/>
                <w:webHidden/>
              </w:rPr>
              <w:fldChar w:fldCharType="separate"/>
            </w:r>
            <w:r w:rsidR="000C4035">
              <w:rPr>
                <w:noProof/>
                <w:webHidden/>
              </w:rPr>
              <w:t>15</w:t>
            </w:r>
            <w:r>
              <w:rPr>
                <w:noProof/>
                <w:webHidden/>
              </w:rPr>
              <w:fldChar w:fldCharType="end"/>
            </w:r>
          </w:hyperlink>
        </w:p>
        <w:p w14:paraId="2FB63998" w14:textId="2E52879D" w:rsidR="000765EA" w:rsidRDefault="000765EA">
          <w:pPr>
            <w:pStyle w:val="TDC3"/>
            <w:tabs>
              <w:tab w:val="right" w:leader="dot" w:pos="9016"/>
            </w:tabs>
            <w:rPr>
              <w:rFonts w:eastAsiaTheme="minorEastAsia"/>
              <w:noProof/>
              <w:kern w:val="2"/>
              <w:lang w:val="es-SV" w:eastAsia="es-SV"/>
              <w14:ligatures w14:val="standardContextual"/>
            </w:rPr>
          </w:pPr>
          <w:hyperlink w:anchor="_Toc231685607" w:history="1">
            <w:r w:rsidRPr="00AF230F">
              <w:rPr>
                <w:rStyle w:val="Hipervnculo"/>
                <w:rFonts w:ascii="Times New Roman" w:hAnsi="Times New Roman" w:cs="Times New Roman"/>
                <w:b/>
                <w:bCs/>
                <w:i/>
                <w:iCs/>
                <w:noProof/>
              </w:rPr>
              <w:t>4.2.3 Comparación De Por Algoritmo De Clasificación (Modelos)</w:t>
            </w:r>
            <w:r>
              <w:rPr>
                <w:noProof/>
                <w:webHidden/>
              </w:rPr>
              <w:tab/>
            </w:r>
            <w:r>
              <w:rPr>
                <w:noProof/>
                <w:webHidden/>
              </w:rPr>
              <w:fldChar w:fldCharType="begin"/>
            </w:r>
            <w:r>
              <w:rPr>
                <w:noProof/>
                <w:webHidden/>
              </w:rPr>
              <w:instrText xml:space="preserve"> PAGEREF _Toc231685607 \h </w:instrText>
            </w:r>
            <w:r>
              <w:rPr>
                <w:noProof/>
                <w:webHidden/>
              </w:rPr>
            </w:r>
            <w:r>
              <w:rPr>
                <w:noProof/>
                <w:webHidden/>
              </w:rPr>
              <w:fldChar w:fldCharType="separate"/>
            </w:r>
            <w:r w:rsidR="000C4035">
              <w:rPr>
                <w:noProof/>
                <w:webHidden/>
              </w:rPr>
              <w:t>15</w:t>
            </w:r>
            <w:r>
              <w:rPr>
                <w:noProof/>
                <w:webHidden/>
              </w:rPr>
              <w:fldChar w:fldCharType="end"/>
            </w:r>
          </w:hyperlink>
        </w:p>
        <w:p w14:paraId="7CCC3CBB" w14:textId="62392C43" w:rsidR="000765EA" w:rsidRDefault="000765EA">
          <w:pPr>
            <w:pStyle w:val="TDC3"/>
            <w:tabs>
              <w:tab w:val="right" w:leader="dot" w:pos="9016"/>
            </w:tabs>
            <w:rPr>
              <w:rFonts w:eastAsiaTheme="minorEastAsia"/>
              <w:noProof/>
              <w:kern w:val="2"/>
              <w:lang w:val="es-SV" w:eastAsia="es-SV"/>
              <w14:ligatures w14:val="standardContextual"/>
            </w:rPr>
          </w:pPr>
          <w:hyperlink w:anchor="_Toc231685608" w:history="1">
            <w:r w:rsidRPr="00AF230F">
              <w:rPr>
                <w:rStyle w:val="Hipervnculo"/>
                <w:rFonts w:ascii="Times New Roman" w:hAnsi="Times New Roman" w:cs="Times New Roman"/>
                <w:b/>
                <w:bCs/>
                <w:i/>
                <w:iCs/>
                <w:noProof/>
              </w:rPr>
              <w:t>4.2.4 Comparación De F1-Score (Macro) Por Modelo</w:t>
            </w:r>
            <w:r>
              <w:rPr>
                <w:noProof/>
                <w:webHidden/>
              </w:rPr>
              <w:tab/>
            </w:r>
            <w:r>
              <w:rPr>
                <w:noProof/>
                <w:webHidden/>
              </w:rPr>
              <w:fldChar w:fldCharType="begin"/>
            </w:r>
            <w:r>
              <w:rPr>
                <w:noProof/>
                <w:webHidden/>
              </w:rPr>
              <w:instrText xml:space="preserve"> PAGEREF _Toc231685608 \h </w:instrText>
            </w:r>
            <w:r>
              <w:rPr>
                <w:noProof/>
                <w:webHidden/>
              </w:rPr>
            </w:r>
            <w:r>
              <w:rPr>
                <w:noProof/>
                <w:webHidden/>
              </w:rPr>
              <w:fldChar w:fldCharType="separate"/>
            </w:r>
            <w:r w:rsidR="000C4035">
              <w:rPr>
                <w:noProof/>
                <w:webHidden/>
              </w:rPr>
              <w:t>16</w:t>
            </w:r>
            <w:r>
              <w:rPr>
                <w:noProof/>
                <w:webHidden/>
              </w:rPr>
              <w:fldChar w:fldCharType="end"/>
            </w:r>
          </w:hyperlink>
        </w:p>
        <w:p w14:paraId="4242BAD5" w14:textId="035696F6" w:rsidR="000765EA" w:rsidRDefault="000765EA">
          <w:pPr>
            <w:pStyle w:val="TDC3"/>
            <w:tabs>
              <w:tab w:val="right" w:leader="dot" w:pos="9016"/>
            </w:tabs>
            <w:rPr>
              <w:rFonts w:eastAsiaTheme="minorEastAsia"/>
              <w:noProof/>
              <w:kern w:val="2"/>
              <w:lang w:val="es-SV" w:eastAsia="es-SV"/>
              <w14:ligatures w14:val="standardContextual"/>
            </w:rPr>
          </w:pPr>
          <w:hyperlink w:anchor="_Toc231685609" w:history="1">
            <w:r w:rsidRPr="00AF230F">
              <w:rPr>
                <w:rStyle w:val="Hipervnculo"/>
                <w:rFonts w:ascii="Times New Roman" w:hAnsi="Times New Roman" w:cs="Times New Roman"/>
                <w:b/>
                <w:bCs/>
                <w:i/>
                <w:iCs/>
                <w:noProof/>
              </w:rPr>
              <w:t>4.2.5 Comparación Global De Todas Las Métricas</w:t>
            </w:r>
            <w:r>
              <w:rPr>
                <w:noProof/>
                <w:webHidden/>
              </w:rPr>
              <w:tab/>
            </w:r>
            <w:r>
              <w:rPr>
                <w:noProof/>
                <w:webHidden/>
              </w:rPr>
              <w:fldChar w:fldCharType="begin"/>
            </w:r>
            <w:r>
              <w:rPr>
                <w:noProof/>
                <w:webHidden/>
              </w:rPr>
              <w:instrText xml:space="preserve"> PAGEREF _Toc231685609 \h </w:instrText>
            </w:r>
            <w:r>
              <w:rPr>
                <w:noProof/>
                <w:webHidden/>
              </w:rPr>
            </w:r>
            <w:r>
              <w:rPr>
                <w:noProof/>
                <w:webHidden/>
              </w:rPr>
              <w:fldChar w:fldCharType="separate"/>
            </w:r>
            <w:r w:rsidR="000C4035">
              <w:rPr>
                <w:noProof/>
                <w:webHidden/>
              </w:rPr>
              <w:t>17</w:t>
            </w:r>
            <w:r>
              <w:rPr>
                <w:noProof/>
                <w:webHidden/>
              </w:rPr>
              <w:fldChar w:fldCharType="end"/>
            </w:r>
          </w:hyperlink>
        </w:p>
        <w:p w14:paraId="1506629C" w14:textId="4C9EADC5" w:rsidR="000765EA" w:rsidRDefault="000765EA">
          <w:pPr>
            <w:pStyle w:val="TDC3"/>
            <w:tabs>
              <w:tab w:val="right" w:leader="dot" w:pos="9016"/>
            </w:tabs>
            <w:rPr>
              <w:rFonts w:eastAsiaTheme="minorEastAsia"/>
              <w:noProof/>
              <w:kern w:val="2"/>
              <w:lang w:val="es-SV" w:eastAsia="es-SV"/>
              <w14:ligatures w14:val="standardContextual"/>
            </w:rPr>
          </w:pPr>
          <w:hyperlink w:anchor="_Toc231685610" w:history="1">
            <w:r w:rsidRPr="00AF230F">
              <w:rPr>
                <w:rStyle w:val="Hipervnculo"/>
                <w:rFonts w:ascii="Times New Roman" w:eastAsia="Arial" w:hAnsi="Times New Roman" w:cs="Times New Roman"/>
                <w:b/>
                <w:bCs/>
                <w:i/>
                <w:iCs/>
                <w:noProof/>
              </w:rPr>
              <w:t>4.2.6 Modelo Con Mejor Desempeño</w:t>
            </w:r>
            <w:r>
              <w:rPr>
                <w:noProof/>
                <w:webHidden/>
              </w:rPr>
              <w:tab/>
            </w:r>
            <w:r>
              <w:rPr>
                <w:noProof/>
                <w:webHidden/>
              </w:rPr>
              <w:fldChar w:fldCharType="begin"/>
            </w:r>
            <w:r>
              <w:rPr>
                <w:noProof/>
                <w:webHidden/>
              </w:rPr>
              <w:instrText xml:space="preserve"> PAGEREF _Toc231685610 \h </w:instrText>
            </w:r>
            <w:r>
              <w:rPr>
                <w:noProof/>
                <w:webHidden/>
              </w:rPr>
            </w:r>
            <w:r>
              <w:rPr>
                <w:noProof/>
                <w:webHidden/>
              </w:rPr>
              <w:fldChar w:fldCharType="separate"/>
            </w:r>
            <w:r w:rsidR="000C4035">
              <w:rPr>
                <w:noProof/>
                <w:webHidden/>
              </w:rPr>
              <w:t>17</w:t>
            </w:r>
            <w:r>
              <w:rPr>
                <w:noProof/>
                <w:webHidden/>
              </w:rPr>
              <w:fldChar w:fldCharType="end"/>
            </w:r>
          </w:hyperlink>
        </w:p>
        <w:p w14:paraId="3101BD5C" w14:textId="26C9C9DC" w:rsidR="000765EA" w:rsidRDefault="000765EA">
          <w:pPr>
            <w:pStyle w:val="TDC1"/>
            <w:tabs>
              <w:tab w:val="right" w:leader="dot" w:pos="9016"/>
            </w:tabs>
            <w:rPr>
              <w:rFonts w:eastAsiaTheme="minorEastAsia"/>
              <w:noProof/>
              <w:kern w:val="2"/>
              <w:lang w:val="es-SV" w:eastAsia="es-SV"/>
              <w14:ligatures w14:val="standardContextual"/>
            </w:rPr>
          </w:pPr>
          <w:hyperlink w:anchor="_Toc231685611" w:history="1">
            <w:r w:rsidRPr="00AF230F">
              <w:rPr>
                <w:rStyle w:val="Hipervnculo"/>
                <w:rFonts w:ascii="Times New Roman" w:hAnsi="Times New Roman" w:cs="Times New Roman"/>
                <w:b/>
                <w:bCs/>
                <w:noProof/>
              </w:rPr>
              <w:t>Discusión de los resultados</w:t>
            </w:r>
            <w:r>
              <w:rPr>
                <w:noProof/>
                <w:webHidden/>
              </w:rPr>
              <w:tab/>
            </w:r>
            <w:r>
              <w:rPr>
                <w:noProof/>
                <w:webHidden/>
              </w:rPr>
              <w:fldChar w:fldCharType="begin"/>
            </w:r>
            <w:r>
              <w:rPr>
                <w:noProof/>
                <w:webHidden/>
              </w:rPr>
              <w:instrText xml:space="preserve"> PAGEREF _Toc231685611 \h </w:instrText>
            </w:r>
            <w:r>
              <w:rPr>
                <w:noProof/>
                <w:webHidden/>
              </w:rPr>
            </w:r>
            <w:r>
              <w:rPr>
                <w:noProof/>
                <w:webHidden/>
              </w:rPr>
              <w:fldChar w:fldCharType="separate"/>
            </w:r>
            <w:r w:rsidR="000C4035">
              <w:rPr>
                <w:noProof/>
                <w:webHidden/>
              </w:rPr>
              <w:t>18</w:t>
            </w:r>
            <w:r>
              <w:rPr>
                <w:noProof/>
                <w:webHidden/>
              </w:rPr>
              <w:fldChar w:fldCharType="end"/>
            </w:r>
          </w:hyperlink>
        </w:p>
        <w:p w14:paraId="2ACA3F3A" w14:textId="2733C75E" w:rsidR="000765EA" w:rsidRDefault="000765EA">
          <w:pPr>
            <w:pStyle w:val="TDC2"/>
            <w:tabs>
              <w:tab w:val="right" w:leader="dot" w:pos="9016"/>
            </w:tabs>
            <w:rPr>
              <w:rFonts w:eastAsiaTheme="minorEastAsia"/>
              <w:noProof/>
              <w:kern w:val="2"/>
              <w:lang w:val="es-SV" w:eastAsia="es-SV"/>
              <w14:ligatures w14:val="standardContextual"/>
            </w:rPr>
          </w:pPr>
          <w:hyperlink w:anchor="_Toc231685612" w:history="1">
            <w:r w:rsidRPr="00AF230F">
              <w:rPr>
                <w:rStyle w:val="Hipervnculo"/>
                <w:rFonts w:ascii="Times New Roman" w:eastAsia="Aptos" w:hAnsi="Times New Roman" w:cs="Times New Roman"/>
                <w:b/>
                <w:bCs/>
                <w:noProof/>
              </w:rPr>
              <w:t>Interpretación del análisis exploratorio</w:t>
            </w:r>
            <w:r>
              <w:rPr>
                <w:noProof/>
                <w:webHidden/>
              </w:rPr>
              <w:tab/>
            </w:r>
            <w:r>
              <w:rPr>
                <w:noProof/>
                <w:webHidden/>
              </w:rPr>
              <w:fldChar w:fldCharType="begin"/>
            </w:r>
            <w:r>
              <w:rPr>
                <w:noProof/>
                <w:webHidden/>
              </w:rPr>
              <w:instrText xml:space="preserve"> PAGEREF _Toc231685612 \h </w:instrText>
            </w:r>
            <w:r>
              <w:rPr>
                <w:noProof/>
                <w:webHidden/>
              </w:rPr>
            </w:r>
            <w:r>
              <w:rPr>
                <w:noProof/>
                <w:webHidden/>
              </w:rPr>
              <w:fldChar w:fldCharType="separate"/>
            </w:r>
            <w:r w:rsidR="000C4035">
              <w:rPr>
                <w:noProof/>
                <w:webHidden/>
              </w:rPr>
              <w:t>18</w:t>
            </w:r>
            <w:r>
              <w:rPr>
                <w:noProof/>
                <w:webHidden/>
              </w:rPr>
              <w:fldChar w:fldCharType="end"/>
            </w:r>
          </w:hyperlink>
        </w:p>
        <w:p w14:paraId="2BE84E84" w14:textId="696782DD" w:rsidR="000765EA" w:rsidRDefault="000765EA">
          <w:pPr>
            <w:pStyle w:val="TDC2"/>
            <w:tabs>
              <w:tab w:val="right" w:leader="dot" w:pos="9016"/>
            </w:tabs>
            <w:rPr>
              <w:rFonts w:eastAsiaTheme="minorEastAsia"/>
              <w:noProof/>
              <w:kern w:val="2"/>
              <w:lang w:val="es-SV" w:eastAsia="es-SV"/>
              <w14:ligatures w14:val="standardContextual"/>
            </w:rPr>
          </w:pPr>
          <w:hyperlink w:anchor="_Toc231685613" w:history="1">
            <w:r w:rsidRPr="00AF230F">
              <w:rPr>
                <w:rStyle w:val="Hipervnculo"/>
                <w:rFonts w:ascii="Times New Roman" w:eastAsia="Aptos" w:hAnsi="Times New Roman" w:cs="Times New Roman"/>
                <w:b/>
                <w:bCs/>
                <w:noProof/>
              </w:rPr>
              <w:t>Desempeño de la regresión logística</w:t>
            </w:r>
            <w:r>
              <w:rPr>
                <w:noProof/>
                <w:webHidden/>
              </w:rPr>
              <w:tab/>
            </w:r>
            <w:r>
              <w:rPr>
                <w:noProof/>
                <w:webHidden/>
              </w:rPr>
              <w:fldChar w:fldCharType="begin"/>
            </w:r>
            <w:r>
              <w:rPr>
                <w:noProof/>
                <w:webHidden/>
              </w:rPr>
              <w:instrText xml:space="preserve"> PAGEREF _Toc231685613 \h </w:instrText>
            </w:r>
            <w:r>
              <w:rPr>
                <w:noProof/>
                <w:webHidden/>
              </w:rPr>
            </w:r>
            <w:r>
              <w:rPr>
                <w:noProof/>
                <w:webHidden/>
              </w:rPr>
              <w:fldChar w:fldCharType="separate"/>
            </w:r>
            <w:r w:rsidR="000C4035">
              <w:rPr>
                <w:noProof/>
                <w:webHidden/>
              </w:rPr>
              <w:t>18</w:t>
            </w:r>
            <w:r>
              <w:rPr>
                <w:noProof/>
                <w:webHidden/>
              </w:rPr>
              <w:fldChar w:fldCharType="end"/>
            </w:r>
          </w:hyperlink>
        </w:p>
        <w:p w14:paraId="0A18EB82" w14:textId="7A3DF700" w:rsidR="000765EA" w:rsidRDefault="000765EA">
          <w:pPr>
            <w:pStyle w:val="TDC2"/>
            <w:tabs>
              <w:tab w:val="right" w:leader="dot" w:pos="9016"/>
            </w:tabs>
            <w:rPr>
              <w:rFonts w:eastAsiaTheme="minorEastAsia"/>
              <w:noProof/>
              <w:kern w:val="2"/>
              <w:lang w:val="es-SV" w:eastAsia="es-SV"/>
              <w14:ligatures w14:val="standardContextual"/>
            </w:rPr>
          </w:pPr>
          <w:hyperlink w:anchor="_Toc231685614" w:history="1">
            <w:r w:rsidRPr="00AF230F">
              <w:rPr>
                <w:rStyle w:val="Hipervnculo"/>
                <w:rFonts w:ascii="Times New Roman" w:eastAsia="Aptos" w:hAnsi="Times New Roman" w:cs="Times New Roman"/>
                <w:b/>
                <w:bCs/>
                <w:noProof/>
              </w:rPr>
              <w:t>Desempeño del algoritmo KNN</w:t>
            </w:r>
            <w:r>
              <w:rPr>
                <w:noProof/>
                <w:webHidden/>
              </w:rPr>
              <w:tab/>
            </w:r>
            <w:r>
              <w:rPr>
                <w:noProof/>
                <w:webHidden/>
              </w:rPr>
              <w:fldChar w:fldCharType="begin"/>
            </w:r>
            <w:r>
              <w:rPr>
                <w:noProof/>
                <w:webHidden/>
              </w:rPr>
              <w:instrText xml:space="preserve"> PAGEREF _Toc231685614 \h </w:instrText>
            </w:r>
            <w:r>
              <w:rPr>
                <w:noProof/>
                <w:webHidden/>
              </w:rPr>
            </w:r>
            <w:r>
              <w:rPr>
                <w:noProof/>
                <w:webHidden/>
              </w:rPr>
              <w:fldChar w:fldCharType="separate"/>
            </w:r>
            <w:r w:rsidR="000C4035">
              <w:rPr>
                <w:noProof/>
                <w:webHidden/>
              </w:rPr>
              <w:t>19</w:t>
            </w:r>
            <w:r>
              <w:rPr>
                <w:noProof/>
                <w:webHidden/>
              </w:rPr>
              <w:fldChar w:fldCharType="end"/>
            </w:r>
          </w:hyperlink>
        </w:p>
        <w:p w14:paraId="790F8DA0" w14:textId="5CAAAFD9" w:rsidR="000765EA" w:rsidRDefault="000765EA">
          <w:pPr>
            <w:pStyle w:val="TDC2"/>
            <w:tabs>
              <w:tab w:val="right" w:leader="dot" w:pos="9016"/>
            </w:tabs>
            <w:rPr>
              <w:rFonts w:eastAsiaTheme="minorEastAsia"/>
              <w:noProof/>
              <w:kern w:val="2"/>
              <w:lang w:val="es-SV" w:eastAsia="es-SV"/>
              <w14:ligatures w14:val="standardContextual"/>
            </w:rPr>
          </w:pPr>
          <w:hyperlink w:anchor="_Toc231685615" w:history="1">
            <w:r w:rsidRPr="00AF230F">
              <w:rPr>
                <w:rStyle w:val="Hipervnculo"/>
                <w:rFonts w:ascii="Times New Roman" w:eastAsia="Aptos" w:hAnsi="Times New Roman" w:cs="Times New Roman"/>
                <w:b/>
                <w:bCs/>
                <w:noProof/>
              </w:rPr>
              <w:t>Desempeño del árbol de decisión</w:t>
            </w:r>
            <w:r>
              <w:rPr>
                <w:noProof/>
                <w:webHidden/>
              </w:rPr>
              <w:tab/>
            </w:r>
            <w:r>
              <w:rPr>
                <w:noProof/>
                <w:webHidden/>
              </w:rPr>
              <w:fldChar w:fldCharType="begin"/>
            </w:r>
            <w:r>
              <w:rPr>
                <w:noProof/>
                <w:webHidden/>
              </w:rPr>
              <w:instrText xml:space="preserve"> PAGEREF _Toc231685615 \h </w:instrText>
            </w:r>
            <w:r>
              <w:rPr>
                <w:noProof/>
                <w:webHidden/>
              </w:rPr>
            </w:r>
            <w:r>
              <w:rPr>
                <w:noProof/>
                <w:webHidden/>
              </w:rPr>
              <w:fldChar w:fldCharType="separate"/>
            </w:r>
            <w:r w:rsidR="000C4035">
              <w:rPr>
                <w:noProof/>
                <w:webHidden/>
              </w:rPr>
              <w:t>19</w:t>
            </w:r>
            <w:r>
              <w:rPr>
                <w:noProof/>
                <w:webHidden/>
              </w:rPr>
              <w:fldChar w:fldCharType="end"/>
            </w:r>
          </w:hyperlink>
        </w:p>
        <w:p w14:paraId="64B92431" w14:textId="0E3934BC" w:rsidR="000765EA" w:rsidRDefault="000765EA">
          <w:pPr>
            <w:pStyle w:val="TDC2"/>
            <w:tabs>
              <w:tab w:val="right" w:leader="dot" w:pos="9016"/>
            </w:tabs>
            <w:rPr>
              <w:rFonts w:eastAsiaTheme="minorEastAsia"/>
              <w:noProof/>
              <w:kern w:val="2"/>
              <w:lang w:val="es-SV" w:eastAsia="es-SV"/>
              <w14:ligatures w14:val="standardContextual"/>
            </w:rPr>
          </w:pPr>
          <w:hyperlink w:anchor="_Toc231685616" w:history="1">
            <w:r w:rsidRPr="00AF230F">
              <w:rPr>
                <w:rStyle w:val="Hipervnculo"/>
                <w:rFonts w:ascii="Times New Roman" w:eastAsia="Aptos" w:hAnsi="Times New Roman" w:cs="Times New Roman"/>
                <w:b/>
                <w:bCs/>
                <w:noProof/>
              </w:rPr>
              <w:t>Implicaciones para la gestión de Recursos Humanos</w:t>
            </w:r>
            <w:r>
              <w:rPr>
                <w:noProof/>
                <w:webHidden/>
              </w:rPr>
              <w:tab/>
            </w:r>
            <w:r>
              <w:rPr>
                <w:noProof/>
                <w:webHidden/>
              </w:rPr>
              <w:fldChar w:fldCharType="begin"/>
            </w:r>
            <w:r>
              <w:rPr>
                <w:noProof/>
                <w:webHidden/>
              </w:rPr>
              <w:instrText xml:space="preserve"> PAGEREF _Toc231685616 \h </w:instrText>
            </w:r>
            <w:r>
              <w:rPr>
                <w:noProof/>
                <w:webHidden/>
              </w:rPr>
            </w:r>
            <w:r>
              <w:rPr>
                <w:noProof/>
                <w:webHidden/>
              </w:rPr>
              <w:fldChar w:fldCharType="separate"/>
            </w:r>
            <w:r w:rsidR="000C4035">
              <w:rPr>
                <w:noProof/>
                <w:webHidden/>
              </w:rPr>
              <w:t>20</w:t>
            </w:r>
            <w:r>
              <w:rPr>
                <w:noProof/>
                <w:webHidden/>
              </w:rPr>
              <w:fldChar w:fldCharType="end"/>
            </w:r>
          </w:hyperlink>
        </w:p>
        <w:p w14:paraId="2DAE4963" w14:textId="3E681DB6" w:rsidR="000765EA" w:rsidRDefault="000765EA">
          <w:pPr>
            <w:pStyle w:val="TDC2"/>
            <w:tabs>
              <w:tab w:val="right" w:leader="dot" w:pos="9016"/>
            </w:tabs>
            <w:rPr>
              <w:rFonts w:eastAsiaTheme="minorEastAsia"/>
              <w:noProof/>
              <w:kern w:val="2"/>
              <w:lang w:val="es-SV" w:eastAsia="es-SV"/>
              <w14:ligatures w14:val="standardContextual"/>
            </w:rPr>
          </w:pPr>
          <w:hyperlink w:anchor="_Toc231685617" w:history="1">
            <w:r w:rsidRPr="00AF230F">
              <w:rPr>
                <w:rStyle w:val="Hipervnculo"/>
                <w:rFonts w:ascii="Times New Roman" w:eastAsia="Aptos" w:hAnsi="Times New Roman" w:cs="Times New Roman"/>
                <w:b/>
                <w:bCs/>
                <w:noProof/>
              </w:rPr>
              <w:t>Limitaciones del estudio</w:t>
            </w:r>
            <w:r>
              <w:rPr>
                <w:noProof/>
                <w:webHidden/>
              </w:rPr>
              <w:tab/>
            </w:r>
            <w:r>
              <w:rPr>
                <w:noProof/>
                <w:webHidden/>
              </w:rPr>
              <w:fldChar w:fldCharType="begin"/>
            </w:r>
            <w:r>
              <w:rPr>
                <w:noProof/>
                <w:webHidden/>
              </w:rPr>
              <w:instrText xml:space="preserve"> PAGEREF _Toc231685617 \h </w:instrText>
            </w:r>
            <w:r>
              <w:rPr>
                <w:noProof/>
                <w:webHidden/>
              </w:rPr>
            </w:r>
            <w:r>
              <w:rPr>
                <w:noProof/>
                <w:webHidden/>
              </w:rPr>
              <w:fldChar w:fldCharType="separate"/>
            </w:r>
            <w:r w:rsidR="000C4035">
              <w:rPr>
                <w:noProof/>
                <w:webHidden/>
              </w:rPr>
              <w:t>20</w:t>
            </w:r>
            <w:r>
              <w:rPr>
                <w:noProof/>
                <w:webHidden/>
              </w:rPr>
              <w:fldChar w:fldCharType="end"/>
            </w:r>
          </w:hyperlink>
        </w:p>
        <w:p w14:paraId="12422FC9" w14:textId="6D61325B" w:rsidR="000765EA" w:rsidRDefault="000765EA">
          <w:pPr>
            <w:pStyle w:val="TDC1"/>
            <w:tabs>
              <w:tab w:val="right" w:leader="dot" w:pos="9016"/>
            </w:tabs>
            <w:rPr>
              <w:rFonts w:eastAsiaTheme="minorEastAsia"/>
              <w:noProof/>
              <w:kern w:val="2"/>
              <w:lang w:val="es-SV" w:eastAsia="es-SV"/>
              <w14:ligatures w14:val="standardContextual"/>
            </w:rPr>
          </w:pPr>
          <w:hyperlink w:anchor="_Toc231685618" w:history="1">
            <w:r w:rsidRPr="00AF230F">
              <w:rPr>
                <w:rStyle w:val="Hipervnculo"/>
                <w:rFonts w:ascii="Times New Roman" w:eastAsia="Aptos" w:hAnsi="Times New Roman" w:cs="Times New Roman"/>
                <w:b/>
                <w:bCs/>
                <w:noProof/>
              </w:rPr>
              <w:t>Conclusiones</w:t>
            </w:r>
            <w:r>
              <w:rPr>
                <w:noProof/>
                <w:webHidden/>
              </w:rPr>
              <w:tab/>
            </w:r>
            <w:r>
              <w:rPr>
                <w:noProof/>
                <w:webHidden/>
              </w:rPr>
              <w:fldChar w:fldCharType="begin"/>
            </w:r>
            <w:r>
              <w:rPr>
                <w:noProof/>
                <w:webHidden/>
              </w:rPr>
              <w:instrText xml:space="preserve"> PAGEREF _Toc231685618 \h </w:instrText>
            </w:r>
            <w:r>
              <w:rPr>
                <w:noProof/>
                <w:webHidden/>
              </w:rPr>
            </w:r>
            <w:r>
              <w:rPr>
                <w:noProof/>
                <w:webHidden/>
              </w:rPr>
              <w:fldChar w:fldCharType="separate"/>
            </w:r>
            <w:r w:rsidR="000C4035">
              <w:rPr>
                <w:noProof/>
                <w:webHidden/>
              </w:rPr>
              <w:t>21</w:t>
            </w:r>
            <w:r>
              <w:rPr>
                <w:noProof/>
                <w:webHidden/>
              </w:rPr>
              <w:fldChar w:fldCharType="end"/>
            </w:r>
          </w:hyperlink>
        </w:p>
        <w:p w14:paraId="102FFD2D" w14:textId="55A6DDC0" w:rsidR="000765EA" w:rsidRDefault="000765EA">
          <w:pPr>
            <w:pStyle w:val="TDC1"/>
            <w:tabs>
              <w:tab w:val="right" w:leader="dot" w:pos="9016"/>
            </w:tabs>
            <w:rPr>
              <w:rFonts w:eastAsiaTheme="minorEastAsia"/>
              <w:noProof/>
              <w:kern w:val="2"/>
              <w:lang w:val="es-SV" w:eastAsia="es-SV"/>
              <w14:ligatures w14:val="standardContextual"/>
            </w:rPr>
          </w:pPr>
          <w:hyperlink w:anchor="_Toc231685619" w:history="1">
            <w:r w:rsidRPr="00AF230F">
              <w:rPr>
                <w:rStyle w:val="Hipervnculo"/>
                <w:rFonts w:ascii="Times New Roman" w:hAnsi="Times New Roman" w:cs="Times New Roman"/>
                <w:b/>
                <w:bCs/>
                <w:noProof/>
                <w:lang w:val="es-ES"/>
              </w:rPr>
              <w:t>Referencias Bibliográficas</w:t>
            </w:r>
            <w:r>
              <w:rPr>
                <w:noProof/>
                <w:webHidden/>
              </w:rPr>
              <w:tab/>
            </w:r>
            <w:r>
              <w:rPr>
                <w:noProof/>
                <w:webHidden/>
              </w:rPr>
              <w:fldChar w:fldCharType="begin"/>
            </w:r>
            <w:r>
              <w:rPr>
                <w:noProof/>
                <w:webHidden/>
              </w:rPr>
              <w:instrText xml:space="preserve"> PAGEREF _Toc231685619 \h </w:instrText>
            </w:r>
            <w:r>
              <w:rPr>
                <w:noProof/>
                <w:webHidden/>
              </w:rPr>
            </w:r>
            <w:r>
              <w:rPr>
                <w:noProof/>
                <w:webHidden/>
              </w:rPr>
              <w:fldChar w:fldCharType="separate"/>
            </w:r>
            <w:r w:rsidR="000C4035">
              <w:rPr>
                <w:noProof/>
                <w:webHidden/>
              </w:rPr>
              <w:t>22</w:t>
            </w:r>
            <w:r>
              <w:rPr>
                <w:noProof/>
                <w:webHidden/>
              </w:rPr>
              <w:fldChar w:fldCharType="end"/>
            </w:r>
          </w:hyperlink>
        </w:p>
        <w:p w14:paraId="7B38275C" w14:textId="1C1061F2" w:rsidR="1620DC12" w:rsidRPr="00F615B1" w:rsidRDefault="1620DC12" w:rsidP="006F17C6">
          <w:pPr>
            <w:spacing w:after="0" w:line="480" w:lineRule="auto"/>
            <w:jc w:val="both"/>
            <w:rPr>
              <w:rFonts w:ascii="Times New Roman" w:hAnsi="Times New Roman" w:cs="Times New Roman"/>
            </w:rPr>
          </w:pPr>
          <w:r w:rsidRPr="00F615B1">
            <w:rPr>
              <w:rFonts w:ascii="Times New Roman" w:hAnsi="Times New Roman" w:cs="Times New Roman"/>
            </w:rPr>
            <w:fldChar w:fldCharType="end"/>
          </w:r>
        </w:p>
      </w:sdtContent>
    </w:sdt>
    <w:p w14:paraId="3FE7B6C3" w14:textId="46E2F96F" w:rsidR="002F26C2" w:rsidRPr="00F615B1" w:rsidRDefault="002F26C2" w:rsidP="006F17C6">
      <w:pPr>
        <w:pStyle w:val="Ttulo"/>
        <w:spacing w:after="0" w:line="480" w:lineRule="auto"/>
        <w:jc w:val="both"/>
        <w:rPr>
          <w:rFonts w:ascii="Times New Roman" w:hAnsi="Times New Roman" w:cs="Times New Roman"/>
          <w:sz w:val="24"/>
          <w:szCs w:val="24"/>
        </w:rPr>
      </w:pPr>
    </w:p>
    <w:p w14:paraId="76BC83D9" w14:textId="459C3C17" w:rsidR="002F26C2" w:rsidRPr="00F615B1" w:rsidRDefault="03948254" w:rsidP="006F17C6">
      <w:pPr>
        <w:spacing w:after="0" w:line="480" w:lineRule="auto"/>
        <w:jc w:val="both"/>
        <w:rPr>
          <w:rFonts w:ascii="Times New Roman" w:hAnsi="Times New Roman" w:cs="Times New Roman"/>
        </w:rPr>
      </w:pPr>
      <w:r w:rsidRPr="00F615B1">
        <w:rPr>
          <w:rFonts w:ascii="Times New Roman" w:hAnsi="Times New Roman" w:cs="Times New Roman"/>
        </w:rPr>
        <w:br w:type="page"/>
      </w:r>
    </w:p>
    <w:p w14:paraId="4EC484F8" w14:textId="2DE83D95" w:rsidR="002F26C2" w:rsidRPr="00F615B1" w:rsidRDefault="1620DC12" w:rsidP="00407C41">
      <w:pPr>
        <w:pStyle w:val="Ttulo"/>
        <w:spacing w:after="0" w:line="480" w:lineRule="auto"/>
        <w:jc w:val="center"/>
        <w:outlineLvl w:val="0"/>
        <w:rPr>
          <w:rFonts w:ascii="Times New Roman" w:hAnsi="Times New Roman" w:cs="Times New Roman"/>
          <w:b/>
          <w:bCs/>
          <w:sz w:val="28"/>
          <w:szCs w:val="28"/>
        </w:rPr>
      </w:pPr>
      <w:bookmarkStart w:id="0" w:name="_Toc231685581"/>
      <w:r w:rsidRPr="00F615B1">
        <w:rPr>
          <w:rFonts w:ascii="Times New Roman" w:hAnsi="Times New Roman" w:cs="Times New Roman"/>
          <w:b/>
          <w:bCs/>
          <w:sz w:val="28"/>
          <w:szCs w:val="28"/>
        </w:rPr>
        <w:lastRenderedPageBreak/>
        <w:t>Introducción</w:t>
      </w:r>
      <w:bookmarkEnd w:id="0"/>
    </w:p>
    <w:p w14:paraId="6C7C1389" w14:textId="77777777" w:rsidR="00C25A6A" w:rsidRPr="00C25A6A" w:rsidRDefault="00C25A6A" w:rsidP="00C25A6A">
      <w:pPr>
        <w:spacing w:after="0" w:line="480" w:lineRule="auto"/>
        <w:ind w:firstLine="706"/>
        <w:jc w:val="both"/>
        <w:rPr>
          <w:rFonts w:ascii="Times New Roman" w:hAnsi="Times New Roman" w:cs="Times New Roman"/>
          <w:lang w:val="es-SV"/>
        </w:rPr>
      </w:pPr>
      <w:r w:rsidRPr="00C25A6A">
        <w:rPr>
          <w:rFonts w:ascii="Times New Roman" w:hAnsi="Times New Roman" w:cs="Times New Roman"/>
          <w:lang w:val="es-SV"/>
        </w:rPr>
        <w:t>En toda empresa, el personal es el activo más valioso, ya que puede marcar la diferencia en el cumplimiento de los objetivos organizacionales. Por ello, la pérdida imprevista de talento representa un duro golpe para las organizaciones. Este fenómeno se conoce como abandono laboral y constituye uno de los desafíos más costosos para las empresas, ya que no solo afecta sus finanzas, sino también la moral del equipo de trabajo, genera interrupciones en los procesos y puede disminuir la calidad de los resultados obtenidos.</w:t>
      </w:r>
    </w:p>
    <w:p w14:paraId="6F06600F" w14:textId="77777777" w:rsidR="00C25A6A" w:rsidRPr="00C25A6A" w:rsidRDefault="00C25A6A" w:rsidP="00C25A6A">
      <w:pPr>
        <w:spacing w:after="0" w:line="480" w:lineRule="auto"/>
        <w:ind w:firstLine="706"/>
        <w:jc w:val="both"/>
        <w:rPr>
          <w:rFonts w:ascii="Times New Roman" w:hAnsi="Times New Roman" w:cs="Times New Roman"/>
          <w:lang w:val="es-SV"/>
        </w:rPr>
      </w:pPr>
      <w:r w:rsidRPr="00C25A6A">
        <w:rPr>
          <w:rFonts w:ascii="Times New Roman" w:hAnsi="Times New Roman" w:cs="Times New Roman"/>
          <w:lang w:val="es-SV"/>
        </w:rPr>
        <w:t>Para prevenir dicho acontecimiento, las empresas intentan mitigar esta problemática mediante el análisis de las causas que la originan, recurriendo en muchos casos a entrevistas realizadas cuando el empleado decide renunciar. Sin embargo, este método resulta limitado, ya que permite conocer las razones de la salida únicamente cuando el abandono ya se ha producido y no facilita la identificación temprana de empleados con riesgo de abandonar la organización.</w:t>
      </w:r>
    </w:p>
    <w:p w14:paraId="62A011DD" w14:textId="77777777" w:rsidR="00C25A6A" w:rsidRPr="00C25A6A" w:rsidRDefault="00C25A6A" w:rsidP="00C25A6A">
      <w:pPr>
        <w:spacing w:after="0" w:line="480" w:lineRule="auto"/>
        <w:ind w:firstLine="706"/>
        <w:jc w:val="both"/>
        <w:rPr>
          <w:rFonts w:ascii="Times New Roman" w:hAnsi="Times New Roman" w:cs="Times New Roman"/>
          <w:lang w:val="es-SV"/>
        </w:rPr>
      </w:pPr>
      <w:r w:rsidRPr="00C25A6A">
        <w:rPr>
          <w:rFonts w:ascii="Times New Roman" w:hAnsi="Times New Roman" w:cs="Times New Roman"/>
          <w:lang w:val="es-SV"/>
        </w:rPr>
        <w:t xml:space="preserve">Ante esta situación, el análisis de datos y las técnicas de aprendizaje automático (Machine </w:t>
      </w:r>
      <w:proofErr w:type="spellStart"/>
      <w:r w:rsidRPr="00C25A6A">
        <w:rPr>
          <w:rFonts w:ascii="Times New Roman" w:hAnsi="Times New Roman" w:cs="Times New Roman"/>
          <w:lang w:val="es-SV"/>
        </w:rPr>
        <w:t>Learning</w:t>
      </w:r>
      <w:proofErr w:type="spellEnd"/>
      <w:r w:rsidRPr="00C25A6A">
        <w:rPr>
          <w:rFonts w:ascii="Times New Roman" w:hAnsi="Times New Roman" w:cs="Times New Roman"/>
          <w:lang w:val="es-SV"/>
        </w:rPr>
        <w:t>) ofrecen una solución más proactiva. Mediante algoritmos de clasificación es posible analizar patrones presentes en variables relacionadas con el desempeño laboral, las condiciones de trabajo y el clima organizacional, permitiendo identificar de manera más temprana a aquellos empleados que presentan un alto riesgo de abandono laboral.</w:t>
      </w:r>
    </w:p>
    <w:p w14:paraId="2D673719" w14:textId="7070F745" w:rsidR="00F615B1" w:rsidRPr="00C25A6A" w:rsidRDefault="00C25A6A" w:rsidP="00C25A6A">
      <w:pPr>
        <w:spacing w:after="0" w:line="480" w:lineRule="auto"/>
        <w:ind w:firstLine="706"/>
        <w:jc w:val="both"/>
        <w:rPr>
          <w:rFonts w:ascii="Times New Roman" w:hAnsi="Times New Roman" w:cs="Times New Roman"/>
          <w:lang w:val="es-SV"/>
        </w:rPr>
      </w:pPr>
      <w:r w:rsidRPr="00C25A6A">
        <w:rPr>
          <w:rFonts w:ascii="Times New Roman" w:hAnsi="Times New Roman" w:cs="Times New Roman"/>
          <w:lang w:val="es-SV"/>
        </w:rPr>
        <w:t>El proyecto que se presenta se enfoca en el diseño e implementación de un modelo de clasificación para la detección temprana del abandono laboral. Se busca transformar los datos en conocimiento útil para apoyar la toma de decisiones y mejorar las estrategias de gestión del talento humano. Para ello, se utiliza un conjunto de datos de 1,000 empleados y se comparan distintos modelos de clasificación supervisada con el fin de determinar cuál ofrece el mejor desempeño predictivo. De esta manera, se pretende proporcionar una herramienta que permita a los líderes de recursos humanos anticipar posibles bajas voluntarias y diseñar planes de retención más efectivos que promuevan la estabilidad y el crecimiento de la empresa.</w:t>
      </w:r>
    </w:p>
    <w:p w14:paraId="3B7CB2EB" w14:textId="6710A392" w:rsidR="002F26C2" w:rsidRPr="00F615B1" w:rsidRDefault="00451E82" w:rsidP="00407C41">
      <w:pPr>
        <w:pStyle w:val="Ttulo"/>
        <w:spacing w:after="0" w:line="480" w:lineRule="auto"/>
        <w:jc w:val="center"/>
        <w:outlineLvl w:val="0"/>
        <w:rPr>
          <w:rFonts w:ascii="Times New Roman" w:hAnsi="Times New Roman" w:cs="Times New Roman"/>
          <w:b/>
          <w:bCs/>
          <w:sz w:val="28"/>
          <w:szCs w:val="28"/>
        </w:rPr>
      </w:pPr>
      <w:bookmarkStart w:id="1" w:name="_Toc231685582"/>
      <w:r>
        <w:rPr>
          <w:rFonts w:ascii="Times New Roman" w:hAnsi="Times New Roman" w:cs="Times New Roman"/>
          <w:b/>
          <w:bCs/>
          <w:sz w:val="28"/>
          <w:szCs w:val="28"/>
        </w:rPr>
        <w:lastRenderedPageBreak/>
        <w:t xml:space="preserve">1.0 </w:t>
      </w:r>
      <w:r w:rsidR="03948254" w:rsidRPr="00F615B1">
        <w:rPr>
          <w:rFonts w:ascii="Times New Roman" w:hAnsi="Times New Roman" w:cs="Times New Roman"/>
          <w:b/>
          <w:bCs/>
          <w:sz w:val="28"/>
          <w:szCs w:val="28"/>
        </w:rPr>
        <w:t>Objetivos</w:t>
      </w:r>
      <w:bookmarkEnd w:id="1"/>
    </w:p>
    <w:p w14:paraId="3DBF8278" w14:textId="04AC5D6C"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2" w:name="_Toc231685583"/>
      <w:r>
        <w:rPr>
          <w:rFonts w:ascii="Times New Roman" w:hAnsi="Times New Roman" w:cs="Times New Roman"/>
          <w:b/>
          <w:bCs/>
          <w:color w:val="auto"/>
          <w:sz w:val="24"/>
          <w:szCs w:val="24"/>
        </w:rPr>
        <w:t xml:space="preserve">1.1 </w:t>
      </w:r>
      <w:r w:rsidR="1620DC12" w:rsidRPr="00F615B1">
        <w:rPr>
          <w:rFonts w:ascii="Times New Roman" w:hAnsi="Times New Roman" w:cs="Times New Roman"/>
          <w:b/>
          <w:bCs/>
          <w:color w:val="auto"/>
          <w:sz w:val="24"/>
          <w:szCs w:val="24"/>
        </w:rPr>
        <w:t xml:space="preserve">Objetivo </w:t>
      </w:r>
      <w:r w:rsidRPr="00F615B1">
        <w:rPr>
          <w:rFonts w:ascii="Times New Roman" w:hAnsi="Times New Roman" w:cs="Times New Roman"/>
          <w:b/>
          <w:bCs/>
          <w:color w:val="auto"/>
          <w:sz w:val="24"/>
          <w:szCs w:val="24"/>
        </w:rPr>
        <w:t>General</w:t>
      </w:r>
      <w:bookmarkEnd w:id="2"/>
    </w:p>
    <w:p w14:paraId="6AD8CFC3" w14:textId="25134A5D" w:rsidR="1620DC12" w:rsidRPr="00F615B1" w:rsidRDefault="1620DC12" w:rsidP="00F615B1">
      <w:pPr>
        <w:spacing w:after="0" w:line="480" w:lineRule="auto"/>
        <w:ind w:firstLine="706"/>
        <w:jc w:val="both"/>
        <w:rPr>
          <w:rFonts w:ascii="Times New Roman" w:hAnsi="Times New Roman" w:cs="Times New Roman"/>
        </w:rPr>
      </w:pPr>
      <w:r w:rsidRPr="00F615B1">
        <w:rPr>
          <w:rFonts w:ascii="Times New Roman" w:hAnsi="Times New Roman" w:cs="Times New Roman"/>
        </w:rPr>
        <w:t>Aplicar algoritmos de clasificación supervisada para la detección temprana del abandono laboral en una organización, mediante el análisis de un conjunto de datos de 1,000 empleados, la construcción y comparación de nueve variantes de modelos predictivos —tres configuraciones por cada uno de los tres algoritmos seleccionados— y la evaluación de su desempeño a través de métricas apropiadas para determinar el modelo con mejor capacidad de generalización.</w:t>
      </w:r>
    </w:p>
    <w:p w14:paraId="0AD606DA" w14:textId="23246751"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3" w:name="_Toc231685584"/>
      <w:r>
        <w:rPr>
          <w:rFonts w:ascii="Times New Roman" w:hAnsi="Times New Roman" w:cs="Times New Roman"/>
          <w:b/>
          <w:bCs/>
          <w:color w:val="auto"/>
          <w:sz w:val="24"/>
          <w:szCs w:val="24"/>
        </w:rPr>
        <w:t xml:space="preserve">1.2 </w:t>
      </w:r>
      <w:r w:rsidR="1620DC12" w:rsidRPr="00F615B1">
        <w:rPr>
          <w:rFonts w:ascii="Times New Roman" w:hAnsi="Times New Roman" w:cs="Times New Roman"/>
          <w:b/>
          <w:bCs/>
          <w:color w:val="auto"/>
          <w:sz w:val="24"/>
          <w:szCs w:val="24"/>
        </w:rPr>
        <w:t xml:space="preserve">Objetivos </w:t>
      </w:r>
      <w:r w:rsidRPr="00F615B1">
        <w:rPr>
          <w:rFonts w:ascii="Times New Roman" w:hAnsi="Times New Roman" w:cs="Times New Roman"/>
          <w:b/>
          <w:bCs/>
          <w:color w:val="auto"/>
          <w:sz w:val="24"/>
          <w:szCs w:val="24"/>
        </w:rPr>
        <w:t>Específicos</w:t>
      </w:r>
      <w:bookmarkEnd w:id="3"/>
    </w:p>
    <w:p w14:paraId="3FE72EAB" w14:textId="67690C8D" w:rsidR="1620DC12" w:rsidRPr="00F615B1" w:rsidRDefault="1620DC12" w:rsidP="00407C41">
      <w:pPr>
        <w:pStyle w:val="Prrafodelista"/>
        <w:numPr>
          <w:ilvl w:val="0"/>
          <w:numId w:val="8"/>
        </w:numPr>
        <w:spacing w:after="0" w:line="480" w:lineRule="auto"/>
        <w:jc w:val="both"/>
        <w:rPr>
          <w:rFonts w:ascii="Times New Roman" w:hAnsi="Times New Roman" w:cs="Times New Roman"/>
        </w:rPr>
      </w:pPr>
      <w:r w:rsidRPr="00F615B1">
        <w:rPr>
          <w:rFonts w:ascii="Times New Roman" w:hAnsi="Times New Roman" w:cs="Times New Roman"/>
        </w:rPr>
        <w:t>Realizar un análisis exploratorio del conjunto de datos de empleados, identificando la distribución de las variables, el desbalance de clases presente en la variable objetivo (81.1 % No abandona vs. 18.9 % Sí abandona) y las relaciones entre las variables predictoras y el abandono laboral, mediante histogramas, diagramas de caja e indicadores de tasa de abandono por categoría</w:t>
      </w:r>
      <w:r w:rsidR="006F17C6" w:rsidRPr="00F615B1">
        <w:rPr>
          <w:rFonts w:ascii="Times New Roman" w:hAnsi="Times New Roman" w:cs="Times New Roman"/>
        </w:rPr>
        <w:t>.</w:t>
      </w:r>
    </w:p>
    <w:p w14:paraId="7E3F0932" w14:textId="0AD0D150" w:rsidR="1620DC12" w:rsidRPr="00F615B1" w:rsidRDefault="1620DC12" w:rsidP="00F615B1">
      <w:pPr>
        <w:pStyle w:val="Prrafodelista"/>
        <w:numPr>
          <w:ilvl w:val="0"/>
          <w:numId w:val="8"/>
        </w:numPr>
        <w:spacing w:after="0" w:line="480" w:lineRule="auto"/>
        <w:jc w:val="both"/>
        <w:rPr>
          <w:rFonts w:ascii="Times New Roman" w:hAnsi="Times New Roman" w:cs="Times New Roman"/>
        </w:rPr>
      </w:pPr>
      <w:r w:rsidRPr="00F615B1">
        <w:rPr>
          <w:rFonts w:ascii="Times New Roman" w:hAnsi="Times New Roman" w:cs="Times New Roman"/>
        </w:rPr>
        <w:t>Preparar el conjunto de datos mediante la eliminación de la columna identificadora Employee_ID, la codificación mediante LabelEncoder de las variables categóricas (Gender, Marital_Status, Department, Job_Role, Overtime y Attrition), la estandarización de las variables numéricas con StandardScaler y la división del conjunto en 80 % para entrenamiento y 20 % para prueba, garantizando condiciones adecuadas para el entrenamiento y la evaluación de los modelos.</w:t>
      </w:r>
    </w:p>
    <w:p w14:paraId="791ACFED" w14:textId="4FBF82C4" w:rsidR="003F0F82" w:rsidRPr="00F615B1" w:rsidRDefault="1620DC12" w:rsidP="00407C41">
      <w:pPr>
        <w:pStyle w:val="Prrafodelista"/>
        <w:numPr>
          <w:ilvl w:val="0"/>
          <w:numId w:val="8"/>
        </w:numPr>
        <w:spacing w:after="0" w:line="480" w:lineRule="auto"/>
        <w:jc w:val="both"/>
        <w:rPr>
          <w:rFonts w:ascii="Times New Roman" w:hAnsi="Times New Roman" w:cs="Times New Roman"/>
        </w:rPr>
      </w:pPr>
      <w:r w:rsidRPr="00F615B1">
        <w:rPr>
          <w:rFonts w:ascii="Times New Roman" w:hAnsi="Times New Roman" w:cs="Times New Roman"/>
        </w:rPr>
        <w:t xml:space="preserve">Implementar y comparar el desempeño de tres algoritmos de clasificación supervisada —regresión logística, K vecinos más cercanos (KNN) y árbol de decisión—, evaluando cada algoritmo en tres configuraciones de hiperparámetros distintas (nueve modelos en total) mediante las métricas accuracy, precisión, recall, F1-score y la matriz de </w:t>
      </w:r>
      <w:r w:rsidRPr="00F615B1">
        <w:rPr>
          <w:rFonts w:ascii="Times New Roman" w:hAnsi="Times New Roman" w:cs="Times New Roman"/>
        </w:rPr>
        <w:lastRenderedPageBreak/>
        <w:t>confusión, con el fin de determinar cuál combinación de algoritmo y configuración ofrece el mejor rendimiento para la detección temprana del abandono laboral.</w:t>
      </w:r>
    </w:p>
    <w:p w14:paraId="3ADFEF01" w14:textId="76FE643F" w:rsidR="002F26C2" w:rsidRPr="00F615B1" w:rsidRDefault="00451E82" w:rsidP="00407C41">
      <w:pPr>
        <w:pStyle w:val="Ttulo"/>
        <w:spacing w:after="0" w:line="480" w:lineRule="auto"/>
        <w:jc w:val="center"/>
        <w:outlineLvl w:val="0"/>
        <w:rPr>
          <w:rFonts w:ascii="Times New Roman" w:hAnsi="Times New Roman" w:cs="Times New Roman"/>
          <w:b/>
          <w:bCs/>
          <w:sz w:val="28"/>
          <w:szCs w:val="28"/>
        </w:rPr>
      </w:pPr>
      <w:bookmarkStart w:id="4" w:name="_Toc231685585"/>
      <w:r>
        <w:rPr>
          <w:rFonts w:ascii="Times New Roman" w:hAnsi="Times New Roman" w:cs="Times New Roman"/>
          <w:b/>
          <w:bCs/>
          <w:sz w:val="28"/>
          <w:szCs w:val="28"/>
        </w:rPr>
        <w:t xml:space="preserve">2.0 </w:t>
      </w:r>
      <w:r w:rsidR="1620DC12" w:rsidRPr="00F615B1">
        <w:rPr>
          <w:rFonts w:ascii="Times New Roman" w:hAnsi="Times New Roman" w:cs="Times New Roman"/>
          <w:b/>
          <w:bCs/>
          <w:sz w:val="28"/>
          <w:szCs w:val="28"/>
        </w:rPr>
        <w:t>Metodología</w:t>
      </w:r>
      <w:bookmarkEnd w:id="4"/>
    </w:p>
    <w:p w14:paraId="072891C1" w14:textId="47BAED58" w:rsidR="1620DC12" w:rsidRPr="00F615B1" w:rsidRDefault="1620DC12" w:rsidP="00F615B1">
      <w:pPr>
        <w:spacing w:after="0" w:line="480" w:lineRule="auto"/>
        <w:ind w:firstLine="706"/>
        <w:jc w:val="both"/>
        <w:rPr>
          <w:rFonts w:ascii="Times New Roman" w:hAnsi="Times New Roman" w:cs="Times New Roman"/>
        </w:rPr>
      </w:pPr>
      <w:r w:rsidRPr="00F615B1">
        <w:rPr>
          <w:rFonts w:ascii="Times New Roman" w:hAnsi="Times New Roman" w:cs="Times New Roman"/>
        </w:rPr>
        <w:t>Para el desarrollo de esta investigación se siguió un proceso estructurado de análisis de datos y construcción de modelos de Machine Learning, descrito a continuación.</w:t>
      </w:r>
    </w:p>
    <w:p w14:paraId="586C60FC" w14:textId="3BD2D919"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5" w:name="_Toc231685586"/>
      <w:r>
        <w:rPr>
          <w:rFonts w:ascii="Times New Roman" w:hAnsi="Times New Roman" w:cs="Times New Roman"/>
          <w:b/>
          <w:bCs/>
          <w:color w:val="auto"/>
          <w:sz w:val="24"/>
          <w:szCs w:val="24"/>
        </w:rPr>
        <w:t xml:space="preserve">2.1 </w:t>
      </w:r>
      <w:r w:rsidR="1620DC12" w:rsidRPr="00F615B1">
        <w:rPr>
          <w:rFonts w:ascii="Times New Roman" w:hAnsi="Times New Roman" w:cs="Times New Roman"/>
          <w:b/>
          <w:bCs/>
          <w:color w:val="auto"/>
          <w:sz w:val="24"/>
          <w:szCs w:val="24"/>
        </w:rPr>
        <w:t xml:space="preserve">Software </w:t>
      </w:r>
      <w:r w:rsidRPr="00F615B1">
        <w:rPr>
          <w:rFonts w:ascii="Times New Roman" w:hAnsi="Times New Roman" w:cs="Times New Roman"/>
          <w:b/>
          <w:bCs/>
          <w:color w:val="auto"/>
          <w:sz w:val="24"/>
          <w:szCs w:val="24"/>
        </w:rPr>
        <w:t>Y Entorno De Trabajo</w:t>
      </w:r>
      <w:bookmarkEnd w:id="5"/>
    </w:p>
    <w:p w14:paraId="6F0B3236" w14:textId="524EED03" w:rsidR="002F26C2" w:rsidRPr="00F615B1" w:rsidRDefault="1620DC12" w:rsidP="00F615B1">
      <w:pPr>
        <w:spacing w:after="0" w:line="480" w:lineRule="auto"/>
        <w:ind w:firstLine="706"/>
        <w:jc w:val="both"/>
        <w:rPr>
          <w:rFonts w:ascii="Times New Roman" w:hAnsi="Times New Roman" w:cs="Times New Roman"/>
        </w:rPr>
      </w:pPr>
      <w:r w:rsidRPr="00F615B1">
        <w:rPr>
          <w:rFonts w:ascii="Times New Roman" w:hAnsi="Times New Roman" w:cs="Times New Roman"/>
        </w:rPr>
        <w:t>El análisis se llevó a cabo utilizando Python como lenguaje de programación, dentro del entorno Anaconda con Jupyter Notebook, lo que permitió documentar el proceso de forma ordenada e interactiva.</w:t>
      </w:r>
    </w:p>
    <w:p w14:paraId="7530DC27" w14:textId="57E8240C"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6" w:name="_Toc231685587"/>
      <w:r>
        <w:rPr>
          <w:rFonts w:ascii="Times New Roman" w:hAnsi="Times New Roman" w:cs="Times New Roman"/>
          <w:b/>
          <w:bCs/>
          <w:color w:val="auto"/>
          <w:sz w:val="24"/>
          <w:szCs w:val="24"/>
        </w:rPr>
        <w:t xml:space="preserve">2.2 </w:t>
      </w:r>
      <w:r w:rsidR="1620DC12" w:rsidRPr="00F615B1">
        <w:rPr>
          <w:rFonts w:ascii="Times New Roman" w:hAnsi="Times New Roman" w:cs="Times New Roman"/>
          <w:b/>
          <w:bCs/>
          <w:color w:val="auto"/>
          <w:sz w:val="24"/>
          <w:szCs w:val="24"/>
        </w:rPr>
        <w:t xml:space="preserve">Librerías </w:t>
      </w:r>
      <w:r w:rsidRPr="00F615B1">
        <w:rPr>
          <w:rFonts w:ascii="Times New Roman" w:hAnsi="Times New Roman" w:cs="Times New Roman"/>
          <w:b/>
          <w:bCs/>
          <w:color w:val="auto"/>
          <w:sz w:val="24"/>
          <w:szCs w:val="24"/>
        </w:rPr>
        <w:t>Utilizadas</w:t>
      </w:r>
      <w:bookmarkEnd w:id="6"/>
    </w:p>
    <w:p w14:paraId="6B025269" w14:textId="30ADA157" w:rsidR="002F26C2" w:rsidRPr="00F615B1" w:rsidRDefault="1620DC12" w:rsidP="00407C41">
      <w:pPr>
        <w:spacing w:after="0" w:line="480" w:lineRule="auto"/>
        <w:jc w:val="both"/>
        <w:rPr>
          <w:rFonts w:ascii="Times New Roman" w:hAnsi="Times New Roman" w:cs="Times New Roman"/>
        </w:rPr>
      </w:pPr>
      <w:r w:rsidRPr="00F615B1">
        <w:rPr>
          <w:rFonts w:ascii="Times New Roman" w:hAnsi="Times New Roman" w:cs="Times New Roman"/>
        </w:rPr>
        <w:t>Se emplearon las siguientes librerías:</w:t>
      </w:r>
    </w:p>
    <w:p w14:paraId="529F76C8" w14:textId="6CD0E697" w:rsidR="1620DC12" w:rsidRPr="00F615B1" w:rsidRDefault="1620DC12" w:rsidP="00407C41">
      <w:pPr>
        <w:pStyle w:val="Prrafodelista"/>
        <w:numPr>
          <w:ilvl w:val="0"/>
          <w:numId w:val="4"/>
        </w:numPr>
        <w:spacing w:after="0" w:line="480" w:lineRule="auto"/>
        <w:jc w:val="both"/>
        <w:rPr>
          <w:rFonts w:ascii="Times New Roman" w:hAnsi="Times New Roman" w:cs="Times New Roman"/>
        </w:rPr>
      </w:pPr>
      <w:r w:rsidRPr="00F615B1">
        <w:rPr>
          <w:rFonts w:ascii="Times New Roman" w:hAnsi="Times New Roman" w:cs="Times New Roman"/>
          <w:b/>
          <w:bCs/>
        </w:rPr>
        <w:t xml:space="preserve">pandas </w:t>
      </w:r>
      <w:r w:rsidRPr="00F615B1">
        <w:rPr>
          <w:rFonts w:ascii="Times New Roman" w:hAnsi="Times New Roman" w:cs="Times New Roman"/>
        </w:rPr>
        <w:t xml:space="preserve">y </w:t>
      </w:r>
      <w:r w:rsidRPr="00F615B1">
        <w:rPr>
          <w:rFonts w:ascii="Times New Roman" w:hAnsi="Times New Roman" w:cs="Times New Roman"/>
          <w:b/>
          <w:bCs/>
        </w:rPr>
        <w:t xml:space="preserve">numpy </w:t>
      </w:r>
      <w:r w:rsidRPr="00F615B1">
        <w:rPr>
          <w:rFonts w:ascii="Times New Roman" w:hAnsi="Times New Roman" w:cs="Times New Roman"/>
        </w:rPr>
        <w:t>para la carga, exploración y manipulación del conjunto de datos.</w:t>
      </w:r>
    </w:p>
    <w:p w14:paraId="32241B9E" w14:textId="77EBAA11" w:rsidR="1620DC12" w:rsidRPr="00F615B1" w:rsidRDefault="1620DC12" w:rsidP="00407C41">
      <w:pPr>
        <w:pStyle w:val="Prrafodelista"/>
        <w:numPr>
          <w:ilvl w:val="0"/>
          <w:numId w:val="4"/>
        </w:numPr>
        <w:spacing w:after="0" w:line="480" w:lineRule="auto"/>
        <w:jc w:val="both"/>
        <w:rPr>
          <w:rFonts w:ascii="Times New Roman" w:hAnsi="Times New Roman" w:cs="Times New Roman"/>
        </w:rPr>
      </w:pPr>
      <w:r w:rsidRPr="00F615B1">
        <w:rPr>
          <w:rFonts w:ascii="Times New Roman" w:hAnsi="Times New Roman" w:cs="Times New Roman"/>
          <w:b/>
          <w:bCs/>
        </w:rPr>
        <w:t xml:space="preserve">matplotlib </w:t>
      </w:r>
      <w:r w:rsidRPr="00F615B1">
        <w:rPr>
          <w:rFonts w:ascii="Times New Roman" w:hAnsi="Times New Roman" w:cs="Times New Roman"/>
        </w:rPr>
        <w:t xml:space="preserve">y </w:t>
      </w:r>
      <w:r w:rsidRPr="00F615B1">
        <w:rPr>
          <w:rFonts w:ascii="Times New Roman" w:hAnsi="Times New Roman" w:cs="Times New Roman"/>
          <w:b/>
          <w:bCs/>
        </w:rPr>
        <w:t xml:space="preserve">seaborn </w:t>
      </w:r>
      <w:r w:rsidRPr="00F615B1">
        <w:rPr>
          <w:rFonts w:ascii="Times New Roman" w:hAnsi="Times New Roman" w:cs="Times New Roman"/>
        </w:rPr>
        <w:t>para la generación de visualizaciones del análisis exploratorio (histogramas, diagramas de caja y gráficos de tasa de abandono por categoría).</w:t>
      </w:r>
    </w:p>
    <w:p w14:paraId="4C316035" w14:textId="5DD36D9F" w:rsidR="1620DC12" w:rsidRPr="00F615B1" w:rsidRDefault="1620DC12" w:rsidP="00407C41">
      <w:pPr>
        <w:pStyle w:val="Prrafodelista"/>
        <w:numPr>
          <w:ilvl w:val="0"/>
          <w:numId w:val="4"/>
        </w:numPr>
        <w:spacing w:after="0" w:line="480" w:lineRule="auto"/>
        <w:jc w:val="both"/>
        <w:rPr>
          <w:rFonts w:ascii="Times New Roman" w:hAnsi="Times New Roman" w:cs="Times New Roman"/>
        </w:rPr>
      </w:pPr>
      <w:r w:rsidRPr="00F615B1">
        <w:rPr>
          <w:rFonts w:ascii="Times New Roman" w:hAnsi="Times New Roman" w:cs="Times New Roman"/>
          <w:b/>
          <w:bCs/>
        </w:rPr>
        <w:t>scikit-learn</w:t>
      </w:r>
      <w:r w:rsidRPr="00F615B1">
        <w:rPr>
          <w:rFonts w:ascii="Times New Roman" w:hAnsi="Times New Roman" w:cs="Times New Roman"/>
        </w:rPr>
        <w:t xml:space="preserve"> para el preprocesamiento de datos (LabelEncoder, StandardScaler, train_test_split), el entrenamiento de los modelos de clasificación (LogisticRegression, KNeighborsClassifier, DecisionTreeClassifier) y la evaluación de su desempeño (accuracy_score, precision_score, recall_score, f1_score, confusion_matrix).</w:t>
      </w:r>
    </w:p>
    <w:p w14:paraId="2D616E5C" w14:textId="6555BE3A"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7" w:name="_Toc231685588"/>
      <w:r>
        <w:rPr>
          <w:rFonts w:ascii="Times New Roman" w:hAnsi="Times New Roman" w:cs="Times New Roman"/>
          <w:b/>
          <w:bCs/>
          <w:color w:val="auto"/>
          <w:sz w:val="24"/>
          <w:szCs w:val="24"/>
        </w:rPr>
        <w:t xml:space="preserve">2.3 </w:t>
      </w:r>
      <w:r w:rsidRPr="00F615B1">
        <w:rPr>
          <w:rFonts w:ascii="Times New Roman" w:hAnsi="Times New Roman" w:cs="Times New Roman"/>
          <w:b/>
          <w:bCs/>
          <w:color w:val="auto"/>
          <w:sz w:val="24"/>
          <w:szCs w:val="24"/>
        </w:rPr>
        <w:t>Conjunto De Datos</w:t>
      </w:r>
      <w:bookmarkEnd w:id="7"/>
    </w:p>
    <w:p w14:paraId="31DFA47A" w14:textId="2CF946F2" w:rsidR="00505181" w:rsidRDefault="00505181" w:rsidP="00F615B1">
      <w:pPr>
        <w:spacing w:after="0" w:line="480" w:lineRule="auto"/>
        <w:ind w:firstLine="706"/>
        <w:jc w:val="both"/>
        <w:rPr>
          <w:rFonts w:ascii="Times New Roman" w:hAnsi="Times New Roman" w:cs="Times New Roman"/>
        </w:rPr>
      </w:pPr>
      <w:r w:rsidRPr="00505181">
        <w:rPr>
          <w:rFonts w:ascii="Times New Roman" w:hAnsi="Times New Roman" w:cs="Times New Roman"/>
        </w:rPr>
        <w:t>El conjunto de datos utilizado en esta investigación fue proporcionado por el docente de la asignatura para fines académicos.</w:t>
      </w:r>
      <w:r>
        <w:rPr>
          <w:rFonts w:ascii="Times New Roman" w:hAnsi="Times New Roman" w:cs="Times New Roman"/>
        </w:rPr>
        <w:t xml:space="preserve"> </w:t>
      </w:r>
      <w:r w:rsidRPr="00505181">
        <w:rPr>
          <w:rFonts w:ascii="Times New Roman" w:hAnsi="Times New Roman" w:cs="Times New Roman"/>
        </w:rPr>
        <w:t>Dicho conjunto contiene información relacionada con características demográficas, laborales y de desempeño de los empleados, permitiendo el desarrollo y evaluación de modelos de clasificación para la detección temprana del abandono laboral</w:t>
      </w:r>
      <w:r>
        <w:rPr>
          <w:rFonts w:ascii="Times New Roman" w:hAnsi="Times New Roman" w:cs="Times New Roman"/>
        </w:rPr>
        <w:t>.</w:t>
      </w:r>
    </w:p>
    <w:p w14:paraId="4BC057CE" w14:textId="0D5285B2" w:rsidR="1620DC12" w:rsidRPr="00F615B1" w:rsidRDefault="1620DC12" w:rsidP="00F615B1">
      <w:pPr>
        <w:spacing w:after="0" w:line="480" w:lineRule="auto"/>
        <w:ind w:firstLine="706"/>
        <w:jc w:val="both"/>
        <w:rPr>
          <w:rFonts w:ascii="Times New Roman" w:hAnsi="Times New Roman" w:cs="Times New Roman"/>
        </w:rPr>
      </w:pPr>
      <w:r w:rsidRPr="00F615B1">
        <w:rPr>
          <w:rFonts w:ascii="Times New Roman" w:hAnsi="Times New Roman" w:cs="Times New Roman"/>
        </w:rPr>
        <w:lastRenderedPageBreak/>
        <w:t>Se utilizó un conjunto de datos con 1,000 registros de empleados y 26 variables en total, de las cuales 24 son variables predictoras (una vez eliminada la columna identificadora Employee_ID), que incluyen características demográficas (edad, género, estado civil), laborales (departamento, rol, nivel de puesto, ingreso mensual, tasa por hora, años en la empresa, años en el puesto actual, años desde última promoción, número de empresas previas, horas promedio semanales, horas extra, proyectos asignados, horas de capacitación, absentismo y distancia del hogar) y de satisfacción y desempeño (satisfacción laboral, balance vida-trabajo, satisfacción con el entorno, relación con el gerente, involucramiento y calificación de desempeño). La variable objetivo es Attrition, de naturaleza binaria (Yes/No), que indica si el empleado abandonó la organización.</w:t>
      </w:r>
    </w:p>
    <w:p w14:paraId="660DC7C1" w14:textId="71893559"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8" w:name="_Toc231685589"/>
      <w:r>
        <w:rPr>
          <w:rFonts w:ascii="Times New Roman" w:hAnsi="Times New Roman" w:cs="Times New Roman"/>
          <w:b/>
          <w:bCs/>
          <w:color w:val="auto"/>
          <w:sz w:val="24"/>
          <w:szCs w:val="24"/>
        </w:rPr>
        <w:t xml:space="preserve">2.4 </w:t>
      </w:r>
      <w:r w:rsidR="1620DC12" w:rsidRPr="00F615B1">
        <w:rPr>
          <w:rFonts w:ascii="Times New Roman" w:hAnsi="Times New Roman" w:cs="Times New Roman"/>
          <w:b/>
          <w:bCs/>
          <w:color w:val="auto"/>
          <w:sz w:val="24"/>
          <w:szCs w:val="24"/>
        </w:rPr>
        <w:t xml:space="preserve">Preprocesamiento </w:t>
      </w:r>
      <w:r w:rsidRPr="00F615B1">
        <w:rPr>
          <w:rFonts w:ascii="Times New Roman" w:hAnsi="Times New Roman" w:cs="Times New Roman"/>
          <w:b/>
          <w:bCs/>
          <w:color w:val="auto"/>
          <w:sz w:val="24"/>
          <w:szCs w:val="24"/>
        </w:rPr>
        <w:t>De Los Datos</w:t>
      </w:r>
      <w:bookmarkEnd w:id="8"/>
    </w:p>
    <w:p w14:paraId="11012E57" w14:textId="77777777" w:rsidR="00F615B1" w:rsidRDefault="1620DC12" w:rsidP="00F615B1">
      <w:pPr>
        <w:spacing w:after="0" w:line="480" w:lineRule="auto"/>
        <w:ind w:firstLine="706"/>
        <w:jc w:val="both"/>
        <w:rPr>
          <w:rFonts w:ascii="Times New Roman" w:hAnsi="Times New Roman" w:cs="Times New Roman"/>
        </w:rPr>
      </w:pPr>
      <w:r w:rsidRPr="00F615B1">
        <w:rPr>
          <w:rFonts w:ascii="Times New Roman" w:hAnsi="Times New Roman" w:cs="Times New Roman"/>
        </w:rPr>
        <w:t xml:space="preserve">Se verificó que el conjunto de datos no presentara valores faltantes. En primer lugar, se eliminó la columna Employee_ID por no aportar información predictiva. A continuación, las variables categóricas (Gender, Marital_Status, Department, Job_Role, Overtime y Attrition) fueron transformadas mediante codificación numérica utilizando LabelEncoder. </w:t>
      </w:r>
    </w:p>
    <w:p w14:paraId="2C23A651" w14:textId="3EF325E2" w:rsidR="1620DC12" w:rsidRPr="00F615B1" w:rsidRDefault="1620DC12" w:rsidP="00F615B1">
      <w:pPr>
        <w:spacing w:after="0" w:line="480" w:lineRule="auto"/>
        <w:ind w:firstLine="706"/>
        <w:jc w:val="both"/>
        <w:rPr>
          <w:rFonts w:ascii="Times New Roman" w:hAnsi="Times New Roman" w:cs="Times New Roman"/>
        </w:rPr>
      </w:pPr>
      <w:r w:rsidRPr="00F615B1">
        <w:rPr>
          <w:rFonts w:ascii="Times New Roman" w:hAnsi="Times New Roman" w:cs="Times New Roman"/>
        </w:rPr>
        <w:t xml:space="preserve">Posteriormente, las variables numéricas fueron estandarizadas con StandardScaler para garantizar que las diferencias de escala no afecten el desempeño de los modelos que dependen de distancias o gradientes, como Regresión Logística y KNN. El conjunto de datos fue dividido en un 80 % para entrenamiento (800 registros) y un 20 % para prueba (200 registros), usando </w:t>
      </w:r>
      <w:proofErr w:type="spellStart"/>
      <w:r w:rsidRPr="00F615B1">
        <w:rPr>
          <w:rFonts w:ascii="Times New Roman" w:hAnsi="Times New Roman" w:cs="Times New Roman"/>
        </w:rPr>
        <w:t>random_state</w:t>
      </w:r>
      <w:proofErr w:type="spellEnd"/>
      <w:r w:rsidRPr="00F615B1">
        <w:rPr>
          <w:rFonts w:ascii="Times New Roman" w:hAnsi="Times New Roman" w:cs="Times New Roman"/>
        </w:rPr>
        <w:t>=2026 para garantizar reproducibilidad.</w:t>
      </w:r>
    </w:p>
    <w:p w14:paraId="70EE1411" w14:textId="4666A656"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9" w:name="_Toc231685590"/>
      <w:r>
        <w:rPr>
          <w:rFonts w:ascii="Times New Roman" w:hAnsi="Times New Roman" w:cs="Times New Roman"/>
          <w:b/>
          <w:bCs/>
          <w:color w:val="auto"/>
          <w:sz w:val="24"/>
          <w:szCs w:val="24"/>
        </w:rPr>
        <w:t xml:space="preserve">2.5 </w:t>
      </w:r>
      <w:r w:rsidR="1620DC12" w:rsidRPr="00F615B1">
        <w:rPr>
          <w:rFonts w:ascii="Times New Roman" w:hAnsi="Times New Roman" w:cs="Times New Roman"/>
          <w:b/>
          <w:bCs/>
          <w:color w:val="auto"/>
          <w:sz w:val="24"/>
          <w:szCs w:val="24"/>
        </w:rPr>
        <w:t xml:space="preserve">Modelos </w:t>
      </w:r>
      <w:r w:rsidRPr="00F615B1">
        <w:rPr>
          <w:rFonts w:ascii="Times New Roman" w:hAnsi="Times New Roman" w:cs="Times New Roman"/>
          <w:b/>
          <w:bCs/>
          <w:color w:val="auto"/>
          <w:sz w:val="24"/>
          <w:szCs w:val="24"/>
        </w:rPr>
        <w:t>De Clasificación Aplicados</w:t>
      </w:r>
      <w:bookmarkEnd w:id="9"/>
    </w:p>
    <w:p w14:paraId="2A211A6A" w14:textId="1624DDBC" w:rsidR="1620DC12" w:rsidRPr="00F615B1" w:rsidRDefault="1620DC12" w:rsidP="00F615B1">
      <w:pPr>
        <w:spacing w:after="0" w:line="480" w:lineRule="auto"/>
        <w:ind w:firstLine="360"/>
        <w:jc w:val="both"/>
        <w:rPr>
          <w:rFonts w:ascii="Times New Roman" w:hAnsi="Times New Roman" w:cs="Times New Roman"/>
        </w:rPr>
      </w:pPr>
      <w:r w:rsidRPr="00F615B1">
        <w:rPr>
          <w:rFonts w:ascii="Times New Roman" w:hAnsi="Times New Roman" w:cs="Times New Roman"/>
        </w:rPr>
        <w:t>Dado que el problema consiste en predecir una variable objetivo-categórica binaria, se seleccionaron tres algoritmos de clasificación supervisada: regresión logística, K vecinos más cercanos (KNN) y árbol de decisión. Cada algoritmo fue evaluado en tres configuraciones de hiperparámetros distintas, resultando en nueve modelos en total:</w:t>
      </w:r>
    </w:p>
    <w:p w14:paraId="0620C605" w14:textId="0353F6B7" w:rsidR="1620DC12" w:rsidRPr="00F615B1" w:rsidRDefault="1620DC12" w:rsidP="00407C41">
      <w:pPr>
        <w:pStyle w:val="Prrafodelista"/>
        <w:numPr>
          <w:ilvl w:val="0"/>
          <w:numId w:val="3"/>
        </w:numPr>
        <w:spacing w:after="0" w:line="480" w:lineRule="auto"/>
        <w:jc w:val="both"/>
        <w:rPr>
          <w:rFonts w:ascii="Times New Roman" w:hAnsi="Times New Roman" w:cs="Times New Roman"/>
        </w:rPr>
      </w:pPr>
      <w:r w:rsidRPr="00F615B1">
        <w:rPr>
          <w:rFonts w:ascii="Times New Roman" w:hAnsi="Times New Roman" w:cs="Times New Roman"/>
          <w:b/>
          <w:bCs/>
        </w:rPr>
        <w:lastRenderedPageBreak/>
        <w:t>Regresión Logística:</w:t>
      </w:r>
      <w:r w:rsidRPr="00F615B1">
        <w:rPr>
          <w:rFonts w:ascii="Times New Roman" w:hAnsi="Times New Roman" w:cs="Times New Roman"/>
        </w:rPr>
        <w:t xml:space="preserve"> (a) parámetros por defecto, (b) regularización L1 (Lasso, solver=liblinear) y (c) penalización L2 con C=0.5 y max_iter=500.</w:t>
      </w:r>
    </w:p>
    <w:p w14:paraId="7F4F75EA" w14:textId="010F14F3" w:rsidR="1620DC12" w:rsidRPr="00F615B1" w:rsidRDefault="1620DC12" w:rsidP="00407C41">
      <w:pPr>
        <w:pStyle w:val="Prrafodelista"/>
        <w:numPr>
          <w:ilvl w:val="0"/>
          <w:numId w:val="3"/>
        </w:numPr>
        <w:spacing w:after="0" w:line="480" w:lineRule="auto"/>
        <w:jc w:val="both"/>
        <w:rPr>
          <w:rFonts w:ascii="Times New Roman" w:eastAsia="Aptos" w:hAnsi="Times New Roman" w:cs="Times New Roman"/>
        </w:rPr>
      </w:pPr>
      <w:r w:rsidRPr="00F615B1">
        <w:rPr>
          <w:rFonts w:ascii="Times New Roman" w:eastAsia="Aptos" w:hAnsi="Times New Roman" w:cs="Times New Roman"/>
          <w:b/>
          <w:bCs/>
        </w:rPr>
        <w:t>KNN:</w:t>
      </w:r>
      <w:r w:rsidRPr="00F615B1">
        <w:rPr>
          <w:rFonts w:ascii="Times New Roman" w:eastAsia="Aptos" w:hAnsi="Times New Roman" w:cs="Times New Roman"/>
        </w:rPr>
        <w:t xml:space="preserve"> (a) k=5 (valor por defecto), (b) k=3 (mayor sensibilidad local) y (c) k=11 (fronteras de decisión más suaves).</w:t>
      </w:r>
    </w:p>
    <w:p w14:paraId="5E09778A" w14:textId="6ECD69D0" w:rsidR="1620DC12" w:rsidRPr="00F615B1" w:rsidRDefault="1620DC12" w:rsidP="00407C41">
      <w:pPr>
        <w:pStyle w:val="Prrafodelista"/>
        <w:numPr>
          <w:ilvl w:val="0"/>
          <w:numId w:val="3"/>
        </w:numPr>
        <w:spacing w:after="0" w:line="480" w:lineRule="auto"/>
        <w:jc w:val="both"/>
        <w:rPr>
          <w:rFonts w:ascii="Times New Roman" w:eastAsia="Aptos" w:hAnsi="Times New Roman" w:cs="Times New Roman"/>
        </w:rPr>
      </w:pPr>
      <w:r w:rsidRPr="00F615B1">
        <w:rPr>
          <w:rFonts w:ascii="Times New Roman" w:eastAsia="Aptos" w:hAnsi="Times New Roman" w:cs="Times New Roman"/>
          <w:b/>
          <w:bCs/>
        </w:rPr>
        <w:t>Árbol de Decisión:</w:t>
      </w:r>
      <w:r w:rsidRPr="00F615B1">
        <w:rPr>
          <w:rFonts w:ascii="Times New Roman" w:eastAsia="Aptos" w:hAnsi="Times New Roman" w:cs="Times New Roman"/>
        </w:rPr>
        <w:t xml:space="preserve"> (a) parámetros por defecto, (b) profundidad máxima max_depth=5 y (c) mínimo de muestras por hoja min_samples_leaf=4.</w:t>
      </w:r>
    </w:p>
    <w:p w14:paraId="5F0D343B" w14:textId="3EF8C707" w:rsidR="1620DC12" w:rsidRPr="00F615B1" w:rsidRDefault="1620DC12" w:rsidP="00451E82">
      <w:pPr>
        <w:spacing w:after="0" w:line="480" w:lineRule="auto"/>
        <w:ind w:firstLine="360"/>
        <w:jc w:val="both"/>
        <w:rPr>
          <w:rFonts w:ascii="Times New Roman" w:eastAsia="Aptos" w:hAnsi="Times New Roman" w:cs="Times New Roman"/>
        </w:rPr>
      </w:pPr>
      <w:r w:rsidRPr="00F615B1">
        <w:rPr>
          <w:rFonts w:ascii="Times New Roman" w:eastAsia="Aptos" w:hAnsi="Times New Roman" w:cs="Times New Roman"/>
        </w:rPr>
        <w:t>Cada modelo fue entrenado con el conjunto de entrenamiento y evaluado sobre el conjunto de prueba, utilizando los datos escalados para Regresión Logística y KNN, y los datos originales codificados para el Árbol de Decisión.</w:t>
      </w:r>
    </w:p>
    <w:p w14:paraId="54581AAC" w14:textId="0708DDBE" w:rsidR="002F26C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10" w:name="_Toc231685591"/>
      <w:r>
        <w:rPr>
          <w:rFonts w:ascii="Times New Roman" w:hAnsi="Times New Roman" w:cs="Times New Roman"/>
          <w:b/>
          <w:bCs/>
          <w:color w:val="auto"/>
          <w:sz w:val="24"/>
          <w:szCs w:val="24"/>
        </w:rPr>
        <w:t xml:space="preserve">2.6 </w:t>
      </w:r>
      <w:r w:rsidR="1620DC12" w:rsidRPr="00F615B1">
        <w:rPr>
          <w:rFonts w:ascii="Times New Roman" w:hAnsi="Times New Roman" w:cs="Times New Roman"/>
          <w:b/>
          <w:bCs/>
          <w:color w:val="auto"/>
          <w:sz w:val="24"/>
          <w:szCs w:val="24"/>
        </w:rPr>
        <w:t xml:space="preserve">Métricas </w:t>
      </w:r>
      <w:r w:rsidRPr="00F615B1">
        <w:rPr>
          <w:rFonts w:ascii="Times New Roman" w:hAnsi="Times New Roman" w:cs="Times New Roman"/>
          <w:b/>
          <w:bCs/>
          <w:color w:val="auto"/>
          <w:sz w:val="24"/>
          <w:szCs w:val="24"/>
        </w:rPr>
        <w:t>De Evaluación</w:t>
      </w:r>
      <w:bookmarkEnd w:id="10"/>
    </w:p>
    <w:p w14:paraId="03013F7A" w14:textId="13045FDD" w:rsidR="002F26C2" w:rsidRPr="00F615B1" w:rsidRDefault="1620DC12" w:rsidP="00451E8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El desempeño de cada modelo fue evaluado mediante las siguientes métricas: accuracy (exactitud global), precisión, recall (sensibilidad), F1-score (promedio macro) y la matriz de confusión. Estas métricas permiten analizar el comportamiento del modelo considerando el desbalance de clases presente en los datos, donde el 81.1 % de los registros corresponde a empleados que no abandonaron la empresa (No) y el 18.9 % a empleados que sí lo hicieron (Yes). Al final, se construyó una tabla comparativa global con los nueve modelos ordenados por F1-score macro para determinar la configuración de mejor rendimiento.</w:t>
      </w:r>
    </w:p>
    <w:p w14:paraId="5FC49B54" w14:textId="77777777" w:rsidR="003F0F82" w:rsidRPr="00F615B1" w:rsidRDefault="003F0F82" w:rsidP="00407C41">
      <w:pPr>
        <w:spacing w:after="0" w:line="480" w:lineRule="auto"/>
        <w:jc w:val="both"/>
        <w:rPr>
          <w:rFonts w:ascii="Times New Roman" w:eastAsia="Aptos" w:hAnsi="Times New Roman" w:cs="Times New Roman"/>
        </w:rPr>
      </w:pPr>
    </w:p>
    <w:p w14:paraId="7ABA291F" w14:textId="119CA5E3" w:rsidR="463732D2" w:rsidRPr="00F615B1" w:rsidRDefault="00451E82" w:rsidP="00407C41">
      <w:pPr>
        <w:pStyle w:val="Ttulo"/>
        <w:spacing w:after="0" w:line="480" w:lineRule="auto"/>
        <w:jc w:val="center"/>
        <w:outlineLvl w:val="0"/>
        <w:rPr>
          <w:rFonts w:ascii="Times New Roman" w:hAnsi="Times New Roman" w:cs="Times New Roman"/>
          <w:sz w:val="28"/>
          <w:szCs w:val="28"/>
        </w:rPr>
      </w:pPr>
      <w:bookmarkStart w:id="11" w:name="_Toc231685592"/>
      <w:r>
        <w:rPr>
          <w:rFonts w:ascii="Times New Roman" w:hAnsi="Times New Roman" w:cs="Times New Roman"/>
          <w:b/>
          <w:bCs/>
          <w:sz w:val="28"/>
          <w:szCs w:val="28"/>
        </w:rPr>
        <w:t xml:space="preserve">3.0 </w:t>
      </w:r>
      <w:r w:rsidR="1620DC12" w:rsidRPr="00F615B1">
        <w:rPr>
          <w:rFonts w:ascii="Times New Roman" w:hAnsi="Times New Roman" w:cs="Times New Roman"/>
          <w:b/>
          <w:bCs/>
          <w:sz w:val="28"/>
          <w:szCs w:val="28"/>
        </w:rPr>
        <w:t xml:space="preserve">Marco </w:t>
      </w:r>
      <w:r w:rsidRPr="00F615B1">
        <w:rPr>
          <w:rFonts w:ascii="Times New Roman" w:hAnsi="Times New Roman" w:cs="Times New Roman"/>
          <w:b/>
          <w:bCs/>
          <w:sz w:val="28"/>
          <w:szCs w:val="28"/>
        </w:rPr>
        <w:t>Teórico</w:t>
      </w:r>
      <w:bookmarkEnd w:id="11"/>
    </w:p>
    <w:p w14:paraId="751B4A92" w14:textId="00302B12" w:rsidR="1620DC12" w:rsidRPr="00F615B1" w:rsidRDefault="00451E82" w:rsidP="00407C41">
      <w:pPr>
        <w:pStyle w:val="Ttulo2"/>
        <w:spacing w:before="0" w:after="0" w:line="480" w:lineRule="auto"/>
        <w:rPr>
          <w:rFonts w:ascii="Times New Roman" w:hAnsi="Times New Roman" w:cs="Times New Roman"/>
          <w:b/>
          <w:bCs/>
          <w:color w:val="auto"/>
          <w:sz w:val="24"/>
          <w:szCs w:val="24"/>
        </w:rPr>
      </w:pPr>
      <w:bookmarkStart w:id="12" w:name="_Toc231685593"/>
      <w:r>
        <w:rPr>
          <w:rFonts w:ascii="Times New Roman" w:eastAsia="Aptos" w:hAnsi="Times New Roman" w:cs="Times New Roman"/>
          <w:b/>
          <w:bCs/>
          <w:color w:val="auto"/>
          <w:sz w:val="24"/>
          <w:szCs w:val="24"/>
        </w:rPr>
        <w:t>3</w:t>
      </w:r>
      <w:r w:rsidRPr="00F615B1">
        <w:rPr>
          <w:rFonts w:ascii="Times New Roman" w:eastAsia="Aptos" w:hAnsi="Times New Roman" w:cs="Times New Roman"/>
          <w:b/>
          <w:bCs/>
          <w:color w:val="auto"/>
          <w:sz w:val="24"/>
          <w:szCs w:val="24"/>
        </w:rPr>
        <w:t xml:space="preserve">.1 </w:t>
      </w:r>
      <w:r w:rsidR="1620DC12" w:rsidRPr="00F615B1">
        <w:rPr>
          <w:rFonts w:ascii="Times New Roman" w:eastAsia="Aptos" w:hAnsi="Times New Roman" w:cs="Times New Roman"/>
          <w:b/>
          <w:bCs/>
          <w:color w:val="auto"/>
          <w:sz w:val="24"/>
          <w:szCs w:val="24"/>
        </w:rPr>
        <w:t xml:space="preserve">Machine </w:t>
      </w:r>
      <w:proofErr w:type="spellStart"/>
      <w:r w:rsidR="1620DC12" w:rsidRPr="00F615B1">
        <w:rPr>
          <w:rFonts w:ascii="Times New Roman" w:eastAsia="Aptos" w:hAnsi="Times New Roman" w:cs="Times New Roman"/>
          <w:b/>
          <w:bCs/>
          <w:color w:val="auto"/>
          <w:sz w:val="24"/>
          <w:szCs w:val="24"/>
        </w:rPr>
        <w:t>Learning</w:t>
      </w:r>
      <w:proofErr w:type="spellEnd"/>
      <w:r w:rsidR="1620DC12" w:rsidRPr="00F615B1">
        <w:rPr>
          <w:rFonts w:ascii="Times New Roman" w:eastAsia="Aptos" w:hAnsi="Times New Roman" w:cs="Times New Roman"/>
          <w:b/>
          <w:bCs/>
          <w:color w:val="auto"/>
          <w:sz w:val="24"/>
          <w:szCs w:val="24"/>
        </w:rPr>
        <w:t xml:space="preserve"> </w:t>
      </w:r>
      <w:r w:rsidRPr="00F615B1">
        <w:rPr>
          <w:rFonts w:ascii="Times New Roman" w:eastAsia="Aptos" w:hAnsi="Times New Roman" w:cs="Times New Roman"/>
          <w:b/>
          <w:bCs/>
          <w:color w:val="auto"/>
          <w:sz w:val="24"/>
          <w:szCs w:val="24"/>
        </w:rPr>
        <w:t xml:space="preserve">En La </w:t>
      </w:r>
      <w:r w:rsidR="1620DC12" w:rsidRPr="00F615B1">
        <w:rPr>
          <w:rFonts w:ascii="Times New Roman" w:eastAsia="Aptos" w:hAnsi="Times New Roman" w:cs="Times New Roman"/>
          <w:b/>
          <w:bCs/>
          <w:color w:val="auto"/>
          <w:sz w:val="24"/>
          <w:szCs w:val="24"/>
        </w:rPr>
        <w:t xml:space="preserve">Analítica </w:t>
      </w:r>
      <w:r w:rsidRPr="00F615B1">
        <w:rPr>
          <w:rFonts w:ascii="Times New Roman" w:eastAsia="Aptos" w:hAnsi="Times New Roman" w:cs="Times New Roman"/>
          <w:b/>
          <w:bCs/>
          <w:color w:val="auto"/>
          <w:sz w:val="24"/>
          <w:szCs w:val="24"/>
        </w:rPr>
        <w:t xml:space="preserve">De </w:t>
      </w:r>
      <w:r w:rsidR="1620DC12" w:rsidRPr="00F615B1">
        <w:rPr>
          <w:rFonts w:ascii="Times New Roman" w:eastAsia="Aptos" w:hAnsi="Times New Roman" w:cs="Times New Roman"/>
          <w:b/>
          <w:bCs/>
          <w:color w:val="auto"/>
          <w:sz w:val="24"/>
          <w:szCs w:val="24"/>
        </w:rPr>
        <w:t>Datos</w:t>
      </w:r>
      <w:bookmarkEnd w:id="12"/>
    </w:p>
    <w:p w14:paraId="4E198293" w14:textId="3535E8FB" w:rsidR="1620DC12" w:rsidRPr="00F615B1" w:rsidRDefault="1620DC12" w:rsidP="00F615B1">
      <w:pPr>
        <w:spacing w:after="0" w:line="480" w:lineRule="auto"/>
        <w:ind w:firstLine="706"/>
        <w:jc w:val="both"/>
        <w:rPr>
          <w:rFonts w:ascii="Times New Roman" w:hAnsi="Times New Roman" w:cs="Times New Roman"/>
        </w:rPr>
      </w:pPr>
      <w:r w:rsidRPr="00F615B1">
        <w:rPr>
          <w:rFonts w:ascii="Times New Roman" w:eastAsia="Aptos" w:hAnsi="Times New Roman" w:cs="Times New Roman"/>
        </w:rPr>
        <w:t xml:space="preserve">El machine learning es un tipo de inteligencia artificial que lleva a cabo tareas de análisis de datos sin instrucciones explícitas. </w:t>
      </w:r>
      <w:r w:rsidR="00F51470">
        <w:rPr>
          <w:rFonts w:ascii="Times New Roman" w:eastAsia="Aptos" w:hAnsi="Times New Roman" w:cs="Times New Roman"/>
        </w:rPr>
        <w:t>P</w:t>
      </w:r>
      <w:r w:rsidRPr="00F615B1">
        <w:rPr>
          <w:rFonts w:ascii="Times New Roman" w:eastAsia="Aptos" w:hAnsi="Times New Roman" w:cs="Times New Roman"/>
        </w:rPr>
        <w:t>uede procesar grandes cantidades de datos históricos, identificar patrones y predecir nuevas relaciones entre datos previamente desconocidos. Puede llevar a cabo tareas de clasificación</w:t>
      </w:r>
      <w:r w:rsidR="00F51470">
        <w:rPr>
          <w:rFonts w:ascii="Times New Roman" w:eastAsia="Aptos" w:hAnsi="Times New Roman" w:cs="Times New Roman"/>
        </w:rPr>
        <w:t>,</w:t>
      </w:r>
      <w:r w:rsidRPr="00F615B1">
        <w:rPr>
          <w:rFonts w:ascii="Times New Roman" w:eastAsia="Aptos" w:hAnsi="Times New Roman" w:cs="Times New Roman"/>
        </w:rPr>
        <w:t xml:space="preserve"> predicción en números y otros tipos de datos.</w:t>
      </w:r>
      <w:sdt>
        <w:sdtPr>
          <w:rPr>
            <w:rFonts w:ascii="Times New Roman" w:eastAsia="Aptos" w:hAnsi="Times New Roman" w:cs="Times New Roman"/>
          </w:rPr>
          <w:id w:val="-1413846548"/>
          <w:citation/>
        </w:sdtPr>
        <w:sdtContent>
          <w:r w:rsidR="00F615B1">
            <w:rPr>
              <w:rFonts w:ascii="Times New Roman" w:eastAsia="Aptos" w:hAnsi="Times New Roman" w:cs="Times New Roman"/>
            </w:rPr>
            <w:fldChar w:fldCharType="begin"/>
          </w:r>
          <w:r w:rsidR="00F615B1">
            <w:rPr>
              <w:rFonts w:ascii="Times New Roman" w:eastAsia="Aptos" w:hAnsi="Times New Roman" w:cs="Times New Roman"/>
              <w:lang w:val="es-ES"/>
            </w:rPr>
            <w:instrText xml:space="preserve"> CITATION Ama \l 3082 </w:instrText>
          </w:r>
          <w:r w:rsidR="00F615B1">
            <w:rPr>
              <w:rFonts w:ascii="Times New Roman" w:eastAsia="Aptos" w:hAnsi="Times New Roman" w:cs="Times New Roman"/>
            </w:rPr>
            <w:fldChar w:fldCharType="separate"/>
          </w:r>
          <w:r w:rsidR="003464C2">
            <w:rPr>
              <w:rFonts w:ascii="Times New Roman" w:eastAsia="Aptos" w:hAnsi="Times New Roman" w:cs="Times New Roman"/>
              <w:noProof/>
              <w:lang w:val="es-ES"/>
            </w:rPr>
            <w:t xml:space="preserve"> </w:t>
          </w:r>
          <w:r w:rsidR="003464C2" w:rsidRPr="003464C2">
            <w:rPr>
              <w:rFonts w:ascii="Times New Roman" w:eastAsia="Aptos" w:hAnsi="Times New Roman" w:cs="Times New Roman"/>
              <w:noProof/>
              <w:lang w:val="es-ES"/>
            </w:rPr>
            <w:t>(Amazon Web Services)</w:t>
          </w:r>
          <w:r w:rsidR="00F615B1">
            <w:rPr>
              <w:rFonts w:ascii="Times New Roman" w:eastAsia="Aptos" w:hAnsi="Times New Roman" w:cs="Times New Roman"/>
            </w:rPr>
            <w:fldChar w:fldCharType="end"/>
          </w:r>
        </w:sdtContent>
      </w:sdt>
    </w:p>
    <w:p w14:paraId="2A37C627" w14:textId="7037AF5C" w:rsidR="1620DC12" w:rsidRPr="00F615B1" w:rsidRDefault="1620DC12" w:rsidP="00451E82">
      <w:pPr>
        <w:spacing w:after="0" w:line="480" w:lineRule="auto"/>
        <w:ind w:firstLine="360"/>
        <w:jc w:val="both"/>
        <w:rPr>
          <w:rFonts w:ascii="Times New Roman" w:hAnsi="Times New Roman" w:cs="Times New Roman"/>
        </w:rPr>
      </w:pPr>
      <w:r w:rsidRPr="00F615B1">
        <w:rPr>
          <w:rFonts w:ascii="Times New Roman" w:eastAsia="Aptos" w:hAnsi="Times New Roman" w:cs="Times New Roman"/>
        </w:rPr>
        <w:lastRenderedPageBreak/>
        <w:t xml:space="preserve">En el entorno empresarial, su aplicación en recursos humanos </w:t>
      </w:r>
      <w:r w:rsidR="00F51470">
        <w:rPr>
          <w:rFonts w:ascii="Times New Roman" w:eastAsia="Aptos" w:hAnsi="Times New Roman" w:cs="Times New Roman"/>
        </w:rPr>
        <w:t>h</w:t>
      </w:r>
      <w:r w:rsidRPr="00F615B1">
        <w:rPr>
          <w:rFonts w:ascii="Times New Roman" w:eastAsia="Aptos" w:hAnsi="Times New Roman" w:cs="Times New Roman"/>
        </w:rPr>
        <w:t>a impulsado el paso de enfoques reactivos a estrategias proactivas basadas en evidencia recolectada de los empleados, con impacto en tres funciones centrales</w:t>
      </w:r>
      <w:r w:rsidR="00E1701A" w:rsidRPr="00F615B1">
        <w:rPr>
          <w:rFonts w:ascii="Times New Roman" w:eastAsia="Aptos" w:hAnsi="Times New Roman" w:cs="Times New Roman"/>
        </w:rPr>
        <w:t>.</w:t>
      </w:r>
    </w:p>
    <w:p w14:paraId="70F8F77B" w14:textId="1F53115D" w:rsidR="1620DC12" w:rsidRPr="00F615B1" w:rsidRDefault="1620DC12" w:rsidP="00407C41">
      <w:pPr>
        <w:pStyle w:val="Prrafodelista"/>
        <w:numPr>
          <w:ilvl w:val="0"/>
          <w:numId w:val="9"/>
        </w:numPr>
        <w:spacing w:after="0" w:line="480" w:lineRule="auto"/>
        <w:jc w:val="both"/>
        <w:rPr>
          <w:rFonts w:ascii="Times New Roman" w:hAnsi="Times New Roman" w:cs="Times New Roman"/>
        </w:rPr>
      </w:pPr>
      <w:r w:rsidRPr="00F615B1">
        <w:rPr>
          <w:rFonts w:ascii="Times New Roman" w:eastAsia="Aptos" w:hAnsi="Times New Roman" w:cs="Times New Roman"/>
          <w:b/>
          <w:bCs/>
        </w:rPr>
        <w:t>Reclutamiento y adquisición de talento:</w:t>
      </w:r>
      <w:r w:rsidRPr="00F615B1">
        <w:rPr>
          <w:rFonts w:ascii="Times New Roman" w:eastAsia="Aptos" w:hAnsi="Times New Roman" w:cs="Times New Roman"/>
        </w:rPr>
        <w:t xml:space="preserve"> </w:t>
      </w:r>
      <w:r w:rsidR="00E1701A" w:rsidRPr="00F615B1">
        <w:rPr>
          <w:rFonts w:ascii="Times New Roman" w:eastAsia="Aptos" w:hAnsi="Times New Roman" w:cs="Times New Roman"/>
        </w:rPr>
        <w:t>L</w:t>
      </w:r>
      <w:r w:rsidRPr="00F615B1">
        <w:rPr>
          <w:rFonts w:ascii="Times New Roman" w:eastAsia="Aptos" w:hAnsi="Times New Roman" w:cs="Times New Roman"/>
        </w:rPr>
        <w:t>os modelos automatizan la comparación de perfiles y aceleran procesos de selección</w:t>
      </w:r>
      <w:r w:rsidR="00E1701A" w:rsidRPr="00F615B1">
        <w:rPr>
          <w:rFonts w:ascii="Times New Roman" w:eastAsia="Aptos" w:hAnsi="Times New Roman" w:cs="Times New Roman"/>
        </w:rPr>
        <w:t>.</w:t>
      </w:r>
    </w:p>
    <w:p w14:paraId="2223F109" w14:textId="3984FBF9" w:rsidR="1620DC12" w:rsidRPr="00F615B1" w:rsidRDefault="1620DC12" w:rsidP="00407C41">
      <w:pPr>
        <w:pStyle w:val="Prrafodelista"/>
        <w:numPr>
          <w:ilvl w:val="0"/>
          <w:numId w:val="9"/>
        </w:numPr>
        <w:spacing w:after="0" w:line="480" w:lineRule="auto"/>
        <w:jc w:val="both"/>
        <w:rPr>
          <w:rFonts w:ascii="Times New Roman" w:hAnsi="Times New Roman" w:cs="Times New Roman"/>
        </w:rPr>
      </w:pPr>
      <w:r w:rsidRPr="00F615B1">
        <w:rPr>
          <w:rFonts w:ascii="Times New Roman" w:eastAsia="Aptos" w:hAnsi="Times New Roman" w:cs="Times New Roman"/>
          <w:b/>
          <w:bCs/>
        </w:rPr>
        <w:t xml:space="preserve">Retención de empleados: </w:t>
      </w:r>
      <w:r w:rsidRPr="00F615B1">
        <w:rPr>
          <w:rFonts w:ascii="Times New Roman" w:eastAsia="Aptos" w:hAnsi="Times New Roman" w:cs="Times New Roman"/>
        </w:rPr>
        <w:t>Los algoritmos predictivos procesan múltiples variables (revisiones de desempeño, historial salarial, calendario de ascensos y encuestas de participación) para pronosticar posibles salidas con meses de anticipación.</w:t>
      </w:r>
    </w:p>
    <w:p w14:paraId="250464F0" w14:textId="2EAF02E1" w:rsidR="1620DC12" w:rsidRPr="00F615B1" w:rsidRDefault="1620DC12" w:rsidP="00407C41">
      <w:pPr>
        <w:pStyle w:val="Prrafodelista"/>
        <w:numPr>
          <w:ilvl w:val="0"/>
          <w:numId w:val="9"/>
        </w:numPr>
        <w:spacing w:after="0" w:line="480" w:lineRule="auto"/>
        <w:jc w:val="both"/>
        <w:rPr>
          <w:rFonts w:ascii="Times New Roman" w:hAnsi="Times New Roman" w:cs="Times New Roman"/>
        </w:rPr>
      </w:pPr>
      <w:r w:rsidRPr="00F615B1">
        <w:rPr>
          <w:rFonts w:ascii="Times New Roman" w:eastAsia="Aptos" w:hAnsi="Times New Roman" w:cs="Times New Roman"/>
          <w:b/>
          <w:bCs/>
        </w:rPr>
        <w:t xml:space="preserve">Gestión del rendimiento: </w:t>
      </w:r>
      <w:r w:rsidR="00E1701A" w:rsidRPr="00F615B1">
        <w:rPr>
          <w:rFonts w:ascii="Times New Roman" w:eastAsia="Aptos" w:hAnsi="Times New Roman" w:cs="Times New Roman"/>
        </w:rPr>
        <w:t>T</w:t>
      </w:r>
      <w:r w:rsidRPr="00F615B1">
        <w:rPr>
          <w:rFonts w:ascii="Times New Roman" w:eastAsia="Aptos" w:hAnsi="Times New Roman" w:cs="Times New Roman"/>
        </w:rPr>
        <w:t>ransforma registro operativos bruscos en conocimiento estratégico mediante la identificación de patrones</w:t>
      </w:r>
      <w:r w:rsidR="00E1701A" w:rsidRPr="00F615B1">
        <w:rPr>
          <w:rFonts w:ascii="Times New Roman" w:eastAsia="Aptos" w:hAnsi="Times New Roman" w:cs="Times New Roman"/>
        </w:rPr>
        <w:t>.</w:t>
      </w:r>
    </w:p>
    <w:p w14:paraId="43D8644D" w14:textId="02B9435F" w:rsidR="1620DC12" w:rsidRPr="00F615B1" w:rsidRDefault="00451E82" w:rsidP="00407C41">
      <w:pPr>
        <w:pStyle w:val="Ttulo2"/>
        <w:spacing w:before="0" w:after="0" w:line="480" w:lineRule="auto"/>
        <w:rPr>
          <w:rFonts w:ascii="Times New Roman" w:eastAsia="Aptos" w:hAnsi="Times New Roman" w:cs="Times New Roman"/>
          <w:b/>
          <w:bCs/>
          <w:color w:val="auto"/>
          <w:sz w:val="24"/>
          <w:szCs w:val="24"/>
        </w:rPr>
      </w:pPr>
      <w:bookmarkStart w:id="13" w:name="_Toc231685594"/>
      <w:r>
        <w:rPr>
          <w:rFonts w:ascii="Times New Roman" w:eastAsia="Aptos" w:hAnsi="Times New Roman" w:cs="Times New Roman"/>
          <w:b/>
          <w:bCs/>
          <w:color w:val="auto"/>
          <w:sz w:val="24"/>
          <w:szCs w:val="24"/>
        </w:rPr>
        <w:t>3</w:t>
      </w:r>
      <w:r w:rsidRPr="00F615B1">
        <w:rPr>
          <w:rFonts w:ascii="Times New Roman" w:eastAsia="Aptos" w:hAnsi="Times New Roman" w:cs="Times New Roman"/>
          <w:b/>
          <w:bCs/>
          <w:color w:val="auto"/>
          <w:sz w:val="24"/>
          <w:szCs w:val="24"/>
        </w:rPr>
        <w:t xml:space="preserve">.2 </w:t>
      </w:r>
      <w:r w:rsidR="1620DC12" w:rsidRPr="00F615B1">
        <w:rPr>
          <w:rFonts w:ascii="Times New Roman" w:eastAsia="Aptos" w:hAnsi="Times New Roman" w:cs="Times New Roman"/>
          <w:b/>
          <w:bCs/>
          <w:color w:val="auto"/>
          <w:sz w:val="24"/>
          <w:szCs w:val="24"/>
        </w:rPr>
        <w:t xml:space="preserve">Modelos </w:t>
      </w:r>
      <w:r w:rsidRPr="00F615B1">
        <w:rPr>
          <w:rFonts w:ascii="Times New Roman" w:eastAsia="Aptos" w:hAnsi="Times New Roman" w:cs="Times New Roman"/>
          <w:b/>
          <w:bCs/>
          <w:color w:val="auto"/>
          <w:sz w:val="24"/>
          <w:szCs w:val="24"/>
        </w:rPr>
        <w:t xml:space="preserve">De </w:t>
      </w:r>
      <w:r w:rsidR="1620DC12" w:rsidRPr="00F615B1">
        <w:rPr>
          <w:rFonts w:ascii="Times New Roman" w:eastAsia="Aptos" w:hAnsi="Times New Roman" w:cs="Times New Roman"/>
          <w:b/>
          <w:bCs/>
          <w:color w:val="auto"/>
          <w:sz w:val="24"/>
          <w:szCs w:val="24"/>
        </w:rPr>
        <w:t>Clasificación Utilizados</w:t>
      </w:r>
      <w:bookmarkEnd w:id="13"/>
    </w:p>
    <w:p w14:paraId="65A40256" w14:textId="5C8FD07E" w:rsidR="1620DC12" w:rsidRPr="00F615B1" w:rsidRDefault="00451E82" w:rsidP="00407C41">
      <w:pPr>
        <w:pStyle w:val="Ttulo3"/>
        <w:spacing w:before="0" w:after="0" w:line="480" w:lineRule="auto"/>
        <w:rPr>
          <w:rFonts w:ascii="Times New Roman" w:eastAsia="Aptos" w:hAnsi="Times New Roman" w:cs="Times New Roman"/>
          <w:b/>
          <w:bCs/>
          <w:i/>
          <w:iCs/>
          <w:color w:val="auto"/>
          <w:sz w:val="24"/>
          <w:szCs w:val="24"/>
        </w:rPr>
      </w:pPr>
      <w:bookmarkStart w:id="14" w:name="_Toc231685595"/>
      <w:r>
        <w:rPr>
          <w:rFonts w:ascii="Times New Roman" w:eastAsia="Aptos" w:hAnsi="Times New Roman" w:cs="Times New Roman"/>
          <w:b/>
          <w:bCs/>
          <w:i/>
          <w:iCs/>
          <w:color w:val="auto"/>
          <w:sz w:val="24"/>
          <w:szCs w:val="24"/>
        </w:rPr>
        <w:t>3</w:t>
      </w:r>
      <w:r w:rsidRPr="00F615B1">
        <w:rPr>
          <w:rFonts w:ascii="Times New Roman" w:eastAsia="Aptos" w:hAnsi="Times New Roman" w:cs="Times New Roman"/>
          <w:b/>
          <w:bCs/>
          <w:i/>
          <w:iCs/>
          <w:color w:val="auto"/>
          <w:sz w:val="24"/>
          <w:szCs w:val="24"/>
        </w:rPr>
        <w:t xml:space="preserve">.2.1 </w:t>
      </w:r>
      <w:r w:rsidR="1620DC12" w:rsidRPr="00F615B1">
        <w:rPr>
          <w:rFonts w:ascii="Times New Roman" w:eastAsia="Aptos" w:hAnsi="Times New Roman" w:cs="Times New Roman"/>
          <w:b/>
          <w:bCs/>
          <w:i/>
          <w:iCs/>
          <w:color w:val="auto"/>
          <w:sz w:val="24"/>
          <w:szCs w:val="24"/>
        </w:rPr>
        <w:t xml:space="preserve">Regresión </w:t>
      </w:r>
      <w:r w:rsidRPr="00F615B1">
        <w:rPr>
          <w:rFonts w:ascii="Times New Roman" w:eastAsia="Aptos" w:hAnsi="Times New Roman" w:cs="Times New Roman"/>
          <w:b/>
          <w:bCs/>
          <w:i/>
          <w:iCs/>
          <w:color w:val="auto"/>
          <w:sz w:val="24"/>
          <w:szCs w:val="24"/>
        </w:rPr>
        <w:t>Logística</w:t>
      </w:r>
      <w:bookmarkEnd w:id="14"/>
    </w:p>
    <w:p w14:paraId="4A4AA694" w14:textId="4CCF039D" w:rsidR="1620DC12" w:rsidRPr="00F615B1" w:rsidRDefault="00E1701A" w:rsidP="00451E82">
      <w:pPr>
        <w:spacing w:after="0" w:line="480" w:lineRule="auto"/>
        <w:ind w:firstLine="706"/>
        <w:jc w:val="both"/>
        <w:rPr>
          <w:rFonts w:ascii="Times New Roman" w:hAnsi="Times New Roman" w:cs="Times New Roman"/>
        </w:rPr>
      </w:pPr>
      <w:r w:rsidRPr="00F615B1">
        <w:rPr>
          <w:rFonts w:ascii="Times New Roman" w:eastAsia="Aptos" w:hAnsi="Times New Roman" w:cs="Times New Roman"/>
        </w:rPr>
        <w:t>E</w:t>
      </w:r>
      <w:r w:rsidR="1620DC12" w:rsidRPr="00F615B1">
        <w:rPr>
          <w:rFonts w:ascii="Times New Roman" w:eastAsia="Aptos" w:hAnsi="Times New Roman" w:cs="Times New Roman"/>
        </w:rPr>
        <w:t>s una técnica de análisis de datos que utiliza las matemáticas para encontrar las relaciones entre dos factores de datos. Luego, utiliza esta relación para predecir el valor de uno de esos factores basándose en el otro. Normalmente, la predicción tiene un número finito de resultados, como un sí o un no</w:t>
      </w:r>
      <w:r w:rsidR="00F615B1">
        <w:rPr>
          <w:rFonts w:ascii="Times New Roman" w:eastAsia="Aptos" w:hAnsi="Times New Roman" w:cs="Times New Roman"/>
        </w:rPr>
        <w:t xml:space="preserve">. </w:t>
      </w:r>
      <w:sdt>
        <w:sdtPr>
          <w:rPr>
            <w:rFonts w:ascii="Times New Roman" w:eastAsia="Aptos" w:hAnsi="Times New Roman" w:cs="Times New Roman"/>
          </w:rPr>
          <w:id w:val="-239713862"/>
          <w:citation/>
        </w:sdtPr>
        <w:sdtContent>
          <w:r w:rsidR="00F615B1">
            <w:rPr>
              <w:rFonts w:ascii="Times New Roman" w:eastAsia="Aptos" w:hAnsi="Times New Roman" w:cs="Times New Roman"/>
            </w:rPr>
            <w:fldChar w:fldCharType="begin"/>
          </w:r>
          <w:r w:rsidR="00F615B1">
            <w:rPr>
              <w:rFonts w:ascii="Times New Roman" w:eastAsia="Aptos" w:hAnsi="Times New Roman" w:cs="Times New Roman"/>
              <w:lang w:val="es-ES"/>
            </w:rPr>
            <w:instrText xml:space="preserve"> CITATION Ama1 \l 3082 </w:instrText>
          </w:r>
          <w:r w:rsidR="00F615B1">
            <w:rPr>
              <w:rFonts w:ascii="Times New Roman" w:eastAsia="Aptos" w:hAnsi="Times New Roman" w:cs="Times New Roman"/>
            </w:rPr>
            <w:fldChar w:fldCharType="separate"/>
          </w:r>
          <w:r w:rsidR="003464C2" w:rsidRPr="003464C2">
            <w:rPr>
              <w:rFonts w:ascii="Times New Roman" w:eastAsia="Aptos" w:hAnsi="Times New Roman" w:cs="Times New Roman"/>
              <w:noProof/>
              <w:lang w:val="es-ES"/>
            </w:rPr>
            <w:t>(Amazon Web Services)</w:t>
          </w:r>
          <w:r w:rsidR="00F615B1">
            <w:rPr>
              <w:rFonts w:ascii="Times New Roman" w:eastAsia="Aptos" w:hAnsi="Times New Roman" w:cs="Times New Roman"/>
            </w:rPr>
            <w:fldChar w:fldCharType="end"/>
          </w:r>
        </w:sdtContent>
      </w:sdt>
    </w:p>
    <w:p w14:paraId="6E5AD1E0" w14:textId="37AF023B" w:rsidR="1620DC12" w:rsidRPr="00F615B1" w:rsidRDefault="1620DC12" w:rsidP="00407C41">
      <w:pPr>
        <w:spacing w:after="0" w:line="480" w:lineRule="auto"/>
        <w:jc w:val="both"/>
        <w:rPr>
          <w:rFonts w:ascii="Times New Roman" w:hAnsi="Times New Roman" w:cs="Times New Roman"/>
        </w:rPr>
      </w:pPr>
      <w:r w:rsidRPr="00F615B1">
        <w:rPr>
          <w:rFonts w:ascii="Times New Roman" w:eastAsia="Aptos" w:hAnsi="Times New Roman" w:cs="Times New Roman"/>
          <w:b/>
          <w:bCs/>
        </w:rPr>
        <w:t>Aplicación al problema:</w:t>
      </w:r>
      <w:r w:rsidRPr="00F615B1">
        <w:rPr>
          <w:rFonts w:ascii="Times New Roman" w:eastAsia="Aptos" w:hAnsi="Times New Roman" w:cs="Times New Roman"/>
        </w:rPr>
        <w:t xml:space="preserve"> </w:t>
      </w:r>
      <w:r w:rsidR="00E1701A" w:rsidRPr="00F615B1">
        <w:rPr>
          <w:rFonts w:ascii="Times New Roman" w:eastAsia="Aptos" w:hAnsi="Times New Roman" w:cs="Times New Roman"/>
        </w:rPr>
        <w:t>E</w:t>
      </w:r>
      <w:r w:rsidRPr="00F615B1">
        <w:rPr>
          <w:rFonts w:ascii="Times New Roman" w:eastAsia="Aptos" w:hAnsi="Times New Roman" w:cs="Times New Roman"/>
        </w:rPr>
        <w:t>l modelo utiliza las características del colaborador (edad, departamento, ingresos, horas trabajadas, satisfacción laboral, entre otras) para estimar la probabilidad de abandono. Si la probabilidad supera el umbral, el empleado se clasifica en riesgo de deserción, lo que permite priorizar acciones de retención.</w:t>
      </w:r>
    </w:p>
    <w:p w14:paraId="7771D39F" w14:textId="3934862D" w:rsidR="1620DC12" w:rsidRPr="00F615B1" w:rsidRDefault="00451E82" w:rsidP="00407C41">
      <w:pPr>
        <w:pStyle w:val="Ttulo3"/>
        <w:spacing w:before="0" w:after="0" w:line="480" w:lineRule="auto"/>
        <w:rPr>
          <w:rFonts w:ascii="Times New Roman" w:hAnsi="Times New Roman" w:cs="Times New Roman"/>
          <w:i/>
          <w:iCs/>
          <w:color w:val="auto"/>
          <w:sz w:val="24"/>
          <w:szCs w:val="24"/>
        </w:rPr>
      </w:pPr>
      <w:bookmarkStart w:id="15" w:name="_Toc231685596"/>
      <w:r>
        <w:rPr>
          <w:rFonts w:ascii="Times New Roman" w:eastAsia="Aptos" w:hAnsi="Times New Roman" w:cs="Times New Roman"/>
          <w:b/>
          <w:bCs/>
          <w:i/>
          <w:iCs/>
          <w:color w:val="auto"/>
          <w:sz w:val="24"/>
          <w:szCs w:val="24"/>
        </w:rPr>
        <w:t>3</w:t>
      </w:r>
      <w:r w:rsidRPr="00F615B1">
        <w:rPr>
          <w:rFonts w:ascii="Times New Roman" w:eastAsia="Aptos" w:hAnsi="Times New Roman" w:cs="Times New Roman"/>
          <w:b/>
          <w:bCs/>
          <w:i/>
          <w:iCs/>
          <w:color w:val="auto"/>
          <w:sz w:val="24"/>
          <w:szCs w:val="24"/>
        </w:rPr>
        <w:t xml:space="preserve">.2.2 </w:t>
      </w:r>
      <w:r w:rsidR="1620DC12" w:rsidRPr="00F615B1">
        <w:rPr>
          <w:rFonts w:ascii="Times New Roman" w:eastAsia="Aptos" w:hAnsi="Times New Roman" w:cs="Times New Roman"/>
          <w:b/>
          <w:bCs/>
          <w:i/>
          <w:iCs/>
          <w:color w:val="auto"/>
          <w:sz w:val="24"/>
          <w:szCs w:val="24"/>
        </w:rPr>
        <w:t xml:space="preserve">Algoritmo </w:t>
      </w:r>
      <w:r w:rsidRPr="00F615B1">
        <w:rPr>
          <w:rFonts w:ascii="Times New Roman" w:eastAsia="Aptos" w:hAnsi="Times New Roman" w:cs="Times New Roman"/>
          <w:b/>
          <w:bCs/>
          <w:i/>
          <w:iCs/>
          <w:color w:val="auto"/>
          <w:sz w:val="24"/>
          <w:szCs w:val="24"/>
        </w:rPr>
        <w:t xml:space="preserve">De </w:t>
      </w:r>
      <w:r w:rsidR="1620DC12" w:rsidRPr="00F615B1">
        <w:rPr>
          <w:rFonts w:ascii="Times New Roman" w:eastAsia="Aptos" w:hAnsi="Times New Roman" w:cs="Times New Roman"/>
          <w:b/>
          <w:bCs/>
          <w:i/>
          <w:iCs/>
          <w:color w:val="auto"/>
          <w:sz w:val="24"/>
          <w:szCs w:val="24"/>
        </w:rPr>
        <w:t xml:space="preserve">K </w:t>
      </w:r>
      <w:r w:rsidRPr="00F615B1">
        <w:rPr>
          <w:rFonts w:ascii="Times New Roman" w:eastAsia="Aptos" w:hAnsi="Times New Roman" w:cs="Times New Roman"/>
          <w:b/>
          <w:bCs/>
          <w:i/>
          <w:iCs/>
          <w:color w:val="auto"/>
          <w:sz w:val="24"/>
          <w:szCs w:val="24"/>
        </w:rPr>
        <w:t>Vecinos Más Cercanos (</w:t>
      </w:r>
      <w:r w:rsidR="1620DC12" w:rsidRPr="00F615B1">
        <w:rPr>
          <w:rFonts w:ascii="Times New Roman" w:eastAsia="Aptos" w:hAnsi="Times New Roman" w:cs="Times New Roman"/>
          <w:b/>
          <w:bCs/>
          <w:i/>
          <w:iCs/>
          <w:color w:val="auto"/>
          <w:sz w:val="24"/>
          <w:szCs w:val="24"/>
        </w:rPr>
        <w:t>KNN</w:t>
      </w:r>
      <w:r w:rsidRPr="00F615B1">
        <w:rPr>
          <w:rFonts w:ascii="Times New Roman" w:eastAsia="Aptos" w:hAnsi="Times New Roman" w:cs="Times New Roman"/>
          <w:b/>
          <w:bCs/>
          <w:i/>
          <w:iCs/>
          <w:color w:val="auto"/>
          <w:sz w:val="24"/>
          <w:szCs w:val="24"/>
        </w:rPr>
        <w:t>)</w:t>
      </w:r>
      <w:bookmarkEnd w:id="15"/>
    </w:p>
    <w:p w14:paraId="6F88F0B9" w14:textId="682AFE18" w:rsidR="1620DC12" w:rsidRPr="00F615B1" w:rsidRDefault="1620DC12" w:rsidP="00451E82">
      <w:pPr>
        <w:spacing w:after="0" w:line="480" w:lineRule="auto"/>
        <w:ind w:firstLine="706"/>
        <w:jc w:val="both"/>
        <w:rPr>
          <w:rFonts w:ascii="Times New Roman" w:hAnsi="Times New Roman" w:cs="Times New Roman"/>
        </w:rPr>
      </w:pPr>
      <w:r w:rsidRPr="00F615B1">
        <w:rPr>
          <w:rFonts w:ascii="Times New Roman" w:eastAsia="Aptos" w:hAnsi="Times New Roman" w:cs="Times New Roman"/>
        </w:rPr>
        <w:t xml:space="preserve"> (KNN) es una técnica de aprendizaje automático sencilla y ampliamente utilizada para tareas de clasificación y regresión. Funciona identificando los </w:t>
      </w:r>
      <w:r w:rsidRPr="00F615B1">
        <w:rPr>
          <w:rFonts w:ascii="Times New Roman" w:eastAsia="Aptos" w:hAnsi="Times New Roman" w:cs="Times New Roman"/>
          <w:i/>
          <w:iCs/>
        </w:rPr>
        <w:t>K</w:t>
      </w:r>
      <w:r w:rsidRPr="00F615B1">
        <w:rPr>
          <w:rFonts w:ascii="Times New Roman" w:eastAsia="Aptos" w:hAnsi="Times New Roman" w:cs="Times New Roman"/>
        </w:rPr>
        <w:t xml:space="preserve"> puntos de datos más cercanos a una entrada dada y realizando predicciones basadas en la clase mayoritaria o el valor promedio de esos vecinos. </w:t>
      </w:r>
      <w:sdt>
        <w:sdtPr>
          <w:rPr>
            <w:rFonts w:ascii="Times New Roman" w:eastAsia="Aptos" w:hAnsi="Times New Roman" w:cs="Times New Roman"/>
          </w:rPr>
          <w:id w:val="-1107264661"/>
          <w:citation/>
        </w:sdtPr>
        <w:sdtContent>
          <w:r w:rsidR="00F615B1">
            <w:rPr>
              <w:rFonts w:ascii="Times New Roman" w:eastAsia="Aptos" w:hAnsi="Times New Roman" w:cs="Times New Roman"/>
            </w:rPr>
            <w:fldChar w:fldCharType="begin"/>
          </w:r>
          <w:r w:rsidR="00F615B1">
            <w:rPr>
              <w:rFonts w:ascii="Times New Roman" w:eastAsia="Aptos" w:hAnsi="Times New Roman" w:cs="Times New Roman"/>
              <w:lang w:val="es-ES"/>
            </w:rPr>
            <w:instrText xml:space="preserve"> CITATION Gee \l 3082 </w:instrText>
          </w:r>
          <w:r w:rsidR="00F615B1">
            <w:rPr>
              <w:rFonts w:ascii="Times New Roman" w:eastAsia="Aptos" w:hAnsi="Times New Roman" w:cs="Times New Roman"/>
            </w:rPr>
            <w:fldChar w:fldCharType="separate"/>
          </w:r>
          <w:r w:rsidR="003464C2" w:rsidRPr="003464C2">
            <w:rPr>
              <w:rFonts w:ascii="Times New Roman" w:eastAsia="Aptos" w:hAnsi="Times New Roman" w:cs="Times New Roman"/>
              <w:noProof/>
              <w:lang w:val="es-ES"/>
            </w:rPr>
            <w:t>(GeeksforGeeks)</w:t>
          </w:r>
          <w:r w:rsidR="00F615B1">
            <w:rPr>
              <w:rFonts w:ascii="Times New Roman" w:eastAsia="Aptos" w:hAnsi="Times New Roman" w:cs="Times New Roman"/>
            </w:rPr>
            <w:fldChar w:fldCharType="end"/>
          </w:r>
        </w:sdtContent>
      </w:sdt>
    </w:p>
    <w:p w14:paraId="5D28CE64" w14:textId="120BE6AC" w:rsidR="1620DC12" w:rsidRPr="00F615B1" w:rsidRDefault="1620DC12" w:rsidP="00407C41">
      <w:pPr>
        <w:spacing w:after="0" w:line="480" w:lineRule="auto"/>
        <w:jc w:val="both"/>
        <w:rPr>
          <w:rFonts w:ascii="Times New Roman" w:hAnsi="Times New Roman" w:cs="Times New Roman"/>
          <w:b/>
          <w:bCs/>
        </w:rPr>
      </w:pPr>
      <w:r w:rsidRPr="00F615B1">
        <w:rPr>
          <w:rFonts w:ascii="Times New Roman" w:eastAsia="Aptos" w:hAnsi="Times New Roman" w:cs="Times New Roman"/>
          <w:b/>
          <w:bCs/>
        </w:rPr>
        <w:lastRenderedPageBreak/>
        <w:t>Características relevantes:</w:t>
      </w:r>
    </w:p>
    <w:p w14:paraId="539E814C" w14:textId="3F28827C" w:rsidR="1620DC12" w:rsidRPr="00F615B1" w:rsidRDefault="1620DC12" w:rsidP="00407C41">
      <w:pPr>
        <w:pStyle w:val="Prrafodelista"/>
        <w:numPr>
          <w:ilvl w:val="0"/>
          <w:numId w:val="7"/>
        </w:numPr>
        <w:spacing w:after="0" w:line="480" w:lineRule="auto"/>
        <w:jc w:val="both"/>
        <w:rPr>
          <w:rFonts w:ascii="Times New Roman" w:eastAsia="Aptos" w:hAnsi="Times New Roman" w:cs="Times New Roman"/>
        </w:rPr>
      </w:pPr>
      <w:r w:rsidRPr="00F615B1">
        <w:rPr>
          <w:rFonts w:ascii="Times New Roman" w:eastAsia="Aptos" w:hAnsi="Times New Roman" w:cs="Times New Roman"/>
        </w:rPr>
        <w:t>Clasifica los datos en función de su similitud con puntos de datos cercanos.</w:t>
      </w:r>
    </w:p>
    <w:p w14:paraId="5646C3A6" w14:textId="7C03748C" w:rsidR="1620DC12" w:rsidRPr="00F615B1" w:rsidRDefault="1620DC12" w:rsidP="00407C41">
      <w:pPr>
        <w:pStyle w:val="Prrafodelista"/>
        <w:numPr>
          <w:ilvl w:val="0"/>
          <w:numId w:val="6"/>
        </w:numPr>
        <w:spacing w:after="0" w:line="480" w:lineRule="auto"/>
        <w:jc w:val="both"/>
        <w:rPr>
          <w:rFonts w:ascii="Times New Roman" w:eastAsia="Aptos" w:hAnsi="Times New Roman" w:cs="Times New Roman"/>
        </w:rPr>
      </w:pPr>
      <w:r w:rsidRPr="00F615B1">
        <w:rPr>
          <w:rFonts w:ascii="Times New Roman" w:eastAsia="Aptos" w:hAnsi="Times New Roman" w:cs="Times New Roman"/>
        </w:rPr>
        <w:t>Utiliza métricas de distancia como la distancia euclidiana para encontrar los vecinos más cercanos.</w:t>
      </w:r>
    </w:p>
    <w:p w14:paraId="422C8DFE" w14:textId="1F74CC62" w:rsidR="1620DC12" w:rsidRPr="00F615B1" w:rsidRDefault="1620DC12" w:rsidP="00407C41">
      <w:pPr>
        <w:pStyle w:val="Prrafodelista"/>
        <w:numPr>
          <w:ilvl w:val="0"/>
          <w:numId w:val="5"/>
        </w:numPr>
        <w:spacing w:after="0" w:line="480" w:lineRule="auto"/>
        <w:jc w:val="both"/>
        <w:rPr>
          <w:rFonts w:ascii="Times New Roman" w:eastAsia="Aptos" w:hAnsi="Times New Roman" w:cs="Times New Roman"/>
        </w:rPr>
      </w:pPr>
      <w:r w:rsidRPr="00F615B1">
        <w:rPr>
          <w:rFonts w:ascii="Times New Roman" w:eastAsia="Aptos" w:hAnsi="Times New Roman" w:cs="Times New Roman"/>
        </w:rPr>
        <w:t>Dado que KNN no hace suposiciones sobre la distribución de datos subyacente, se convierte en un método de aprendizaje no paramétrico y basado en instancias.</w:t>
      </w:r>
    </w:p>
    <w:p w14:paraId="63448244" w14:textId="77777777" w:rsidR="00451E82" w:rsidRDefault="1620DC12" w:rsidP="00407C41">
      <w:pPr>
        <w:spacing w:after="0" w:line="480" w:lineRule="auto"/>
        <w:jc w:val="both"/>
        <w:rPr>
          <w:rFonts w:ascii="Times New Roman" w:eastAsia="Aptos" w:hAnsi="Times New Roman" w:cs="Times New Roman"/>
        </w:rPr>
      </w:pPr>
      <w:r w:rsidRPr="00F615B1">
        <w:rPr>
          <w:rFonts w:ascii="Times New Roman" w:eastAsia="Aptos" w:hAnsi="Times New Roman" w:cs="Times New Roman"/>
          <w:b/>
          <w:bCs/>
        </w:rPr>
        <w:t>Aplicación al problema:</w:t>
      </w:r>
      <w:r w:rsidRPr="00F615B1">
        <w:rPr>
          <w:rFonts w:ascii="Times New Roman" w:eastAsia="Aptos" w:hAnsi="Times New Roman" w:cs="Times New Roman"/>
        </w:rPr>
        <w:t xml:space="preserve"> se asume que empleados con perfiles similares (misma área, nivel, carga de trabajo, antigüedad, etc.) tienden a comportarse de forma parecida. Si la mayoría de los vecinos más cercanos a un trabajador activo corresponden a casos de abandono, el modelo lo clasificará en riesgo de rotación. </w:t>
      </w:r>
    </w:p>
    <w:p w14:paraId="2F6CDDFB" w14:textId="040A5B54" w:rsidR="1620DC12" w:rsidRPr="00F615B1" w:rsidRDefault="00451E82" w:rsidP="00407C41">
      <w:pPr>
        <w:pStyle w:val="Ttulo3"/>
        <w:spacing w:before="0" w:after="0" w:line="480" w:lineRule="auto"/>
        <w:rPr>
          <w:rFonts w:ascii="Times New Roman" w:eastAsia="Aptos" w:hAnsi="Times New Roman" w:cs="Times New Roman"/>
          <w:b/>
          <w:bCs/>
          <w:i/>
          <w:iCs/>
          <w:color w:val="auto"/>
          <w:sz w:val="24"/>
          <w:szCs w:val="24"/>
        </w:rPr>
      </w:pPr>
      <w:bookmarkStart w:id="16" w:name="_Toc231685597"/>
      <w:r>
        <w:rPr>
          <w:rFonts w:ascii="Times New Roman" w:eastAsia="Aptos" w:hAnsi="Times New Roman" w:cs="Times New Roman"/>
          <w:b/>
          <w:bCs/>
          <w:i/>
          <w:iCs/>
          <w:color w:val="auto"/>
          <w:sz w:val="24"/>
          <w:szCs w:val="24"/>
        </w:rPr>
        <w:t>3</w:t>
      </w:r>
      <w:r w:rsidRPr="00F615B1">
        <w:rPr>
          <w:rFonts w:ascii="Times New Roman" w:eastAsia="Aptos" w:hAnsi="Times New Roman" w:cs="Times New Roman"/>
          <w:b/>
          <w:bCs/>
          <w:i/>
          <w:iCs/>
          <w:color w:val="auto"/>
          <w:sz w:val="24"/>
          <w:szCs w:val="24"/>
        </w:rPr>
        <w:t xml:space="preserve">.2.3 </w:t>
      </w:r>
      <w:r w:rsidR="1620DC12" w:rsidRPr="00F615B1">
        <w:rPr>
          <w:rFonts w:ascii="Times New Roman" w:eastAsia="Aptos" w:hAnsi="Times New Roman" w:cs="Times New Roman"/>
          <w:b/>
          <w:bCs/>
          <w:i/>
          <w:iCs/>
          <w:color w:val="auto"/>
          <w:sz w:val="24"/>
          <w:szCs w:val="24"/>
        </w:rPr>
        <w:t xml:space="preserve">Árbol </w:t>
      </w:r>
      <w:r w:rsidRPr="00F615B1">
        <w:rPr>
          <w:rFonts w:ascii="Times New Roman" w:eastAsia="Aptos" w:hAnsi="Times New Roman" w:cs="Times New Roman"/>
          <w:b/>
          <w:bCs/>
          <w:i/>
          <w:iCs/>
          <w:color w:val="auto"/>
          <w:sz w:val="24"/>
          <w:szCs w:val="24"/>
        </w:rPr>
        <w:t>De Decisiones</w:t>
      </w:r>
      <w:bookmarkEnd w:id="16"/>
    </w:p>
    <w:p w14:paraId="0A02CDD5" w14:textId="4C5D0022" w:rsidR="1620DC12" w:rsidRPr="00F615B1" w:rsidRDefault="1620DC12" w:rsidP="00451E82">
      <w:pPr>
        <w:spacing w:after="0" w:line="480" w:lineRule="auto"/>
        <w:ind w:firstLine="706"/>
        <w:jc w:val="both"/>
        <w:rPr>
          <w:rFonts w:ascii="Times New Roman" w:hAnsi="Times New Roman" w:cs="Times New Roman"/>
        </w:rPr>
      </w:pPr>
      <w:r w:rsidRPr="00F615B1">
        <w:rPr>
          <w:rFonts w:ascii="Times New Roman" w:eastAsia="Aptos" w:hAnsi="Times New Roman" w:cs="Times New Roman"/>
        </w:rPr>
        <w:t>Un árbol de decisión es un mapa de los posibles resultados de una serie de decisiones relacionadas. Permite que un individuo o una organización comparen posibles acciones entre sí según sus costos, probabilidades y beneficios. Se pueden usar para dirigir un intercambio de ideas informal o trazar un algoritmo que anticipe matemáticamente la mejor opción</w:t>
      </w:r>
      <w:r w:rsidR="00451E82">
        <w:rPr>
          <w:rFonts w:ascii="Times New Roman" w:eastAsia="Aptos" w:hAnsi="Times New Roman" w:cs="Times New Roman"/>
        </w:rPr>
        <w:t xml:space="preserve">. </w:t>
      </w:r>
      <w:sdt>
        <w:sdtPr>
          <w:rPr>
            <w:rFonts w:ascii="Times New Roman" w:eastAsia="Aptos" w:hAnsi="Times New Roman" w:cs="Times New Roman"/>
          </w:rPr>
          <w:id w:val="-1717043914"/>
          <w:citation/>
        </w:sdtPr>
        <w:sdtContent>
          <w:r w:rsidR="00451E82">
            <w:rPr>
              <w:rFonts w:ascii="Times New Roman" w:eastAsia="Aptos" w:hAnsi="Times New Roman" w:cs="Times New Roman"/>
            </w:rPr>
            <w:fldChar w:fldCharType="begin"/>
          </w:r>
          <w:r w:rsidR="00451E82">
            <w:rPr>
              <w:rFonts w:ascii="Times New Roman" w:eastAsia="Aptos" w:hAnsi="Times New Roman" w:cs="Times New Roman"/>
              <w:lang w:val="es-ES"/>
            </w:rPr>
            <w:instrText xml:space="preserve"> CITATION Luc \l 3082 </w:instrText>
          </w:r>
          <w:r w:rsidR="00451E82">
            <w:rPr>
              <w:rFonts w:ascii="Times New Roman" w:eastAsia="Aptos" w:hAnsi="Times New Roman" w:cs="Times New Roman"/>
            </w:rPr>
            <w:fldChar w:fldCharType="separate"/>
          </w:r>
          <w:r w:rsidR="003464C2" w:rsidRPr="003464C2">
            <w:rPr>
              <w:rFonts w:ascii="Times New Roman" w:eastAsia="Aptos" w:hAnsi="Times New Roman" w:cs="Times New Roman"/>
              <w:noProof/>
              <w:lang w:val="es-ES"/>
            </w:rPr>
            <w:t>(Lucidchart)</w:t>
          </w:r>
          <w:r w:rsidR="00451E82">
            <w:rPr>
              <w:rFonts w:ascii="Times New Roman" w:eastAsia="Aptos" w:hAnsi="Times New Roman" w:cs="Times New Roman"/>
            </w:rPr>
            <w:fldChar w:fldCharType="end"/>
          </w:r>
        </w:sdtContent>
      </w:sdt>
    </w:p>
    <w:p w14:paraId="0790B121" w14:textId="77C1927D" w:rsidR="1620DC12" w:rsidRDefault="1620DC12" w:rsidP="00407C41">
      <w:pPr>
        <w:spacing w:after="0" w:line="480" w:lineRule="auto"/>
        <w:jc w:val="both"/>
        <w:rPr>
          <w:rFonts w:ascii="Times New Roman" w:eastAsia="Aptos" w:hAnsi="Times New Roman" w:cs="Times New Roman"/>
        </w:rPr>
      </w:pPr>
      <w:r w:rsidRPr="00F615B1">
        <w:rPr>
          <w:rFonts w:ascii="Times New Roman" w:eastAsia="Aptos" w:hAnsi="Times New Roman" w:cs="Times New Roman"/>
          <w:b/>
          <w:bCs/>
        </w:rPr>
        <w:t>Aplicación al problema:</w:t>
      </w:r>
      <w:r w:rsidRPr="00F615B1">
        <w:rPr>
          <w:rFonts w:ascii="Times New Roman" w:eastAsia="Aptos" w:hAnsi="Times New Roman" w:cs="Times New Roman"/>
        </w:rPr>
        <w:t xml:space="preserve"> </w:t>
      </w:r>
      <w:r w:rsidR="00451E82">
        <w:rPr>
          <w:rFonts w:ascii="Times New Roman" w:eastAsia="Aptos" w:hAnsi="Times New Roman" w:cs="Times New Roman"/>
        </w:rPr>
        <w:t>E</w:t>
      </w:r>
      <w:r w:rsidRPr="00F615B1">
        <w:rPr>
          <w:rFonts w:ascii="Times New Roman" w:eastAsia="Aptos" w:hAnsi="Times New Roman" w:cs="Times New Roman"/>
        </w:rPr>
        <w:t>l modelo permite expresar reglas comprensibles para la gestión de talento, por ejemplo: si las horas extra son elevadas y la antigüedad en el puesto es baja, entonces el riesgo de abandono es alto. Así se traducen relaciones estadísticas en criterios auditables para Recursos Humanos</w:t>
      </w:r>
      <w:r w:rsidR="00451E82">
        <w:rPr>
          <w:rFonts w:ascii="Times New Roman" w:eastAsia="Aptos" w:hAnsi="Times New Roman" w:cs="Times New Roman"/>
        </w:rPr>
        <w:t>.</w:t>
      </w:r>
    </w:p>
    <w:p w14:paraId="51CEC5EA" w14:textId="77777777" w:rsidR="00451E82" w:rsidRDefault="00451E82" w:rsidP="00407C41">
      <w:pPr>
        <w:spacing w:after="0" w:line="480" w:lineRule="auto"/>
        <w:jc w:val="both"/>
        <w:rPr>
          <w:rFonts w:ascii="Times New Roman" w:hAnsi="Times New Roman" w:cs="Times New Roman"/>
        </w:rPr>
      </w:pPr>
    </w:p>
    <w:p w14:paraId="2274E1C4" w14:textId="77777777" w:rsidR="000765EA" w:rsidRDefault="000765EA" w:rsidP="00407C41">
      <w:pPr>
        <w:spacing w:after="0" w:line="480" w:lineRule="auto"/>
        <w:jc w:val="both"/>
        <w:rPr>
          <w:rFonts w:ascii="Times New Roman" w:hAnsi="Times New Roman" w:cs="Times New Roman"/>
        </w:rPr>
      </w:pPr>
    </w:p>
    <w:p w14:paraId="710E0016" w14:textId="77777777" w:rsidR="000765EA" w:rsidRPr="00F615B1" w:rsidRDefault="000765EA" w:rsidP="00407C41">
      <w:pPr>
        <w:spacing w:after="0" w:line="480" w:lineRule="auto"/>
        <w:jc w:val="both"/>
        <w:rPr>
          <w:rFonts w:ascii="Times New Roman" w:hAnsi="Times New Roman" w:cs="Times New Roman"/>
        </w:rPr>
      </w:pPr>
    </w:p>
    <w:p w14:paraId="0028754F" w14:textId="7C5589D4" w:rsidR="1620DC12" w:rsidRPr="00F615B1" w:rsidRDefault="00451E82" w:rsidP="00407C41">
      <w:pPr>
        <w:pStyle w:val="Ttulo1"/>
        <w:spacing w:before="0" w:after="0" w:line="480" w:lineRule="auto"/>
        <w:jc w:val="center"/>
        <w:rPr>
          <w:rFonts w:ascii="Times New Roman" w:eastAsiaTheme="minorEastAsia" w:hAnsi="Times New Roman" w:cs="Times New Roman"/>
          <w:b/>
          <w:bCs/>
          <w:color w:val="auto"/>
          <w:sz w:val="28"/>
          <w:szCs w:val="28"/>
        </w:rPr>
      </w:pPr>
      <w:bookmarkStart w:id="17" w:name="_Toc231685598"/>
      <w:r>
        <w:rPr>
          <w:rFonts w:ascii="Times New Roman" w:eastAsiaTheme="minorEastAsia" w:hAnsi="Times New Roman" w:cs="Times New Roman"/>
          <w:b/>
          <w:bCs/>
          <w:color w:val="auto"/>
          <w:sz w:val="28"/>
          <w:szCs w:val="28"/>
        </w:rPr>
        <w:lastRenderedPageBreak/>
        <w:t xml:space="preserve">4.0 </w:t>
      </w:r>
      <w:r w:rsidR="1620DC12" w:rsidRPr="00F615B1">
        <w:rPr>
          <w:rFonts w:ascii="Times New Roman" w:eastAsiaTheme="minorEastAsia" w:hAnsi="Times New Roman" w:cs="Times New Roman"/>
          <w:b/>
          <w:bCs/>
          <w:color w:val="auto"/>
          <w:sz w:val="28"/>
          <w:szCs w:val="28"/>
        </w:rPr>
        <w:t>Resultados</w:t>
      </w:r>
      <w:bookmarkEnd w:id="17"/>
    </w:p>
    <w:p w14:paraId="79F9DABA" w14:textId="0F291F42" w:rsidR="1620DC12" w:rsidRPr="00F615B1" w:rsidRDefault="1620DC12" w:rsidP="00451E8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En este apartado se presentan los resultados del análisis exploratorio de los datos y los obtenidos tras aplicar los nueve modelos de clasificación. Los resultados se organizan en dos bloques: (1) análisis exploratorio de datos (EDA) y (2) desempeño de los modelos de Machine Learning.</w:t>
      </w:r>
    </w:p>
    <w:p w14:paraId="7EDB990E" w14:textId="3D6608D8" w:rsidR="1620DC12" w:rsidRPr="00F615B1" w:rsidRDefault="00451E82" w:rsidP="00407C41">
      <w:pPr>
        <w:pStyle w:val="Ttulo2"/>
        <w:spacing w:before="0" w:after="0" w:line="480" w:lineRule="auto"/>
        <w:jc w:val="both"/>
        <w:rPr>
          <w:rFonts w:ascii="Times New Roman" w:eastAsiaTheme="minorEastAsia" w:hAnsi="Times New Roman" w:cs="Times New Roman"/>
          <w:b/>
          <w:bCs/>
          <w:color w:val="auto"/>
          <w:sz w:val="24"/>
          <w:szCs w:val="24"/>
        </w:rPr>
      </w:pPr>
      <w:bookmarkStart w:id="18" w:name="_Toc231685599"/>
      <w:r>
        <w:rPr>
          <w:rFonts w:ascii="Times New Roman" w:eastAsiaTheme="minorEastAsia" w:hAnsi="Times New Roman" w:cs="Times New Roman"/>
          <w:b/>
          <w:bCs/>
          <w:color w:val="auto"/>
          <w:sz w:val="24"/>
          <w:szCs w:val="24"/>
        </w:rPr>
        <w:t xml:space="preserve">4.1 </w:t>
      </w:r>
      <w:r w:rsidR="1620DC12" w:rsidRPr="00F615B1">
        <w:rPr>
          <w:rFonts w:ascii="Times New Roman" w:eastAsiaTheme="minorEastAsia" w:hAnsi="Times New Roman" w:cs="Times New Roman"/>
          <w:b/>
          <w:bCs/>
          <w:color w:val="auto"/>
          <w:sz w:val="24"/>
          <w:szCs w:val="24"/>
        </w:rPr>
        <w:t xml:space="preserve">Análisis </w:t>
      </w:r>
      <w:r w:rsidRPr="00F615B1">
        <w:rPr>
          <w:rFonts w:ascii="Times New Roman" w:eastAsiaTheme="minorEastAsia" w:hAnsi="Times New Roman" w:cs="Times New Roman"/>
          <w:b/>
          <w:bCs/>
          <w:color w:val="auto"/>
          <w:sz w:val="24"/>
          <w:szCs w:val="24"/>
        </w:rPr>
        <w:t>Exploratorio De Datos (</w:t>
      </w:r>
      <w:r w:rsidR="1620DC12" w:rsidRPr="00F615B1">
        <w:rPr>
          <w:rFonts w:ascii="Times New Roman" w:eastAsiaTheme="minorEastAsia" w:hAnsi="Times New Roman" w:cs="Times New Roman"/>
          <w:b/>
          <w:bCs/>
          <w:color w:val="auto"/>
          <w:sz w:val="24"/>
          <w:szCs w:val="24"/>
        </w:rPr>
        <w:t>EDA</w:t>
      </w:r>
      <w:r w:rsidRPr="00F615B1">
        <w:rPr>
          <w:rFonts w:ascii="Times New Roman" w:eastAsiaTheme="minorEastAsia" w:hAnsi="Times New Roman" w:cs="Times New Roman"/>
          <w:b/>
          <w:bCs/>
          <w:color w:val="auto"/>
          <w:sz w:val="24"/>
          <w:szCs w:val="24"/>
        </w:rPr>
        <w:t>)</w:t>
      </w:r>
      <w:bookmarkEnd w:id="18"/>
    </w:p>
    <w:p w14:paraId="61F42269" w14:textId="30AF55D2"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19" w:name="_Toc231685600"/>
      <w:r>
        <w:rPr>
          <w:rFonts w:ascii="Times New Roman" w:eastAsiaTheme="minorEastAsia" w:hAnsi="Times New Roman" w:cs="Times New Roman"/>
          <w:b/>
          <w:bCs/>
          <w:i/>
          <w:iCs/>
          <w:color w:val="auto"/>
          <w:sz w:val="24"/>
          <w:szCs w:val="24"/>
        </w:rPr>
        <w:t>4</w:t>
      </w:r>
      <w:r w:rsidRPr="00F615B1">
        <w:rPr>
          <w:rFonts w:ascii="Times New Roman" w:eastAsiaTheme="minorEastAsia" w:hAnsi="Times New Roman" w:cs="Times New Roman"/>
          <w:b/>
          <w:bCs/>
          <w:i/>
          <w:iCs/>
          <w:color w:val="auto"/>
          <w:sz w:val="24"/>
          <w:szCs w:val="24"/>
        </w:rPr>
        <w:t>.1</w:t>
      </w:r>
      <w:r>
        <w:rPr>
          <w:rFonts w:ascii="Times New Roman" w:eastAsiaTheme="minorEastAsia" w:hAnsi="Times New Roman" w:cs="Times New Roman"/>
          <w:b/>
          <w:bCs/>
          <w:i/>
          <w:iCs/>
          <w:color w:val="auto"/>
          <w:sz w:val="24"/>
          <w:szCs w:val="24"/>
        </w:rPr>
        <w:t>.1</w:t>
      </w:r>
      <w:r w:rsidRPr="00F615B1">
        <w:rPr>
          <w:rFonts w:ascii="Times New Roman" w:eastAsiaTheme="minorEastAsia" w:hAnsi="Times New Roman" w:cs="Times New Roman"/>
          <w:b/>
          <w:bCs/>
          <w:i/>
          <w:iCs/>
          <w:color w:val="auto"/>
          <w:sz w:val="24"/>
          <w:szCs w:val="24"/>
        </w:rPr>
        <w:t xml:space="preserve"> </w:t>
      </w:r>
      <w:r w:rsidR="1620DC12" w:rsidRPr="00F615B1">
        <w:rPr>
          <w:rFonts w:ascii="Times New Roman" w:eastAsiaTheme="minorEastAsia" w:hAnsi="Times New Roman" w:cs="Times New Roman"/>
          <w:b/>
          <w:bCs/>
          <w:i/>
          <w:iCs/>
          <w:color w:val="auto"/>
          <w:sz w:val="24"/>
          <w:szCs w:val="24"/>
        </w:rPr>
        <w:t xml:space="preserve">Distribución </w:t>
      </w:r>
      <w:r w:rsidRPr="00F615B1">
        <w:rPr>
          <w:rFonts w:ascii="Times New Roman" w:eastAsiaTheme="minorEastAsia" w:hAnsi="Times New Roman" w:cs="Times New Roman"/>
          <w:b/>
          <w:bCs/>
          <w:i/>
          <w:iCs/>
          <w:color w:val="auto"/>
          <w:sz w:val="24"/>
          <w:szCs w:val="24"/>
        </w:rPr>
        <w:t>De La Variable Objetivo</w:t>
      </w:r>
      <w:bookmarkEnd w:id="19"/>
    </w:p>
    <w:p w14:paraId="594C21F1" w14:textId="6942344D" w:rsidR="1620DC12" w:rsidRPr="00F615B1" w:rsidRDefault="1620DC12" w:rsidP="00451E8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El conjunto de datos presenta un desbalance de clases considerable en la variable Attrition: 811 empleados (81.1 %) no abandonaron la organización, mientras que 189 (18.9 %) sí lo hicieron. Este desbalance es relevante porque puede sesgar los modelos hacia la clase mayoritaria, por lo que las métricas de precisión, recall y F1-score resultan más informativas que el accuracy para evaluar el rendimiento real de los modelos.</w:t>
      </w:r>
    </w:p>
    <w:p w14:paraId="0C7C35D2" w14:textId="3B561C23" w:rsidR="1620DC12" w:rsidRPr="00F615B1" w:rsidRDefault="1620DC12" w:rsidP="00407C41">
      <w:pPr>
        <w:spacing w:after="0" w:line="480"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3D9976D1" wp14:editId="679E4B37">
            <wp:extent cx="5143500" cy="3943350"/>
            <wp:effectExtent l="0" t="0" r="0" b="0"/>
            <wp:docPr id="1633172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72938" name="Picture 1633172938"/>
                    <pic:cNvPicPr/>
                  </pic:nvPicPr>
                  <pic:blipFill>
                    <a:blip r:embed="rId9">
                      <a:extLst>
                        <a:ext uri="{28A0092B-C50C-407E-A947-70E740481C1C}">
                          <a14:useLocalDpi xmlns:a14="http://schemas.microsoft.com/office/drawing/2010/main"/>
                        </a:ext>
                      </a:extLst>
                    </a:blip>
                    <a:stretch>
                      <a:fillRect/>
                    </a:stretch>
                  </pic:blipFill>
                  <pic:spPr>
                    <a:xfrm>
                      <a:off x="0" y="0"/>
                      <a:ext cx="5143500" cy="3943350"/>
                    </a:xfrm>
                    <a:prstGeom prst="rect">
                      <a:avLst/>
                    </a:prstGeom>
                  </pic:spPr>
                </pic:pic>
              </a:graphicData>
            </a:graphic>
          </wp:inline>
        </w:drawing>
      </w:r>
    </w:p>
    <w:p w14:paraId="05D57839" w14:textId="0765E7AE" w:rsidR="1620DC12" w:rsidRPr="00F615B1" w:rsidRDefault="1620DC12" w:rsidP="00407C41">
      <w:pPr>
        <w:spacing w:after="0" w:line="480" w:lineRule="auto"/>
        <w:jc w:val="both"/>
        <w:rPr>
          <w:rFonts w:ascii="Times New Roman" w:eastAsiaTheme="minorEastAsia" w:hAnsi="Times New Roman" w:cs="Times New Roman"/>
          <w:i/>
          <w:iCs/>
          <w:color w:val="595959" w:themeColor="text1" w:themeTint="A6"/>
        </w:rPr>
      </w:pPr>
      <w:r w:rsidRPr="00F615B1">
        <w:rPr>
          <w:rFonts w:ascii="Times New Roman" w:eastAsiaTheme="minorEastAsia" w:hAnsi="Times New Roman" w:cs="Times New Roman"/>
          <w:i/>
          <w:iCs/>
          <w:color w:val="595959" w:themeColor="text1" w:themeTint="A6"/>
        </w:rPr>
        <w:t>Figura 1. Distribución de la variable Attrition en el conjunto de datos</w:t>
      </w:r>
    </w:p>
    <w:p w14:paraId="3D63E2FE" w14:textId="3430B3DF"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0" w:name="_Toc231685601"/>
      <w:r>
        <w:rPr>
          <w:rFonts w:ascii="Times New Roman" w:eastAsiaTheme="minorEastAsia" w:hAnsi="Times New Roman" w:cs="Times New Roman"/>
          <w:b/>
          <w:bCs/>
          <w:i/>
          <w:iCs/>
          <w:color w:val="auto"/>
          <w:sz w:val="24"/>
          <w:szCs w:val="24"/>
        </w:rPr>
        <w:lastRenderedPageBreak/>
        <w:t>4</w:t>
      </w:r>
      <w:r w:rsidRPr="00F615B1">
        <w:rPr>
          <w:rFonts w:ascii="Times New Roman" w:eastAsiaTheme="minorEastAsia" w:hAnsi="Times New Roman" w:cs="Times New Roman"/>
          <w:b/>
          <w:bCs/>
          <w:i/>
          <w:iCs/>
          <w:color w:val="auto"/>
          <w:sz w:val="24"/>
          <w:szCs w:val="24"/>
        </w:rPr>
        <w:t>.</w:t>
      </w:r>
      <w:r>
        <w:rPr>
          <w:rFonts w:ascii="Times New Roman" w:eastAsiaTheme="minorEastAsia" w:hAnsi="Times New Roman" w:cs="Times New Roman"/>
          <w:b/>
          <w:bCs/>
          <w:i/>
          <w:iCs/>
          <w:color w:val="auto"/>
          <w:sz w:val="24"/>
          <w:szCs w:val="24"/>
        </w:rPr>
        <w:t>1.2</w:t>
      </w:r>
      <w:r w:rsidRPr="00F615B1">
        <w:rPr>
          <w:rFonts w:ascii="Times New Roman" w:eastAsiaTheme="minorEastAsia" w:hAnsi="Times New Roman" w:cs="Times New Roman"/>
          <w:b/>
          <w:bCs/>
          <w:i/>
          <w:iCs/>
          <w:color w:val="auto"/>
          <w:sz w:val="24"/>
          <w:szCs w:val="24"/>
        </w:rPr>
        <w:t xml:space="preserve"> </w:t>
      </w:r>
      <w:r w:rsidR="1620DC12" w:rsidRPr="00F615B1">
        <w:rPr>
          <w:rFonts w:ascii="Times New Roman" w:eastAsiaTheme="minorEastAsia" w:hAnsi="Times New Roman" w:cs="Times New Roman"/>
          <w:b/>
          <w:bCs/>
          <w:i/>
          <w:iCs/>
          <w:color w:val="auto"/>
          <w:sz w:val="24"/>
          <w:szCs w:val="24"/>
        </w:rPr>
        <w:t xml:space="preserve">Distribución </w:t>
      </w:r>
      <w:r w:rsidRPr="00F615B1">
        <w:rPr>
          <w:rFonts w:ascii="Times New Roman" w:eastAsiaTheme="minorEastAsia" w:hAnsi="Times New Roman" w:cs="Times New Roman"/>
          <w:b/>
          <w:bCs/>
          <w:i/>
          <w:iCs/>
          <w:color w:val="auto"/>
          <w:sz w:val="24"/>
          <w:szCs w:val="24"/>
        </w:rPr>
        <w:t>De Las Variables Numéricas</w:t>
      </w:r>
      <w:bookmarkEnd w:id="20"/>
    </w:p>
    <w:p w14:paraId="4DB45768" w14:textId="7890CD97" w:rsidR="1620DC12" w:rsidRPr="00F615B1" w:rsidRDefault="1620DC12" w:rsidP="00451E8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Se analizó la distribución de las 24 variables numéricas del conjunto de datos mediante histogramas. Se observa que variables como Monthly_Income y Distance_From_Home presentan una distribución sesgada hacia la derecha, mientras que variables como Job_Satisfaction, Work_Life_Balance y Performance_Rating tienden a distribuciones discretas con pocos valores posibles, propias de escalas de valoración.</w:t>
      </w:r>
    </w:p>
    <w:p w14:paraId="27FC9DE7" w14:textId="12324E19" w:rsidR="1620DC12" w:rsidRPr="00F615B1" w:rsidRDefault="1620DC12" w:rsidP="00407C41">
      <w:pPr>
        <w:spacing w:after="0" w:line="480"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3119A8B6" wp14:editId="61B22718">
            <wp:extent cx="6181725" cy="4572000"/>
            <wp:effectExtent l="0" t="0" r="0" b="0"/>
            <wp:docPr id="1413623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3390" name="Picture 1413623390"/>
                    <pic:cNvPicPr/>
                  </pic:nvPicPr>
                  <pic:blipFill>
                    <a:blip r:embed="rId10">
                      <a:extLst>
                        <a:ext uri="{28A0092B-C50C-407E-A947-70E740481C1C}">
                          <a14:useLocalDpi xmlns:a14="http://schemas.microsoft.com/office/drawing/2010/main"/>
                        </a:ext>
                      </a:extLst>
                    </a:blip>
                    <a:stretch>
                      <a:fillRect/>
                    </a:stretch>
                  </pic:blipFill>
                  <pic:spPr>
                    <a:xfrm>
                      <a:off x="0" y="0"/>
                      <a:ext cx="6181725" cy="4572000"/>
                    </a:xfrm>
                    <a:prstGeom prst="rect">
                      <a:avLst/>
                    </a:prstGeom>
                  </pic:spPr>
                </pic:pic>
              </a:graphicData>
            </a:graphic>
          </wp:inline>
        </w:drawing>
      </w:r>
    </w:p>
    <w:p w14:paraId="7D5AC765" w14:textId="5DFFAFAE" w:rsidR="1620DC12" w:rsidRPr="00F615B1" w:rsidRDefault="1620DC12" w:rsidP="00407C41">
      <w:pPr>
        <w:spacing w:after="0" w:line="480" w:lineRule="auto"/>
        <w:jc w:val="both"/>
        <w:rPr>
          <w:rFonts w:ascii="Times New Roman" w:eastAsiaTheme="minorEastAsia" w:hAnsi="Times New Roman" w:cs="Times New Roman"/>
          <w:i/>
          <w:iCs/>
          <w:color w:val="595959" w:themeColor="text1" w:themeTint="A6"/>
        </w:rPr>
      </w:pPr>
      <w:r w:rsidRPr="00F615B1">
        <w:rPr>
          <w:rFonts w:ascii="Times New Roman" w:eastAsiaTheme="minorEastAsia" w:hAnsi="Times New Roman" w:cs="Times New Roman"/>
          <w:i/>
          <w:iCs/>
          <w:color w:val="595959" w:themeColor="text1" w:themeTint="A6"/>
        </w:rPr>
        <w:t>Figura 2. Distribución de las variables numéricas del conjunto de datos</w:t>
      </w:r>
    </w:p>
    <w:p w14:paraId="751119A5" w14:textId="5512F4E2"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1" w:name="_Toc231685602"/>
      <w:r>
        <w:rPr>
          <w:rFonts w:ascii="Times New Roman" w:eastAsiaTheme="minorEastAsia" w:hAnsi="Times New Roman" w:cs="Times New Roman"/>
          <w:b/>
          <w:bCs/>
          <w:i/>
          <w:iCs/>
          <w:color w:val="auto"/>
          <w:sz w:val="24"/>
          <w:szCs w:val="24"/>
        </w:rPr>
        <w:t>4</w:t>
      </w:r>
      <w:r w:rsidRPr="00F615B1">
        <w:rPr>
          <w:rFonts w:ascii="Times New Roman" w:eastAsiaTheme="minorEastAsia" w:hAnsi="Times New Roman" w:cs="Times New Roman"/>
          <w:b/>
          <w:bCs/>
          <w:i/>
          <w:iCs/>
          <w:color w:val="auto"/>
          <w:sz w:val="24"/>
          <w:szCs w:val="24"/>
        </w:rPr>
        <w:t>.</w:t>
      </w:r>
      <w:r>
        <w:rPr>
          <w:rFonts w:ascii="Times New Roman" w:eastAsiaTheme="minorEastAsia" w:hAnsi="Times New Roman" w:cs="Times New Roman"/>
          <w:b/>
          <w:bCs/>
          <w:i/>
          <w:iCs/>
          <w:color w:val="auto"/>
          <w:sz w:val="24"/>
          <w:szCs w:val="24"/>
        </w:rPr>
        <w:t>1.</w:t>
      </w:r>
      <w:r w:rsidRPr="00F615B1">
        <w:rPr>
          <w:rFonts w:ascii="Times New Roman" w:eastAsiaTheme="minorEastAsia" w:hAnsi="Times New Roman" w:cs="Times New Roman"/>
          <w:b/>
          <w:bCs/>
          <w:i/>
          <w:iCs/>
          <w:color w:val="auto"/>
          <w:sz w:val="24"/>
          <w:szCs w:val="24"/>
        </w:rPr>
        <w:t xml:space="preserve">3 </w:t>
      </w:r>
      <w:r w:rsidR="1620DC12" w:rsidRPr="00F615B1">
        <w:rPr>
          <w:rFonts w:ascii="Times New Roman" w:eastAsiaTheme="minorEastAsia" w:hAnsi="Times New Roman" w:cs="Times New Roman"/>
          <w:b/>
          <w:bCs/>
          <w:i/>
          <w:iCs/>
          <w:color w:val="auto"/>
          <w:sz w:val="24"/>
          <w:szCs w:val="24"/>
        </w:rPr>
        <w:t xml:space="preserve">Variables </w:t>
      </w:r>
      <w:r w:rsidRPr="00F615B1">
        <w:rPr>
          <w:rFonts w:ascii="Times New Roman" w:eastAsiaTheme="minorEastAsia" w:hAnsi="Times New Roman" w:cs="Times New Roman"/>
          <w:b/>
          <w:bCs/>
          <w:i/>
          <w:iCs/>
          <w:color w:val="auto"/>
          <w:sz w:val="24"/>
          <w:szCs w:val="24"/>
        </w:rPr>
        <w:t xml:space="preserve">Clave Según </w:t>
      </w:r>
      <w:proofErr w:type="spellStart"/>
      <w:r w:rsidR="1620DC12" w:rsidRPr="00F615B1">
        <w:rPr>
          <w:rFonts w:ascii="Times New Roman" w:eastAsiaTheme="minorEastAsia" w:hAnsi="Times New Roman" w:cs="Times New Roman"/>
          <w:b/>
          <w:bCs/>
          <w:i/>
          <w:iCs/>
          <w:color w:val="auto"/>
          <w:sz w:val="24"/>
          <w:szCs w:val="24"/>
        </w:rPr>
        <w:t>Attrition</w:t>
      </w:r>
      <w:bookmarkEnd w:id="21"/>
      <w:proofErr w:type="spellEnd"/>
    </w:p>
    <w:p w14:paraId="18AE74D2" w14:textId="2F4F66A2" w:rsidR="1620DC12" w:rsidRPr="00F615B1" w:rsidRDefault="1620DC12" w:rsidP="00451E8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 xml:space="preserve">Los diagramas de caja permiten identificar diferencias en la distribución de las variables según si el empleado abandonó o no la empresa. Se observa que los empleados que abandonaron tienden a tener menor Monthly_Income, menor antigüedad en la empresa </w:t>
      </w:r>
      <w:r w:rsidRPr="00F615B1">
        <w:rPr>
          <w:rFonts w:ascii="Times New Roman" w:eastAsiaTheme="minorEastAsia" w:hAnsi="Times New Roman" w:cs="Times New Roman"/>
        </w:rPr>
        <w:lastRenderedPageBreak/>
        <w:t>(Years_at_Company) y mayor Distance_From_Home en comparación con quienes permanecieron.</w:t>
      </w:r>
    </w:p>
    <w:p w14:paraId="5A19BAC8" w14:textId="4D419871" w:rsidR="1620DC12" w:rsidRPr="00F615B1" w:rsidRDefault="1620DC12" w:rsidP="00407C41">
      <w:pPr>
        <w:spacing w:after="0" w:line="480"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22335CF2" wp14:editId="2BE05284">
            <wp:extent cx="5734050" cy="3257550"/>
            <wp:effectExtent l="0" t="0" r="0" b="0"/>
            <wp:docPr id="1595088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88400" name="Picture 1595088400"/>
                    <pic:cNvPicPr/>
                  </pic:nvPicPr>
                  <pic:blipFill>
                    <a:blip r:embed="rId11">
                      <a:extLst>
                        <a:ext uri="{28A0092B-C50C-407E-A947-70E740481C1C}">
                          <a14:useLocalDpi xmlns:a14="http://schemas.microsoft.com/office/drawing/2010/main"/>
                        </a:ext>
                      </a:extLst>
                    </a:blip>
                    <a:stretch>
                      <a:fillRect/>
                    </a:stretch>
                  </pic:blipFill>
                  <pic:spPr>
                    <a:xfrm>
                      <a:off x="0" y="0"/>
                      <a:ext cx="5734050" cy="3257550"/>
                    </a:xfrm>
                    <a:prstGeom prst="rect">
                      <a:avLst/>
                    </a:prstGeom>
                  </pic:spPr>
                </pic:pic>
              </a:graphicData>
            </a:graphic>
          </wp:inline>
        </w:drawing>
      </w:r>
    </w:p>
    <w:p w14:paraId="23137082" w14:textId="1C4D43EA" w:rsidR="1620DC12" w:rsidRPr="00F615B1" w:rsidRDefault="1620DC12" w:rsidP="00407C41">
      <w:pPr>
        <w:spacing w:after="0" w:line="480" w:lineRule="auto"/>
        <w:jc w:val="both"/>
        <w:rPr>
          <w:rFonts w:ascii="Times New Roman" w:eastAsiaTheme="minorEastAsia" w:hAnsi="Times New Roman" w:cs="Times New Roman"/>
          <w:i/>
          <w:iCs/>
          <w:color w:val="595959" w:themeColor="text1" w:themeTint="A6"/>
        </w:rPr>
      </w:pPr>
      <w:r w:rsidRPr="00F615B1">
        <w:rPr>
          <w:rFonts w:ascii="Times New Roman" w:eastAsiaTheme="minorEastAsia" w:hAnsi="Times New Roman" w:cs="Times New Roman"/>
          <w:i/>
          <w:iCs/>
          <w:color w:val="595959" w:themeColor="text1" w:themeTint="A6"/>
        </w:rPr>
        <w:t>Figura 3. Distribución de variables clave según la variable Attrition</w:t>
      </w:r>
    </w:p>
    <w:p w14:paraId="109818EE" w14:textId="16B162C7"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2" w:name="_Toc231685603"/>
      <w:r>
        <w:rPr>
          <w:rFonts w:ascii="Times New Roman" w:eastAsiaTheme="minorEastAsia" w:hAnsi="Times New Roman" w:cs="Times New Roman"/>
          <w:b/>
          <w:bCs/>
          <w:i/>
          <w:iCs/>
          <w:color w:val="auto"/>
          <w:sz w:val="24"/>
          <w:szCs w:val="24"/>
        </w:rPr>
        <w:t>4.1</w:t>
      </w:r>
      <w:r w:rsidRPr="00F615B1">
        <w:rPr>
          <w:rFonts w:ascii="Times New Roman" w:eastAsiaTheme="minorEastAsia" w:hAnsi="Times New Roman" w:cs="Times New Roman"/>
          <w:b/>
          <w:bCs/>
          <w:i/>
          <w:iCs/>
          <w:color w:val="auto"/>
          <w:sz w:val="24"/>
          <w:szCs w:val="24"/>
        </w:rPr>
        <w:t xml:space="preserve">.4 </w:t>
      </w:r>
      <w:r w:rsidR="1620DC12" w:rsidRPr="00F615B1">
        <w:rPr>
          <w:rFonts w:ascii="Times New Roman" w:eastAsiaTheme="minorEastAsia" w:hAnsi="Times New Roman" w:cs="Times New Roman"/>
          <w:b/>
          <w:bCs/>
          <w:i/>
          <w:iCs/>
          <w:color w:val="auto"/>
          <w:sz w:val="24"/>
          <w:szCs w:val="24"/>
        </w:rPr>
        <w:t xml:space="preserve">Tasa </w:t>
      </w:r>
      <w:r w:rsidRPr="00F615B1">
        <w:rPr>
          <w:rFonts w:ascii="Times New Roman" w:eastAsiaTheme="minorEastAsia" w:hAnsi="Times New Roman" w:cs="Times New Roman"/>
          <w:b/>
          <w:bCs/>
          <w:i/>
          <w:iCs/>
          <w:color w:val="auto"/>
          <w:sz w:val="24"/>
          <w:szCs w:val="24"/>
        </w:rPr>
        <w:t>De Abandono Por Variables Categóricas</w:t>
      </w:r>
      <w:bookmarkEnd w:id="22"/>
    </w:p>
    <w:p w14:paraId="28B3E229" w14:textId="77777777" w:rsidR="003464C2"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Se calculó la tasa de abandono (porcentaje de empleados que dejaron la empresa) para las variables categóricas Department, Gender y Overtime. El análisis revela diferencias notables: los empleados que realizan horas extra presentan una tasa de abandono considerablemente mayor, lo que sugiere que Overtime es una variable con alto poder predictivo. Las diferencias por departamento y género son menos pronunciadas.</w:t>
      </w:r>
    </w:p>
    <w:p w14:paraId="0D9BB614" w14:textId="2BE91ABF" w:rsidR="1620DC12" w:rsidRPr="00F615B1" w:rsidRDefault="1620DC12" w:rsidP="00407C41">
      <w:pPr>
        <w:spacing w:after="0" w:line="480"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4A3D6B51" wp14:editId="7EA0D201">
            <wp:extent cx="6134100" cy="1905443"/>
            <wp:effectExtent l="0" t="0" r="0" b="0"/>
            <wp:docPr id="940348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8316" name="Picture 940348316"/>
                    <pic:cNvPicPr/>
                  </pic:nvPicPr>
                  <pic:blipFill>
                    <a:blip r:embed="rId12">
                      <a:extLst>
                        <a:ext uri="{28A0092B-C50C-407E-A947-70E740481C1C}">
                          <a14:useLocalDpi xmlns:a14="http://schemas.microsoft.com/office/drawing/2010/main"/>
                        </a:ext>
                      </a:extLst>
                    </a:blip>
                    <a:stretch>
                      <a:fillRect/>
                    </a:stretch>
                  </pic:blipFill>
                  <pic:spPr>
                    <a:xfrm>
                      <a:off x="0" y="0"/>
                      <a:ext cx="6134100" cy="1905443"/>
                    </a:xfrm>
                    <a:prstGeom prst="rect">
                      <a:avLst/>
                    </a:prstGeom>
                  </pic:spPr>
                </pic:pic>
              </a:graphicData>
            </a:graphic>
          </wp:inline>
        </w:drawing>
      </w:r>
    </w:p>
    <w:p w14:paraId="543691EF" w14:textId="0FAE0606" w:rsidR="1620DC12" w:rsidRPr="00F615B1" w:rsidRDefault="1620DC12" w:rsidP="00407C41">
      <w:pPr>
        <w:spacing w:after="0" w:line="480" w:lineRule="auto"/>
        <w:jc w:val="both"/>
        <w:rPr>
          <w:rFonts w:ascii="Times New Roman" w:eastAsiaTheme="minorEastAsia" w:hAnsi="Times New Roman" w:cs="Times New Roman"/>
          <w:i/>
          <w:iCs/>
          <w:color w:val="595959" w:themeColor="text1" w:themeTint="A6"/>
        </w:rPr>
      </w:pPr>
      <w:r w:rsidRPr="00F615B1">
        <w:rPr>
          <w:rFonts w:ascii="Times New Roman" w:eastAsiaTheme="minorEastAsia" w:hAnsi="Times New Roman" w:cs="Times New Roman"/>
          <w:i/>
          <w:iCs/>
          <w:color w:val="595959" w:themeColor="text1" w:themeTint="A6"/>
        </w:rPr>
        <w:t>Figura 4. Tasa de abandono (%) según Department, Gender y Overtime</w:t>
      </w:r>
    </w:p>
    <w:p w14:paraId="3CB08AB0" w14:textId="09B4EFCC" w:rsidR="1620DC12" w:rsidRPr="00F615B1" w:rsidRDefault="00451E82" w:rsidP="00407C41">
      <w:pPr>
        <w:pStyle w:val="Ttulo2"/>
        <w:spacing w:before="0" w:after="0" w:line="480" w:lineRule="auto"/>
        <w:jc w:val="both"/>
        <w:rPr>
          <w:rFonts w:ascii="Times New Roman" w:eastAsiaTheme="minorEastAsia" w:hAnsi="Times New Roman" w:cs="Times New Roman"/>
          <w:b/>
          <w:bCs/>
          <w:color w:val="auto"/>
          <w:sz w:val="24"/>
          <w:szCs w:val="24"/>
        </w:rPr>
      </w:pPr>
      <w:bookmarkStart w:id="23" w:name="_Toc231685604"/>
      <w:r>
        <w:rPr>
          <w:rFonts w:ascii="Times New Roman" w:eastAsiaTheme="minorEastAsia" w:hAnsi="Times New Roman" w:cs="Times New Roman"/>
          <w:b/>
          <w:bCs/>
          <w:color w:val="auto"/>
          <w:sz w:val="24"/>
          <w:szCs w:val="24"/>
        </w:rPr>
        <w:lastRenderedPageBreak/>
        <w:t>4.2</w:t>
      </w:r>
      <w:r w:rsidRPr="00F615B1">
        <w:rPr>
          <w:rFonts w:ascii="Times New Roman" w:eastAsiaTheme="minorEastAsia" w:hAnsi="Times New Roman" w:cs="Times New Roman"/>
          <w:b/>
          <w:bCs/>
          <w:color w:val="auto"/>
          <w:sz w:val="24"/>
          <w:szCs w:val="24"/>
        </w:rPr>
        <w:t xml:space="preserve">. </w:t>
      </w:r>
      <w:r w:rsidR="1620DC12" w:rsidRPr="00F615B1">
        <w:rPr>
          <w:rFonts w:ascii="Times New Roman" w:eastAsiaTheme="minorEastAsia" w:hAnsi="Times New Roman" w:cs="Times New Roman"/>
          <w:b/>
          <w:bCs/>
          <w:color w:val="auto"/>
          <w:sz w:val="24"/>
          <w:szCs w:val="24"/>
        </w:rPr>
        <w:t xml:space="preserve">Resultados </w:t>
      </w:r>
      <w:r w:rsidRPr="00F615B1">
        <w:rPr>
          <w:rFonts w:ascii="Times New Roman" w:eastAsiaTheme="minorEastAsia" w:hAnsi="Times New Roman" w:cs="Times New Roman"/>
          <w:b/>
          <w:bCs/>
          <w:color w:val="auto"/>
          <w:sz w:val="24"/>
          <w:szCs w:val="24"/>
        </w:rPr>
        <w:t>De Los Modelos De Clasificación</w:t>
      </w:r>
      <w:bookmarkEnd w:id="23"/>
    </w:p>
    <w:p w14:paraId="2C34FCC9" w14:textId="25DFD659" w:rsidR="1620DC12" w:rsidRPr="00F615B1"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 xml:space="preserve">Se entrenaron y evaluaron nueve modelos de clasificación: tres variantes de Regresión Logística, tres de KNN y tres de Árbol de Decisión. A </w:t>
      </w:r>
      <w:r w:rsidR="00A45C41" w:rsidRPr="00F615B1">
        <w:rPr>
          <w:rFonts w:ascii="Times New Roman" w:eastAsiaTheme="minorEastAsia" w:hAnsi="Times New Roman" w:cs="Times New Roman"/>
        </w:rPr>
        <w:t>continuación,</w:t>
      </w:r>
      <w:r w:rsidRPr="00F615B1">
        <w:rPr>
          <w:rFonts w:ascii="Times New Roman" w:eastAsiaTheme="minorEastAsia" w:hAnsi="Times New Roman" w:cs="Times New Roman"/>
        </w:rPr>
        <w:t xml:space="preserve"> se presentan las matrices de confusión de cada modelo y las métricas de evaluación obtenidas.</w:t>
      </w:r>
    </w:p>
    <w:p w14:paraId="2E4C4E16" w14:textId="6B0EFEFD"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4" w:name="_Toc231685605"/>
      <w:r>
        <w:rPr>
          <w:rFonts w:ascii="Times New Roman" w:eastAsiaTheme="minorEastAsia" w:hAnsi="Times New Roman" w:cs="Times New Roman"/>
          <w:b/>
          <w:bCs/>
          <w:i/>
          <w:iCs/>
          <w:color w:val="auto"/>
          <w:sz w:val="24"/>
          <w:szCs w:val="24"/>
        </w:rPr>
        <w:t>4.</w:t>
      </w:r>
      <w:r w:rsidRPr="00F615B1">
        <w:rPr>
          <w:rFonts w:ascii="Times New Roman" w:eastAsiaTheme="minorEastAsia" w:hAnsi="Times New Roman" w:cs="Times New Roman"/>
          <w:b/>
          <w:bCs/>
          <w:i/>
          <w:iCs/>
          <w:color w:val="auto"/>
          <w:sz w:val="24"/>
          <w:szCs w:val="24"/>
        </w:rPr>
        <w:t xml:space="preserve">2.1 </w:t>
      </w:r>
      <w:r w:rsidR="1620DC12" w:rsidRPr="00F615B1">
        <w:rPr>
          <w:rFonts w:ascii="Times New Roman" w:eastAsiaTheme="minorEastAsia" w:hAnsi="Times New Roman" w:cs="Times New Roman"/>
          <w:b/>
          <w:bCs/>
          <w:i/>
          <w:iCs/>
          <w:color w:val="auto"/>
          <w:sz w:val="24"/>
          <w:szCs w:val="24"/>
        </w:rPr>
        <w:t xml:space="preserve">Matrices </w:t>
      </w:r>
      <w:r w:rsidRPr="00F615B1">
        <w:rPr>
          <w:rFonts w:ascii="Times New Roman" w:eastAsiaTheme="minorEastAsia" w:hAnsi="Times New Roman" w:cs="Times New Roman"/>
          <w:b/>
          <w:bCs/>
          <w:i/>
          <w:iCs/>
          <w:color w:val="auto"/>
          <w:sz w:val="24"/>
          <w:szCs w:val="24"/>
        </w:rPr>
        <w:t>De Confusión</w:t>
      </w:r>
      <w:bookmarkEnd w:id="24"/>
    </w:p>
    <w:p w14:paraId="4C1BD7AA" w14:textId="3B9B9FB7" w:rsidR="1620DC12" w:rsidRPr="00F615B1"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Las matrices de confusión muestran la cantidad de predicciones correctas e incorrectas para cada clase (No abandona = 0 / Sí abandona = 1). Un reto recurrente en todos los modelos es la identificación correcta de la clase minoritaria (Sí abandona), dada la naturaleza desbalanceada del conjunto de datos.</w:t>
      </w:r>
    </w:p>
    <w:tbl>
      <w:tblPr>
        <w:tblStyle w:val="Tablaconcuadrcula"/>
        <w:tblW w:w="0" w:type="auto"/>
        <w:jc w:val="center"/>
        <w:tblLook w:val="06A0" w:firstRow="1" w:lastRow="0" w:firstColumn="1" w:lastColumn="0" w:noHBand="1" w:noVBand="1"/>
      </w:tblPr>
      <w:tblGrid>
        <w:gridCol w:w="2994"/>
        <w:gridCol w:w="3059"/>
        <w:gridCol w:w="2963"/>
      </w:tblGrid>
      <w:tr w:rsidR="003F0F82" w:rsidRPr="00F615B1" w14:paraId="665090EB" w14:textId="77777777" w:rsidTr="1620DC12">
        <w:trPr>
          <w:trHeight w:val="1710"/>
          <w:jc w:val="center"/>
        </w:trPr>
        <w:tc>
          <w:tcPr>
            <w:tcW w:w="3292" w:type="dxa"/>
          </w:tcPr>
          <w:p w14:paraId="182399F1" w14:textId="09325BE1" w:rsidR="1620DC12" w:rsidRPr="00F615B1" w:rsidRDefault="1620DC12" w:rsidP="00407C41">
            <w:pPr>
              <w:spacing w:line="276" w:lineRule="auto"/>
              <w:contextualSpacing/>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43902AC1" wp14:editId="5B99E457">
                  <wp:extent cx="1923141" cy="1618484"/>
                  <wp:effectExtent l="0" t="0" r="0" b="0"/>
                  <wp:docPr id="931545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45193" name="Picture 931545193"/>
                          <pic:cNvPicPr/>
                        </pic:nvPicPr>
                        <pic:blipFill>
                          <a:blip r:embed="rId13">
                            <a:extLst>
                              <a:ext uri="{28A0092B-C50C-407E-A947-70E740481C1C}">
                                <a14:useLocalDpi xmlns:a14="http://schemas.microsoft.com/office/drawing/2010/main"/>
                              </a:ext>
                            </a:extLst>
                          </a:blip>
                          <a:stretch>
                            <a:fillRect/>
                          </a:stretch>
                        </pic:blipFill>
                        <pic:spPr>
                          <a:xfrm>
                            <a:off x="0" y="0"/>
                            <a:ext cx="1923141" cy="1618484"/>
                          </a:xfrm>
                          <a:prstGeom prst="rect">
                            <a:avLst/>
                          </a:prstGeom>
                        </pic:spPr>
                      </pic:pic>
                    </a:graphicData>
                  </a:graphic>
                </wp:inline>
              </w:drawing>
            </w:r>
          </w:p>
        </w:tc>
        <w:tc>
          <w:tcPr>
            <w:tcW w:w="3368" w:type="dxa"/>
          </w:tcPr>
          <w:p w14:paraId="65831E0A" w14:textId="7FF0F1DD"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67447693" wp14:editId="78253514">
                  <wp:extent cx="1967631" cy="1660488"/>
                  <wp:effectExtent l="0" t="0" r="0" b="0"/>
                  <wp:docPr id="1223148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8010" name="Picture 1223148010"/>
                          <pic:cNvPicPr/>
                        </pic:nvPicPr>
                        <pic:blipFill>
                          <a:blip r:embed="rId14">
                            <a:extLst>
                              <a:ext uri="{28A0092B-C50C-407E-A947-70E740481C1C}">
                                <a14:useLocalDpi xmlns:a14="http://schemas.microsoft.com/office/drawing/2010/main"/>
                              </a:ext>
                            </a:extLst>
                          </a:blip>
                          <a:stretch>
                            <a:fillRect/>
                          </a:stretch>
                        </pic:blipFill>
                        <pic:spPr>
                          <a:xfrm>
                            <a:off x="0" y="0"/>
                            <a:ext cx="1967631" cy="1660488"/>
                          </a:xfrm>
                          <a:prstGeom prst="rect">
                            <a:avLst/>
                          </a:prstGeom>
                        </pic:spPr>
                      </pic:pic>
                    </a:graphicData>
                  </a:graphic>
                </wp:inline>
              </w:drawing>
            </w:r>
          </w:p>
        </w:tc>
        <w:tc>
          <w:tcPr>
            <w:tcW w:w="3255" w:type="dxa"/>
          </w:tcPr>
          <w:p w14:paraId="4F03380E" w14:textId="5C7182DA"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0110D454" wp14:editId="540578DB">
                  <wp:extent cx="1901571" cy="1605346"/>
                  <wp:effectExtent l="0" t="0" r="0" b="0"/>
                  <wp:docPr id="1171354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4771" name="Picture 1171354771"/>
                          <pic:cNvPicPr/>
                        </pic:nvPicPr>
                        <pic:blipFill>
                          <a:blip r:embed="rId15">
                            <a:extLst>
                              <a:ext uri="{28A0092B-C50C-407E-A947-70E740481C1C}">
                                <a14:useLocalDpi xmlns:a14="http://schemas.microsoft.com/office/drawing/2010/main"/>
                              </a:ext>
                            </a:extLst>
                          </a:blip>
                          <a:stretch>
                            <a:fillRect/>
                          </a:stretch>
                        </pic:blipFill>
                        <pic:spPr>
                          <a:xfrm>
                            <a:off x="0" y="0"/>
                            <a:ext cx="1901571" cy="1605346"/>
                          </a:xfrm>
                          <a:prstGeom prst="rect">
                            <a:avLst/>
                          </a:prstGeom>
                        </pic:spPr>
                      </pic:pic>
                    </a:graphicData>
                  </a:graphic>
                </wp:inline>
              </w:drawing>
            </w:r>
          </w:p>
        </w:tc>
      </w:tr>
      <w:tr w:rsidR="003F0F82" w:rsidRPr="00F615B1" w14:paraId="192D84BD" w14:textId="77777777" w:rsidTr="1620DC12">
        <w:trPr>
          <w:trHeight w:val="2778"/>
          <w:jc w:val="center"/>
        </w:trPr>
        <w:tc>
          <w:tcPr>
            <w:tcW w:w="3292" w:type="dxa"/>
          </w:tcPr>
          <w:p w14:paraId="00FCDBC9" w14:textId="363C0763"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0A016FA1" wp14:editId="49889B58">
                  <wp:extent cx="1923141" cy="1617187"/>
                  <wp:effectExtent l="0" t="0" r="0" b="0"/>
                  <wp:docPr id="1589907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07576" name="Picture 1589907576"/>
                          <pic:cNvPicPr/>
                        </pic:nvPicPr>
                        <pic:blipFill>
                          <a:blip r:embed="rId16">
                            <a:extLst>
                              <a:ext uri="{28A0092B-C50C-407E-A947-70E740481C1C}">
                                <a14:useLocalDpi xmlns:a14="http://schemas.microsoft.com/office/drawing/2010/main"/>
                              </a:ext>
                            </a:extLst>
                          </a:blip>
                          <a:stretch>
                            <a:fillRect/>
                          </a:stretch>
                        </pic:blipFill>
                        <pic:spPr>
                          <a:xfrm>
                            <a:off x="0" y="0"/>
                            <a:ext cx="1923141" cy="1617187"/>
                          </a:xfrm>
                          <a:prstGeom prst="rect">
                            <a:avLst/>
                          </a:prstGeom>
                        </pic:spPr>
                      </pic:pic>
                    </a:graphicData>
                  </a:graphic>
                </wp:inline>
              </w:drawing>
            </w:r>
          </w:p>
        </w:tc>
        <w:tc>
          <w:tcPr>
            <w:tcW w:w="3368" w:type="dxa"/>
          </w:tcPr>
          <w:p w14:paraId="5B268F66" w14:textId="3EFC38AA"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10F395C9" wp14:editId="533E523C">
                  <wp:extent cx="1967631" cy="1654376"/>
                  <wp:effectExtent l="0" t="0" r="0" b="0"/>
                  <wp:docPr id="872593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3032" name="Picture 872593032"/>
                          <pic:cNvPicPr/>
                        </pic:nvPicPr>
                        <pic:blipFill>
                          <a:blip r:embed="rId17">
                            <a:extLst>
                              <a:ext uri="{28A0092B-C50C-407E-A947-70E740481C1C}">
                                <a14:useLocalDpi xmlns:a14="http://schemas.microsoft.com/office/drawing/2010/main"/>
                              </a:ext>
                            </a:extLst>
                          </a:blip>
                          <a:stretch>
                            <a:fillRect/>
                          </a:stretch>
                        </pic:blipFill>
                        <pic:spPr>
                          <a:xfrm>
                            <a:off x="0" y="0"/>
                            <a:ext cx="1967631" cy="1654376"/>
                          </a:xfrm>
                          <a:prstGeom prst="rect">
                            <a:avLst/>
                          </a:prstGeom>
                        </pic:spPr>
                      </pic:pic>
                    </a:graphicData>
                  </a:graphic>
                </wp:inline>
              </w:drawing>
            </w:r>
          </w:p>
        </w:tc>
        <w:tc>
          <w:tcPr>
            <w:tcW w:w="3255" w:type="dxa"/>
          </w:tcPr>
          <w:p w14:paraId="48DA3876" w14:textId="6988B59A"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50C19351" wp14:editId="6BA83A2B">
                  <wp:extent cx="1901571" cy="1605223"/>
                  <wp:effectExtent l="0" t="0" r="0" b="0"/>
                  <wp:docPr id="32967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7579" name="Picture 32967579"/>
                          <pic:cNvPicPr/>
                        </pic:nvPicPr>
                        <pic:blipFill>
                          <a:blip r:embed="rId18">
                            <a:extLst>
                              <a:ext uri="{28A0092B-C50C-407E-A947-70E740481C1C}">
                                <a14:useLocalDpi xmlns:a14="http://schemas.microsoft.com/office/drawing/2010/main"/>
                              </a:ext>
                            </a:extLst>
                          </a:blip>
                          <a:stretch>
                            <a:fillRect/>
                          </a:stretch>
                        </pic:blipFill>
                        <pic:spPr>
                          <a:xfrm>
                            <a:off x="0" y="0"/>
                            <a:ext cx="1901571" cy="1605223"/>
                          </a:xfrm>
                          <a:prstGeom prst="rect">
                            <a:avLst/>
                          </a:prstGeom>
                        </pic:spPr>
                      </pic:pic>
                    </a:graphicData>
                  </a:graphic>
                </wp:inline>
              </w:drawing>
            </w:r>
          </w:p>
        </w:tc>
      </w:tr>
      <w:tr w:rsidR="003F0F82" w:rsidRPr="00F615B1" w14:paraId="0EE62C4D" w14:textId="77777777" w:rsidTr="1620DC12">
        <w:trPr>
          <w:trHeight w:val="2580"/>
          <w:jc w:val="center"/>
        </w:trPr>
        <w:tc>
          <w:tcPr>
            <w:tcW w:w="3292" w:type="dxa"/>
          </w:tcPr>
          <w:p w14:paraId="5BFDF6A6" w14:textId="03130578"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496DA7A9" wp14:editId="1C60CD8E">
                  <wp:extent cx="1923141" cy="1619986"/>
                  <wp:effectExtent l="0" t="0" r="0" b="0"/>
                  <wp:docPr id="1590492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92203" name="Picture 1590492203"/>
                          <pic:cNvPicPr/>
                        </pic:nvPicPr>
                        <pic:blipFill>
                          <a:blip r:embed="rId19">
                            <a:extLst>
                              <a:ext uri="{28A0092B-C50C-407E-A947-70E740481C1C}">
                                <a14:useLocalDpi xmlns:a14="http://schemas.microsoft.com/office/drawing/2010/main"/>
                              </a:ext>
                            </a:extLst>
                          </a:blip>
                          <a:stretch>
                            <a:fillRect/>
                          </a:stretch>
                        </pic:blipFill>
                        <pic:spPr>
                          <a:xfrm>
                            <a:off x="0" y="0"/>
                            <a:ext cx="1923141" cy="1619986"/>
                          </a:xfrm>
                          <a:prstGeom prst="rect">
                            <a:avLst/>
                          </a:prstGeom>
                        </pic:spPr>
                      </pic:pic>
                    </a:graphicData>
                  </a:graphic>
                </wp:inline>
              </w:drawing>
            </w:r>
          </w:p>
        </w:tc>
        <w:tc>
          <w:tcPr>
            <w:tcW w:w="3368" w:type="dxa"/>
          </w:tcPr>
          <w:p w14:paraId="5FE6D73E" w14:textId="3AA500A5"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15C9811A" wp14:editId="1BA13B0F">
                  <wp:extent cx="1967631" cy="1664165"/>
                  <wp:effectExtent l="0" t="0" r="0" b="0"/>
                  <wp:docPr id="2014687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7500" name="Picture 2014687500"/>
                          <pic:cNvPicPr/>
                        </pic:nvPicPr>
                        <pic:blipFill>
                          <a:blip r:embed="rId20">
                            <a:extLst>
                              <a:ext uri="{28A0092B-C50C-407E-A947-70E740481C1C}">
                                <a14:useLocalDpi xmlns:a14="http://schemas.microsoft.com/office/drawing/2010/main"/>
                              </a:ext>
                            </a:extLst>
                          </a:blip>
                          <a:stretch>
                            <a:fillRect/>
                          </a:stretch>
                        </pic:blipFill>
                        <pic:spPr>
                          <a:xfrm>
                            <a:off x="0" y="0"/>
                            <a:ext cx="1967631" cy="1664165"/>
                          </a:xfrm>
                          <a:prstGeom prst="rect">
                            <a:avLst/>
                          </a:prstGeom>
                        </pic:spPr>
                      </pic:pic>
                    </a:graphicData>
                  </a:graphic>
                </wp:inline>
              </w:drawing>
            </w:r>
          </w:p>
        </w:tc>
        <w:tc>
          <w:tcPr>
            <w:tcW w:w="3255" w:type="dxa"/>
          </w:tcPr>
          <w:p w14:paraId="27F1BC19" w14:textId="2F8D54E4" w:rsidR="1620DC12" w:rsidRPr="00F615B1" w:rsidRDefault="1620DC12" w:rsidP="00407C41">
            <w:pPr>
              <w:spacing w:line="276"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7CEFECA2" wp14:editId="62836133">
                  <wp:extent cx="1901571" cy="1612278"/>
                  <wp:effectExtent l="0" t="0" r="0" b="0"/>
                  <wp:docPr id="1221059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59303" name="Picture 1221059303"/>
                          <pic:cNvPicPr/>
                        </pic:nvPicPr>
                        <pic:blipFill>
                          <a:blip r:embed="rId21">
                            <a:extLst>
                              <a:ext uri="{28A0092B-C50C-407E-A947-70E740481C1C}">
                                <a14:useLocalDpi xmlns:a14="http://schemas.microsoft.com/office/drawing/2010/main"/>
                              </a:ext>
                            </a:extLst>
                          </a:blip>
                          <a:stretch>
                            <a:fillRect/>
                          </a:stretch>
                        </pic:blipFill>
                        <pic:spPr>
                          <a:xfrm>
                            <a:off x="0" y="0"/>
                            <a:ext cx="1901571" cy="1612278"/>
                          </a:xfrm>
                          <a:prstGeom prst="rect">
                            <a:avLst/>
                          </a:prstGeom>
                        </pic:spPr>
                      </pic:pic>
                    </a:graphicData>
                  </a:graphic>
                </wp:inline>
              </w:drawing>
            </w:r>
          </w:p>
        </w:tc>
      </w:tr>
    </w:tbl>
    <w:p w14:paraId="01165B26" w14:textId="37BDC4F7" w:rsidR="1620DC12" w:rsidRPr="00F615B1" w:rsidRDefault="1620DC12" w:rsidP="00407C41">
      <w:pPr>
        <w:spacing w:after="0" w:line="480" w:lineRule="auto"/>
        <w:jc w:val="both"/>
        <w:rPr>
          <w:rFonts w:ascii="Times New Roman" w:eastAsiaTheme="minorEastAsia" w:hAnsi="Times New Roman" w:cs="Times New Roman"/>
          <w:i/>
          <w:iCs/>
          <w:color w:val="595959" w:themeColor="text1" w:themeTint="A6"/>
        </w:rPr>
      </w:pPr>
      <w:r w:rsidRPr="00F615B1">
        <w:rPr>
          <w:rFonts w:ascii="Times New Roman" w:eastAsiaTheme="minorEastAsia" w:hAnsi="Times New Roman" w:cs="Times New Roman"/>
          <w:color w:val="595959" w:themeColor="text1" w:themeTint="A6"/>
        </w:rPr>
        <w:t xml:space="preserve"> </w:t>
      </w:r>
      <w:r w:rsidRPr="00F615B1">
        <w:rPr>
          <w:rFonts w:ascii="Times New Roman" w:eastAsiaTheme="minorEastAsia" w:hAnsi="Times New Roman" w:cs="Times New Roman"/>
          <w:i/>
          <w:iCs/>
          <w:color w:val="595959" w:themeColor="text1" w:themeTint="A6"/>
        </w:rPr>
        <w:t>Figura 5. Matrices de confusión de los nueve modelos evaluados</w:t>
      </w:r>
    </w:p>
    <w:p w14:paraId="684F5B73" w14:textId="683A2A0F"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5" w:name="_Toc231685606"/>
      <w:r>
        <w:rPr>
          <w:rFonts w:ascii="Times New Roman" w:eastAsiaTheme="minorEastAsia" w:hAnsi="Times New Roman" w:cs="Times New Roman"/>
          <w:b/>
          <w:bCs/>
          <w:i/>
          <w:iCs/>
          <w:color w:val="auto"/>
          <w:sz w:val="24"/>
          <w:szCs w:val="24"/>
        </w:rPr>
        <w:lastRenderedPageBreak/>
        <w:t>4.</w:t>
      </w:r>
      <w:r w:rsidRPr="00F615B1">
        <w:rPr>
          <w:rFonts w:ascii="Times New Roman" w:eastAsiaTheme="minorEastAsia" w:hAnsi="Times New Roman" w:cs="Times New Roman"/>
          <w:b/>
          <w:bCs/>
          <w:i/>
          <w:iCs/>
          <w:color w:val="auto"/>
          <w:sz w:val="24"/>
          <w:szCs w:val="24"/>
        </w:rPr>
        <w:t xml:space="preserve">2.2 </w:t>
      </w:r>
      <w:r w:rsidR="1620DC12" w:rsidRPr="00F615B1">
        <w:rPr>
          <w:rFonts w:ascii="Times New Roman" w:eastAsiaTheme="minorEastAsia" w:hAnsi="Times New Roman" w:cs="Times New Roman"/>
          <w:b/>
          <w:bCs/>
          <w:i/>
          <w:iCs/>
          <w:color w:val="auto"/>
          <w:sz w:val="24"/>
          <w:szCs w:val="24"/>
        </w:rPr>
        <w:t xml:space="preserve">Comparación </w:t>
      </w:r>
      <w:r w:rsidRPr="00F615B1">
        <w:rPr>
          <w:rFonts w:ascii="Times New Roman" w:eastAsiaTheme="minorEastAsia" w:hAnsi="Times New Roman" w:cs="Times New Roman"/>
          <w:b/>
          <w:bCs/>
          <w:i/>
          <w:iCs/>
          <w:color w:val="auto"/>
          <w:sz w:val="24"/>
          <w:szCs w:val="24"/>
        </w:rPr>
        <w:t>De Métricas De Evaluación</w:t>
      </w:r>
      <w:bookmarkEnd w:id="25"/>
    </w:p>
    <w:p w14:paraId="3363D093" w14:textId="2BBF5692" w:rsidR="1620DC12" w:rsidRPr="00F615B1"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La Tabla 1 presenta el resumen de métricas de los nueve modelos, ordenados de mayor a menor F1-score macro, que es la métrica más adecuada dado el desbalance de clases presente en los datos. Las filas resaltadas corresponden al modelo con mejor desempeño global.</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3148"/>
        <w:gridCol w:w="1525"/>
        <w:gridCol w:w="1524"/>
        <w:gridCol w:w="1382"/>
        <w:gridCol w:w="1437"/>
      </w:tblGrid>
      <w:tr w:rsidR="003F0F82" w:rsidRPr="00F615B1" w14:paraId="5DA00B01"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65280242" w14:textId="62156527" w:rsidR="1620DC12" w:rsidRPr="00F615B1" w:rsidRDefault="1620DC12" w:rsidP="00407C41">
            <w:pPr>
              <w:spacing w:after="0" w:line="360" w:lineRule="auto"/>
              <w:jc w:val="both"/>
              <w:rPr>
                <w:rFonts w:ascii="Times New Roman" w:eastAsiaTheme="minorEastAsia" w:hAnsi="Times New Roman" w:cs="Times New Roman"/>
                <w:b/>
                <w:bCs/>
                <w:sz w:val="22"/>
                <w:szCs w:val="22"/>
              </w:rPr>
            </w:pPr>
            <w:r w:rsidRPr="00F615B1">
              <w:rPr>
                <w:rFonts w:ascii="Times New Roman" w:eastAsiaTheme="minorEastAsia" w:hAnsi="Times New Roman" w:cs="Times New Roman"/>
                <w:b/>
                <w:bCs/>
                <w:sz w:val="22"/>
                <w:szCs w:val="22"/>
              </w:rPr>
              <w:t>Modelo</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05BD1D5" w14:textId="34049F1F" w:rsidR="1620DC12" w:rsidRPr="00F615B1" w:rsidRDefault="1620DC12" w:rsidP="00407C41">
            <w:pPr>
              <w:spacing w:after="0" w:line="360" w:lineRule="auto"/>
              <w:jc w:val="both"/>
              <w:rPr>
                <w:rFonts w:ascii="Times New Roman" w:eastAsiaTheme="minorEastAsia" w:hAnsi="Times New Roman" w:cs="Times New Roman"/>
                <w:b/>
                <w:bCs/>
                <w:sz w:val="22"/>
                <w:szCs w:val="22"/>
              </w:rPr>
            </w:pPr>
            <w:r w:rsidRPr="00F615B1">
              <w:rPr>
                <w:rFonts w:ascii="Times New Roman" w:eastAsiaTheme="minorEastAsia" w:hAnsi="Times New Roman" w:cs="Times New Roman"/>
                <w:b/>
                <w:bCs/>
                <w:sz w:val="22"/>
                <w:szCs w:val="22"/>
              </w:rPr>
              <w:t>Accuracy</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902C6C3" w14:textId="38B65E1C" w:rsidR="1620DC12" w:rsidRPr="00F615B1" w:rsidRDefault="1620DC12" w:rsidP="00407C41">
            <w:pPr>
              <w:spacing w:after="0" w:line="360" w:lineRule="auto"/>
              <w:jc w:val="both"/>
              <w:rPr>
                <w:rFonts w:ascii="Times New Roman" w:eastAsiaTheme="minorEastAsia" w:hAnsi="Times New Roman" w:cs="Times New Roman"/>
                <w:b/>
                <w:bCs/>
                <w:sz w:val="22"/>
                <w:szCs w:val="22"/>
              </w:rPr>
            </w:pPr>
            <w:r w:rsidRPr="00F615B1">
              <w:rPr>
                <w:rFonts w:ascii="Times New Roman" w:eastAsiaTheme="minorEastAsia" w:hAnsi="Times New Roman" w:cs="Times New Roman"/>
                <w:b/>
                <w:bCs/>
                <w:sz w:val="22"/>
                <w:szCs w:val="22"/>
              </w:rPr>
              <w:t>Precisión</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62B4ED0" w14:textId="6779AB37" w:rsidR="1620DC12" w:rsidRPr="00F615B1" w:rsidRDefault="1620DC12" w:rsidP="00407C41">
            <w:pPr>
              <w:spacing w:after="0" w:line="360" w:lineRule="auto"/>
              <w:jc w:val="both"/>
              <w:rPr>
                <w:rFonts w:ascii="Times New Roman" w:eastAsiaTheme="minorEastAsia" w:hAnsi="Times New Roman" w:cs="Times New Roman"/>
                <w:b/>
                <w:bCs/>
                <w:sz w:val="22"/>
                <w:szCs w:val="22"/>
              </w:rPr>
            </w:pPr>
            <w:r w:rsidRPr="00F615B1">
              <w:rPr>
                <w:rFonts w:ascii="Times New Roman" w:eastAsiaTheme="minorEastAsia" w:hAnsi="Times New Roman" w:cs="Times New Roman"/>
                <w:b/>
                <w:bCs/>
                <w:sz w:val="22"/>
                <w:szCs w:val="22"/>
              </w:rPr>
              <w:t>Recall</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B9E2558" w14:textId="5E4EC92D" w:rsidR="1620DC12" w:rsidRPr="00F615B1" w:rsidRDefault="1620DC12" w:rsidP="00407C41">
            <w:pPr>
              <w:spacing w:after="0" w:line="360" w:lineRule="auto"/>
              <w:jc w:val="both"/>
              <w:rPr>
                <w:rFonts w:ascii="Times New Roman" w:eastAsiaTheme="minorEastAsia" w:hAnsi="Times New Roman" w:cs="Times New Roman"/>
                <w:b/>
                <w:bCs/>
                <w:sz w:val="22"/>
                <w:szCs w:val="22"/>
              </w:rPr>
            </w:pPr>
            <w:r w:rsidRPr="00F615B1">
              <w:rPr>
                <w:rFonts w:ascii="Times New Roman" w:eastAsiaTheme="minorEastAsia" w:hAnsi="Times New Roman" w:cs="Times New Roman"/>
                <w:b/>
                <w:bCs/>
                <w:sz w:val="22"/>
                <w:szCs w:val="22"/>
              </w:rPr>
              <w:t>F1</w:t>
            </w:r>
          </w:p>
        </w:tc>
      </w:tr>
      <w:tr w:rsidR="003F0F82" w:rsidRPr="00F615B1" w14:paraId="43AEEAFE" w14:textId="77777777" w:rsidTr="1620DC12">
        <w:trPr>
          <w:trHeight w:val="240"/>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DADEAE5" w14:textId="28BC3852"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Árbol - Defecto</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90BC235" w14:textId="385A7212"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0.680</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739F308" w14:textId="18827206"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0.564890</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555E9E3A" w14:textId="45F96122"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0.576655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6EE7134F" w14:textId="2BD3C9BE"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0.567509</w:t>
            </w:r>
          </w:p>
        </w:tc>
      </w:tr>
      <w:tr w:rsidR="003F0F82" w:rsidRPr="00F615B1" w14:paraId="6BE58F23"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F49A350" w14:textId="3E85ACE2"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 xml:space="preserve">Árbol - </w:t>
            </w:r>
            <w:proofErr w:type="spellStart"/>
            <w:r w:rsidRPr="00F615B1">
              <w:rPr>
                <w:rFonts w:ascii="Times New Roman" w:eastAsiaTheme="minorEastAsia" w:hAnsi="Times New Roman" w:cs="Times New Roman"/>
                <w:sz w:val="22"/>
                <w:szCs w:val="22"/>
              </w:rPr>
              <w:t>min_samples_leaf</w:t>
            </w:r>
            <w:proofErr w:type="spellEnd"/>
            <w:r w:rsidRPr="00F615B1">
              <w:rPr>
                <w:rFonts w:ascii="Times New Roman" w:eastAsiaTheme="minorEastAsia" w:hAnsi="Times New Roman" w:cs="Times New Roman"/>
                <w:sz w:val="22"/>
                <w:szCs w:val="22"/>
              </w:rPr>
              <w:t>=4</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94FD26F" w14:textId="2E26E641"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0.710</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70A8980" w14:textId="7481E184"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0.542857</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40D062F" w14:textId="362A7A82"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0.536661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3E09007" w14:textId="22065560"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0.538143</w:t>
            </w:r>
          </w:p>
        </w:tc>
      </w:tr>
      <w:tr w:rsidR="003F0F82" w:rsidRPr="00F615B1" w14:paraId="27FE7599"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BBD76BF" w14:textId="065CEEBF"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KNN - k=3</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9C14BFF" w14:textId="6AABC099"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0.74</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E485A8C" w14:textId="57AE5054"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0.491892</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6BC0337B" w14:textId="45552AE4"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0.496667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8FF2B1F" w14:textId="1D2707AE"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0.475701</w:t>
            </w:r>
          </w:p>
        </w:tc>
      </w:tr>
      <w:tr w:rsidR="003F0F82" w:rsidRPr="00F615B1" w14:paraId="6A4C1CD6"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B0DC2B8" w14:textId="3C076BE3"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KNN - k=5 (defecto)</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FADCB78" w14:textId="5C34E8FA"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0.77</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75A63D8" w14:textId="3B141D61"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0.492308</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F13D8B1" w14:textId="3ED23943"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0.498889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0FE3A29" w14:textId="63004375"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0.455492</w:t>
            </w:r>
          </w:p>
        </w:tc>
      </w:tr>
      <w:tr w:rsidR="003F0F82" w:rsidRPr="00F615B1" w14:paraId="2DE75954"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14F6262" w14:textId="25951000"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 xml:space="preserve">Árbol - </w:t>
            </w:r>
            <w:proofErr w:type="spellStart"/>
            <w:r w:rsidRPr="00F615B1">
              <w:rPr>
                <w:rFonts w:ascii="Times New Roman" w:eastAsiaTheme="minorEastAsia" w:hAnsi="Times New Roman" w:cs="Times New Roman"/>
                <w:sz w:val="22"/>
                <w:szCs w:val="22"/>
              </w:rPr>
              <w:t>max_depth</w:t>
            </w:r>
            <w:proofErr w:type="spellEnd"/>
            <w:r w:rsidRPr="00F615B1">
              <w:rPr>
                <w:rFonts w:ascii="Times New Roman" w:eastAsiaTheme="minorEastAsia" w:hAnsi="Times New Roman" w:cs="Times New Roman"/>
                <w:sz w:val="22"/>
                <w:szCs w:val="22"/>
              </w:rPr>
              <w:t>=5</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FC4D733" w14:textId="3EC5203F"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0.765</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1B34753" w14:textId="1DD9DB7B"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0.475086</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55A26A4C" w14:textId="7E5A08BC"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0.495704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6DBADDDD" w14:textId="42746B74"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0.453457</w:t>
            </w:r>
          </w:p>
        </w:tc>
      </w:tr>
      <w:tr w:rsidR="003F0F82" w:rsidRPr="00F615B1" w14:paraId="3553A15D"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876D3D8" w14:textId="5AF37A06"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RL - Defecto</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335D117" w14:textId="42D0F54A"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0.785</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B56FBB1" w14:textId="25C71799"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0.3925</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0FA391F" w14:textId="4E60C463"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B56EE8B" w14:textId="1CBE9783"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0.439776</w:t>
            </w:r>
          </w:p>
        </w:tc>
      </w:tr>
      <w:tr w:rsidR="003F0F82" w:rsidRPr="00F615B1" w14:paraId="6EFE426A"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D8D50C2" w14:textId="6E05EFAB"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RL - L1 (Lasso)</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3268538" w14:textId="60270F16"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0.785</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4B2A9E0" w14:textId="510B3DD3"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0.3925</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799DFA0" w14:textId="24CA8FF6"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C95DF21" w14:textId="6DA79707"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0.439776</w:t>
            </w:r>
          </w:p>
        </w:tc>
      </w:tr>
      <w:tr w:rsidR="003F0F82" w:rsidRPr="00F615B1" w14:paraId="0B4A3A32"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5B9183A" w14:textId="1722576A"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 xml:space="preserve">RL - C=0.5, </w:t>
            </w:r>
            <w:proofErr w:type="spellStart"/>
            <w:r w:rsidRPr="00F615B1">
              <w:rPr>
                <w:rFonts w:ascii="Times New Roman" w:eastAsiaTheme="minorEastAsia" w:hAnsi="Times New Roman" w:cs="Times New Roman"/>
                <w:sz w:val="22"/>
                <w:szCs w:val="22"/>
              </w:rPr>
              <w:t>iter</w:t>
            </w:r>
            <w:proofErr w:type="spellEnd"/>
            <w:r w:rsidRPr="00F615B1">
              <w:rPr>
                <w:rFonts w:ascii="Times New Roman" w:eastAsiaTheme="minorEastAsia" w:hAnsi="Times New Roman" w:cs="Times New Roman"/>
                <w:sz w:val="22"/>
                <w:szCs w:val="22"/>
              </w:rPr>
              <w:t>=500</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AAAF284" w14:textId="40DCC77C"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0.785</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1851CF0" w14:textId="08DBB4E8"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0.3925</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ECE1E4F" w14:textId="3EC6DD58"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0A9A1CE" w14:textId="2170D113"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0.439776</w:t>
            </w:r>
          </w:p>
        </w:tc>
      </w:tr>
      <w:tr w:rsidR="003F0F82" w:rsidRPr="00F615B1" w14:paraId="4E3872F0" w14:textId="77777777" w:rsidTr="1620DC12">
        <w:trPr>
          <w:trHeight w:val="255"/>
        </w:trPr>
        <w:tc>
          <w:tcPr>
            <w:tcW w:w="3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747A79F" w14:textId="72E39C15"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KNN - k=11</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B17BE2D" w14:textId="5A1807DC"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0.78</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0F36613" w14:textId="7EAB84F3"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0.391960</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64C74171" w14:textId="2961FBE6"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0.496815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A5DDD60" w14:textId="25A24F54" w:rsidR="1620DC12" w:rsidRPr="00F615B1" w:rsidRDefault="1620DC12" w:rsidP="00407C41">
            <w:pPr>
              <w:spacing w:after="0" w:line="360" w:lineRule="auto"/>
              <w:jc w:val="both"/>
              <w:rPr>
                <w:rFonts w:ascii="Times New Roman" w:eastAsiaTheme="minorEastAsia" w:hAnsi="Times New Roman" w:cs="Times New Roman"/>
                <w:sz w:val="22"/>
                <w:szCs w:val="22"/>
              </w:rPr>
            </w:pPr>
            <w:r w:rsidRPr="00F615B1">
              <w:rPr>
                <w:rFonts w:ascii="Times New Roman" w:eastAsiaTheme="minorEastAsia" w:hAnsi="Times New Roman" w:cs="Times New Roman"/>
                <w:sz w:val="22"/>
                <w:szCs w:val="22"/>
              </w:rPr>
              <w:t>0.438202</w:t>
            </w:r>
          </w:p>
        </w:tc>
      </w:tr>
    </w:tbl>
    <w:p w14:paraId="1E15BEAC" w14:textId="16E20508" w:rsidR="1620DC12" w:rsidRPr="00F615B1" w:rsidRDefault="1620DC12" w:rsidP="00407C41">
      <w:pPr>
        <w:spacing w:after="0" w:line="480" w:lineRule="auto"/>
        <w:jc w:val="both"/>
        <w:rPr>
          <w:rFonts w:ascii="Times New Roman" w:eastAsiaTheme="minorEastAsia" w:hAnsi="Times New Roman" w:cs="Times New Roman"/>
          <w:i/>
          <w:iCs/>
        </w:rPr>
      </w:pPr>
      <w:r w:rsidRPr="00F615B1">
        <w:rPr>
          <w:rFonts w:ascii="Times New Roman" w:eastAsiaTheme="minorEastAsia" w:hAnsi="Times New Roman" w:cs="Times New Roman"/>
          <w:i/>
          <w:iCs/>
        </w:rPr>
        <w:t>Tabla 1. Métricas de evaluación de los nueve modelos (ordenados por F1-score macro)</w:t>
      </w:r>
    </w:p>
    <w:p w14:paraId="3B50679C" w14:textId="645796E3" w:rsidR="1620DC12" w:rsidRPr="00F615B1" w:rsidRDefault="1620DC12" w:rsidP="00407C41">
      <w:pPr>
        <w:spacing w:after="0" w:line="480" w:lineRule="auto"/>
        <w:jc w:val="both"/>
        <w:rPr>
          <w:rFonts w:ascii="Times New Roman" w:eastAsiaTheme="minorEastAsia" w:hAnsi="Times New Roman" w:cs="Times New Roman"/>
        </w:rPr>
      </w:pPr>
    </w:p>
    <w:p w14:paraId="31174F4B" w14:textId="4D145CAB"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6" w:name="_Toc231685607"/>
      <w:r>
        <w:rPr>
          <w:rFonts w:ascii="Times New Roman" w:eastAsiaTheme="minorEastAsia" w:hAnsi="Times New Roman" w:cs="Times New Roman"/>
          <w:b/>
          <w:bCs/>
          <w:i/>
          <w:iCs/>
          <w:color w:val="auto"/>
          <w:sz w:val="24"/>
          <w:szCs w:val="24"/>
        </w:rPr>
        <w:t>4.</w:t>
      </w:r>
      <w:r w:rsidRPr="00F615B1">
        <w:rPr>
          <w:rFonts w:ascii="Times New Roman" w:eastAsiaTheme="minorEastAsia" w:hAnsi="Times New Roman" w:cs="Times New Roman"/>
          <w:b/>
          <w:bCs/>
          <w:i/>
          <w:iCs/>
          <w:color w:val="auto"/>
          <w:sz w:val="24"/>
          <w:szCs w:val="24"/>
        </w:rPr>
        <w:t xml:space="preserve">2.3 </w:t>
      </w:r>
      <w:r w:rsidR="1620DC12" w:rsidRPr="00F615B1">
        <w:rPr>
          <w:rFonts w:ascii="Times New Roman" w:eastAsiaTheme="minorEastAsia" w:hAnsi="Times New Roman" w:cs="Times New Roman"/>
          <w:b/>
          <w:bCs/>
          <w:i/>
          <w:iCs/>
          <w:color w:val="auto"/>
          <w:sz w:val="24"/>
          <w:szCs w:val="24"/>
        </w:rPr>
        <w:t xml:space="preserve">Comparación </w:t>
      </w:r>
      <w:r w:rsidRPr="00F615B1">
        <w:rPr>
          <w:rFonts w:ascii="Times New Roman" w:eastAsiaTheme="minorEastAsia" w:hAnsi="Times New Roman" w:cs="Times New Roman"/>
          <w:b/>
          <w:bCs/>
          <w:i/>
          <w:iCs/>
          <w:color w:val="auto"/>
          <w:sz w:val="24"/>
          <w:szCs w:val="24"/>
        </w:rPr>
        <w:t xml:space="preserve">De Por Algoritmo De </w:t>
      </w:r>
      <w:r w:rsidR="1620DC12" w:rsidRPr="00F615B1">
        <w:rPr>
          <w:rFonts w:ascii="Times New Roman" w:eastAsiaTheme="minorEastAsia" w:hAnsi="Times New Roman" w:cs="Times New Roman"/>
          <w:b/>
          <w:bCs/>
          <w:i/>
          <w:iCs/>
          <w:color w:val="auto"/>
          <w:sz w:val="24"/>
          <w:szCs w:val="24"/>
        </w:rPr>
        <w:t xml:space="preserve">Clasificación </w:t>
      </w:r>
      <w:r w:rsidRPr="00F615B1">
        <w:rPr>
          <w:rFonts w:ascii="Times New Roman" w:eastAsiaTheme="minorEastAsia" w:hAnsi="Times New Roman" w:cs="Times New Roman"/>
          <w:b/>
          <w:bCs/>
          <w:i/>
          <w:iCs/>
          <w:color w:val="auto"/>
          <w:sz w:val="24"/>
          <w:szCs w:val="24"/>
        </w:rPr>
        <w:t>(Modelos)</w:t>
      </w:r>
      <w:bookmarkEnd w:id="26"/>
    </w:p>
    <w:p w14:paraId="515EEA16" w14:textId="30A02D8E" w:rsidR="1620DC12" w:rsidRPr="00F615B1"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La Figura 6 muestra la comparación del accuracy de los nueve algoritmos de Clasificación. Los tres modelos de Regresión Logística obtienen el accuracy más alto (0.7850), mientras que el Árbol de Decisión con parámetros por defecto obtiene el más bajo (0.6800). Sin embargo, el accuracy no es suficiente para evaluar el desempeño ante clases desbalanceadas, por lo que se complementa con el F1-score.</w:t>
      </w:r>
    </w:p>
    <w:p w14:paraId="4CF27CA2" w14:textId="425C487D" w:rsidR="1620DC12" w:rsidRPr="00F615B1" w:rsidRDefault="1620DC12" w:rsidP="00407C41">
      <w:pPr>
        <w:spacing w:after="0" w:line="480" w:lineRule="auto"/>
        <w:jc w:val="both"/>
        <w:rPr>
          <w:rFonts w:ascii="Times New Roman" w:eastAsiaTheme="minorEastAsia" w:hAnsi="Times New Roman" w:cs="Times New Roman"/>
        </w:rPr>
      </w:pPr>
      <w:r w:rsidRPr="00F615B1">
        <w:rPr>
          <w:rFonts w:ascii="Times New Roman" w:hAnsi="Times New Roman" w:cs="Times New Roman"/>
          <w:noProof/>
        </w:rPr>
        <w:lastRenderedPageBreak/>
        <w:drawing>
          <wp:inline distT="0" distB="0" distL="0" distR="0" wp14:anchorId="019FAA9B" wp14:editId="27F1EF38">
            <wp:extent cx="5923308" cy="2456006"/>
            <wp:effectExtent l="0" t="0" r="1270" b="1905"/>
            <wp:docPr id="1051711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11117" name="Picture 1051711117"/>
                    <pic:cNvPicPr/>
                  </pic:nvPicPr>
                  <pic:blipFill>
                    <a:blip r:embed="rId22">
                      <a:extLst>
                        <a:ext uri="{28A0092B-C50C-407E-A947-70E740481C1C}">
                          <a14:useLocalDpi xmlns:a14="http://schemas.microsoft.com/office/drawing/2010/main"/>
                        </a:ext>
                      </a:extLst>
                    </a:blip>
                    <a:stretch>
                      <a:fillRect/>
                    </a:stretch>
                  </pic:blipFill>
                  <pic:spPr>
                    <a:xfrm>
                      <a:off x="0" y="0"/>
                      <a:ext cx="5950470" cy="2467268"/>
                    </a:xfrm>
                    <a:prstGeom prst="rect">
                      <a:avLst/>
                    </a:prstGeom>
                  </pic:spPr>
                </pic:pic>
              </a:graphicData>
            </a:graphic>
          </wp:inline>
        </w:drawing>
      </w:r>
    </w:p>
    <w:p w14:paraId="268EC3CE" w14:textId="3517415E" w:rsidR="1620DC12" w:rsidRPr="00F615B1" w:rsidRDefault="1620DC12" w:rsidP="00407C41">
      <w:pPr>
        <w:spacing w:after="0" w:line="480" w:lineRule="auto"/>
        <w:jc w:val="both"/>
        <w:rPr>
          <w:rFonts w:ascii="Times New Roman" w:eastAsiaTheme="minorEastAsia" w:hAnsi="Times New Roman" w:cs="Times New Roman"/>
          <w:i/>
          <w:iCs/>
          <w:color w:val="595959" w:themeColor="text1" w:themeTint="A6"/>
        </w:rPr>
      </w:pPr>
      <w:r w:rsidRPr="00F615B1">
        <w:rPr>
          <w:rFonts w:ascii="Times New Roman" w:eastAsiaTheme="minorEastAsia" w:hAnsi="Times New Roman" w:cs="Times New Roman"/>
          <w:i/>
          <w:iCs/>
          <w:color w:val="595959" w:themeColor="text1" w:themeTint="A6"/>
        </w:rPr>
        <w:t>Figura 6. Comparación del Accuracy de los nueve modelos de clasificación</w:t>
      </w:r>
    </w:p>
    <w:p w14:paraId="0ABAE248" w14:textId="4051777B"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7" w:name="_Toc231685608"/>
      <w:r>
        <w:rPr>
          <w:rFonts w:ascii="Times New Roman" w:eastAsiaTheme="minorEastAsia" w:hAnsi="Times New Roman" w:cs="Times New Roman"/>
          <w:b/>
          <w:bCs/>
          <w:i/>
          <w:iCs/>
          <w:color w:val="auto"/>
          <w:sz w:val="24"/>
          <w:szCs w:val="24"/>
        </w:rPr>
        <w:t>4.</w:t>
      </w:r>
      <w:r w:rsidRPr="00F615B1">
        <w:rPr>
          <w:rFonts w:ascii="Times New Roman" w:eastAsiaTheme="minorEastAsia" w:hAnsi="Times New Roman" w:cs="Times New Roman"/>
          <w:b/>
          <w:bCs/>
          <w:i/>
          <w:iCs/>
          <w:color w:val="auto"/>
          <w:sz w:val="24"/>
          <w:szCs w:val="24"/>
        </w:rPr>
        <w:t xml:space="preserve">2.4 </w:t>
      </w:r>
      <w:r w:rsidR="1620DC12" w:rsidRPr="00F615B1">
        <w:rPr>
          <w:rFonts w:ascii="Times New Roman" w:eastAsiaTheme="minorEastAsia" w:hAnsi="Times New Roman" w:cs="Times New Roman"/>
          <w:b/>
          <w:bCs/>
          <w:i/>
          <w:iCs/>
          <w:color w:val="auto"/>
          <w:sz w:val="24"/>
          <w:szCs w:val="24"/>
        </w:rPr>
        <w:t xml:space="preserve">Comparación </w:t>
      </w:r>
      <w:r w:rsidRPr="00F615B1">
        <w:rPr>
          <w:rFonts w:ascii="Times New Roman" w:eastAsiaTheme="minorEastAsia" w:hAnsi="Times New Roman" w:cs="Times New Roman"/>
          <w:b/>
          <w:bCs/>
          <w:i/>
          <w:iCs/>
          <w:color w:val="auto"/>
          <w:sz w:val="24"/>
          <w:szCs w:val="24"/>
        </w:rPr>
        <w:t xml:space="preserve">De </w:t>
      </w:r>
      <w:r w:rsidR="1620DC12" w:rsidRPr="00F615B1">
        <w:rPr>
          <w:rFonts w:ascii="Times New Roman" w:eastAsiaTheme="minorEastAsia" w:hAnsi="Times New Roman" w:cs="Times New Roman"/>
          <w:b/>
          <w:bCs/>
          <w:i/>
          <w:iCs/>
          <w:color w:val="auto"/>
          <w:sz w:val="24"/>
          <w:szCs w:val="24"/>
        </w:rPr>
        <w:t>F1</w:t>
      </w:r>
      <w:r w:rsidRPr="00F615B1">
        <w:rPr>
          <w:rFonts w:ascii="Times New Roman" w:eastAsiaTheme="minorEastAsia" w:hAnsi="Times New Roman" w:cs="Times New Roman"/>
          <w:b/>
          <w:bCs/>
          <w:i/>
          <w:iCs/>
          <w:color w:val="auto"/>
          <w:sz w:val="24"/>
          <w:szCs w:val="24"/>
        </w:rPr>
        <w:t>-Score (Macro) Por Modelo</w:t>
      </w:r>
      <w:bookmarkEnd w:id="27"/>
    </w:p>
    <w:p w14:paraId="18D319B7" w14:textId="67E151F6" w:rsidR="1620DC12" w:rsidRPr="00F615B1"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Tabla 2 presenta la comparación del F1-score macro. El Árbol de Decisión con parámetros por defecto lidera con un F1-score de 0.5675, seguido del Árbol con min_samples_leaf=4 (F1=0.5381). Ambas configuraciones superan ampliamente a los modelos de Regresión Logística (F1=0.4398) y al KNN con k=11 (F1=0.4382). Esto indica que los árboles de decisión logran un mejor equilibrio entre la detección de ambas clases, siendo más efectivos para identificar a los empleados en riesgo de abandono.</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4556"/>
        <w:gridCol w:w="2248"/>
        <w:gridCol w:w="2212"/>
      </w:tblGrid>
      <w:tr w:rsidR="003F0F82" w:rsidRPr="00F615B1" w14:paraId="384CED80" w14:textId="77777777" w:rsidTr="1620DC12">
        <w:trPr>
          <w:trHeight w:val="255"/>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FD8A394" w14:textId="014D26D6"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b/>
                <w:bCs/>
                <w:sz w:val="22"/>
                <w:szCs w:val="22"/>
              </w:rPr>
              <w:t>Algoritmo</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596149D" w14:textId="715DE639"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b/>
                <w:bCs/>
                <w:sz w:val="22"/>
                <w:szCs w:val="22"/>
              </w:rPr>
              <w:t>Accuracy</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7478F02" w14:textId="01387358"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b/>
                <w:bCs/>
                <w:sz w:val="22"/>
                <w:szCs w:val="22"/>
              </w:rPr>
              <w:t>F1 (macro)</w:t>
            </w:r>
          </w:p>
        </w:tc>
      </w:tr>
      <w:tr w:rsidR="003F0F82" w:rsidRPr="00F615B1" w14:paraId="7337B310"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D7E534D" w14:textId="668E6002"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Árbol de Decisión (defecto)</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64C80CF" w14:textId="002B9A56"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0.680</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B16F334" w14:textId="3B0FA450"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0.567509</w:t>
            </w:r>
          </w:p>
        </w:tc>
      </w:tr>
      <w:tr w:rsidR="003F0F82" w:rsidRPr="00F615B1" w14:paraId="79DA97C2"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47E97F8" w14:textId="5B7D5464"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Árbol de Decisión (</w:t>
            </w:r>
            <w:proofErr w:type="spellStart"/>
            <w:r w:rsidRPr="00F615B1">
              <w:rPr>
                <w:rFonts w:ascii="Times New Roman" w:eastAsia="Arial" w:hAnsi="Times New Roman" w:cs="Times New Roman"/>
                <w:sz w:val="22"/>
                <w:szCs w:val="22"/>
              </w:rPr>
              <w:t>min_samples_leaf</w:t>
            </w:r>
            <w:proofErr w:type="spellEnd"/>
            <w:r w:rsidRPr="00F615B1">
              <w:rPr>
                <w:rFonts w:ascii="Times New Roman" w:eastAsia="Arial" w:hAnsi="Times New Roman" w:cs="Times New Roman"/>
                <w:sz w:val="22"/>
                <w:szCs w:val="22"/>
              </w:rPr>
              <w:t>=4)</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7FAF58E" w14:textId="23549FDC"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0.710</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5EB591E2" w14:textId="3EAA6F77"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0.538143</w:t>
            </w:r>
          </w:p>
        </w:tc>
      </w:tr>
      <w:tr w:rsidR="003F0F82" w:rsidRPr="00F615B1" w14:paraId="0EED2FD3"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6D16DF4" w14:textId="4EAEA3CA"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KNN (k=3)</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42C2230" w14:textId="628C5B46"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0.740</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59776265" w14:textId="4D52D008"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0.475701</w:t>
            </w:r>
          </w:p>
        </w:tc>
      </w:tr>
      <w:tr w:rsidR="003F0F82" w:rsidRPr="00F615B1" w14:paraId="365E47DC"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5AF687CE" w14:textId="71A145EC"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KNN (k=5)</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9AEDD1F" w14:textId="1949A15B"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0.770</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BDA3E2D" w14:textId="2C53B2E2"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0.455492</w:t>
            </w:r>
          </w:p>
        </w:tc>
      </w:tr>
      <w:tr w:rsidR="003F0F82" w:rsidRPr="00F615B1" w14:paraId="4E7BDE35"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46D796D" w14:textId="3D56975E"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Árbol de Decisión (</w:t>
            </w:r>
            <w:proofErr w:type="spellStart"/>
            <w:r w:rsidRPr="00F615B1">
              <w:rPr>
                <w:rFonts w:ascii="Times New Roman" w:eastAsia="Arial" w:hAnsi="Times New Roman" w:cs="Times New Roman"/>
                <w:sz w:val="22"/>
                <w:szCs w:val="22"/>
              </w:rPr>
              <w:t>max_depth</w:t>
            </w:r>
            <w:proofErr w:type="spellEnd"/>
            <w:r w:rsidRPr="00F615B1">
              <w:rPr>
                <w:rFonts w:ascii="Times New Roman" w:eastAsia="Arial" w:hAnsi="Times New Roman" w:cs="Times New Roman"/>
                <w:sz w:val="22"/>
                <w:szCs w:val="22"/>
              </w:rPr>
              <w:t>=5)</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E8D1831" w14:textId="1D0E4C07"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0.765</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E5535A6" w14:textId="07F43EAC"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0.453457</w:t>
            </w:r>
          </w:p>
        </w:tc>
      </w:tr>
      <w:tr w:rsidR="003F0F82" w:rsidRPr="00F615B1" w14:paraId="05DCDFE1"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6245B29" w14:textId="4E5B46DD"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Regresión Logística (defecto)</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B916008" w14:textId="62890150"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0.785</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90EAACB" w14:textId="58FF3E07"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0.439776</w:t>
            </w:r>
          </w:p>
        </w:tc>
      </w:tr>
      <w:tr w:rsidR="003F0F82" w:rsidRPr="00F615B1" w14:paraId="11917863"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13C30D7F" w14:textId="08F0AF3F"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Regresión Logística (C=0.5)</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07B749C" w14:textId="4006181C"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0.785</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3DFD9A53" w14:textId="464843D3"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0.439776</w:t>
            </w:r>
          </w:p>
        </w:tc>
      </w:tr>
      <w:tr w:rsidR="003F0F82" w:rsidRPr="00F615B1" w14:paraId="7A954B65"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0869854D" w14:textId="16A86D76"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Regresión Logística (L1)</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58C56B4" w14:textId="29229530"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0.785</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2B2B87B7" w14:textId="41F926ED"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0.439776</w:t>
            </w:r>
          </w:p>
        </w:tc>
      </w:tr>
      <w:tr w:rsidR="003F0F82" w:rsidRPr="00F615B1" w14:paraId="3F8591D1" w14:textId="77777777" w:rsidTr="1620DC12">
        <w:trPr>
          <w:trHeight w:val="300"/>
        </w:trPr>
        <w:tc>
          <w:tcPr>
            <w:tcW w:w="4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67747443" w14:textId="00617BA6"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KNN (k=11)</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43B2C709" w14:textId="3A425ED7"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0.780</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57" w:type="dxa"/>
              <w:left w:w="113" w:type="dxa"/>
              <w:bottom w:w="57" w:type="dxa"/>
              <w:right w:w="113" w:type="dxa"/>
            </w:tcMar>
            <w:vAlign w:val="center"/>
          </w:tcPr>
          <w:p w14:paraId="710DD006" w14:textId="5BD909C7" w:rsidR="1620DC12" w:rsidRPr="00F615B1" w:rsidRDefault="1620DC12" w:rsidP="00407C41">
            <w:pPr>
              <w:spacing w:after="0" w:line="360" w:lineRule="auto"/>
              <w:jc w:val="both"/>
              <w:rPr>
                <w:rFonts w:ascii="Times New Roman" w:hAnsi="Times New Roman" w:cs="Times New Roman"/>
                <w:sz w:val="22"/>
                <w:szCs w:val="22"/>
              </w:rPr>
            </w:pPr>
            <w:r w:rsidRPr="00F615B1">
              <w:rPr>
                <w:rFonts w:ascii="Times New Roman" w:eastAsia="Arial" w:hAnsi="Times New Roman" w:cs="Times New Roman"/>
                <w:sz w:val="22"/>
                <w:szCs w:val="22"/>
              </w:rPr>
              <w:t>0.438202</w:t>
            </w:r>
          </w:p>
        </w:tc>
      </w:tr>
    </w:tbl>
    <w:p w14:paraId="72ACCC65" w14:textId="71826AF9" w:rsidR="1620DC12" w:rsidRPr="00F615B1" w:rsidRDefault="1620DC12" w:rsidP="00407C41">
      <w:pPr>
        <w:spacing w:after="0" w:line="480" w:lineRule="auto"/>
        <w:jc w:val="both"/>
        <w:rPr>
          <w:rFonts w:ascii="Times New Roman" w:eastAsiaTheme="minorEastAsia" w:hAnsi="Times New Roman" w:cs="Times New Roman"/>
          <w:i/>
          <w:iCs/>
          <w:color w:val="595959" w:themeColor="text1" w:themeTint="A6"/>
        </w:rPr>
      </w:pPr>
      <w:r w:rsidRPr="00F615B1">
        <w:rPr>
          <w:rFonts w:ascii="Times New Roman" w:eastAsiaTheme="minorEastAsia" w:hAnsi="Times New Roman" w:cs="Times New Roman"/>
          <w:i/>
          <w:iCs/>
          <w:color w:val="595959" w:themeColor="text1" w:themeTint="A6"/>
        </w:rPr>
        <w:t>Tabla 2. Métricas del F1-score (macro) de los nueve modelos de clasificación</w:t>
      </w:r>
    </w:p>
    <w:p w14:paraId="0B4134E4" w14:textId="1001E815" w:rsidR="1620DC12" w:rsidRPr="00F615B1" w:rsidRDefault="00451E82" w:rsidP="00407C41">
      <w:pPr>
        <w:pStyle w:val="Ttulo3"/>
        <w:spacing w:before="0" w:after="0" w:line="480" w:lineRule="auto"/>
        <w:jc w:val="both"/>
        <w:rPr>
          <w:rFonts w:ascii="Times New Roman" w:eastAsiaTheme="minorEastAsia" w:hAnsi="Times New Roman" w:cs="Times New Roman"/>
          <w:b/>
          <w:bCs/>
          <w:i/>
          <w:iCs/>
          <w:color w:val="auto"/>
          <w:sz w:val="24"/>
          <w:szCs w:val="24"/>
        </w:rPr>
      </w:pPr>
      <w:bookmarkStart w:id="28" w:name="_Toc231685609"/>
      <w:r>
        <w:rPr>
          <w:rFonts w:ascii="Times New Roman" w:eastAsiaTheme="minorEastAsia" w:hAnsi="Times New Roman" w:cs="Times New Roman"/>
          <w:b/>
          <w:bCs/>
          <w:i/>
          <w:iCs/>
          <w:color w:val="auto"/>
          <w:sz w:val="24"/>
          <w:szCs w:val="24"/>
        </w:rPr>
        <w:lastRenderedPageBreak/>
        <w:t>4.</w:t>
      </w:r>
      <w:r w:rsidRPr="00F615B1">
        <w:rPr>
          <w:rFonts w:ascii="Times New Roman" w:eastAsiaTheme="minorEastAsia" w:hAnsi="Times New Roman" w:cs="Times New Roman"/>
          <w:b/>
          <w:bCs/>
          <w:i/>
          <w:iCs/>
          <w:color w:val="auto"/>
          <w:sz w:val="24"/>
          <w:szCs w:val="24"/>
        </w:rPr>
        <w:t xml:space="preserve">2.5 </w:t>
      </w:r>
      <w:r w:rsidR="1620DC12" w:rsidRPr="00F615B1">
        <w:rPr>
          <w:rFonts w:ascii="Times New Roman" w:eastAsiaTheme="minorEastAsia" w:hAnsi="Times New Roman" w:cs="Times New Roman"/>
          <w:b/>
          <w:bCs/>
          <w:i/>
          <w:iCs/>
          <w:color w:val="auto"/>
          <w:sz w:val="24"/>
          <w:szCs w:val="24"/>
        </w:rPr>
        <w:t xml:space="preserve">Comparación </w:t>
      </w:r>
      <w:r w:rsidRPr="00F615B1">
        <w:rPr>
          <w:rFonts w:ascii="Times New Roman" w:eastAsiaTheme="minorEastAsia" w:hAnsi="Times New Roman" w:cs="Times New Roman"/>
          <w:b/>
          <w:bCs/>
          <w:i/>
          <w:iCs/>
          <w:color w:val="auto"/>
          <w:sz w:val="24"/>
          <w:szCs w:val="24"/>
        </w:rPr>
        <w:t>Global De Todas Las Métricas</w:t>
      </w:r>
      <w:bookmarkEnd w:id="28"/>
    </w:p>
    <w:p w14:paraId="78395BBD" w14:textId="608ED6D7" w:rsidR="1620DC12" w:rsidRPr="00F615B1"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La Figura 7 presenta una comparación simultánea de las cuatro métricas (Accuracy, Precisión, Recall y F1-score) para los nueve modelos. Se aprecia cómo los modelos de Regresión Logística, a pesar de tener mayor accuracy, muestran valores bajos en precisión (0.3925) y F1-score, lo que indica que tienen dificultades para identificar correctamente a los empleados que sí abandonan. Los árboles de decisión, particularmente el de parámetros por defecto, presentan el comportamiento más equilibrado entre las cuatro métricas.</w:t>
      </w:r>
    </w:p>
    <w:p w14:paraId="53DF6CA7" w14:textId="66AAC751" w:rsidR="1620DC12" w:rsidRPr="00F615B1" w:rsidRDefault="1620DC12" w:rsidP="00407C41">
      <w:pPr>
        <w:spacing w:after="0" w:line="480" w:lineRule="auto"/>
        <w:jc w:val="both"/>
        <w:rPr>
          <w:rFonts w:ascii="Times New Roman" w:eastAsiaTheme="minorEastAsia" w:hAnsi="Times New Roman" w:cs="Times New Roman"/>
        </w:rPr>
      </w:pPr>
      <w:r w:rsidRPr="00F615B1">
        <w:rPr>
          <w:rFonts w:ascii="Times New Roman" w:hAnsi="Times New Roman" w:cs="Times New Roman"/>
          <w:noProof/>
        </w:rPr>
        <w:drawing>
          <wp:inline distT="0" distB="0" distL="0" distR="0" wp14:anchorId="09F25569" wp14:editId="2ACB54DB">
            <wp:extent cx="5978967" cy="2238896"/>
            <wp:effectExtent l="0" t="0" r="3175" b="9525"/>
            <wp:docPr id="1593781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1226" name="Picture 1593781226"/>
                    <pic:cNvPicPr/>
                  </pic:nvPicPr>
                  <pic:blipFill>
                    <a:blip r:embed="rId23">
                      <a:extLst>
                        <a:ext uri="{28A0092B-C50C-407E-A947-70E740481C1C}">
                          <a14:useLocalDpi xmlns:a14="http://schemas.microsoft.com/office/drawing/2010/main"/>
                        </a:ext>
                      </a:extLst>
                    </a:blip>
                    <a:stretch>
                      <a:fillRect/>
                    </a:stretch>
                  </pic:blipFill>
                  <pic:spPr>
                    <a:xfrm>
                      <a:off x="0" y="0"/>
                      <a:ext cx="5986443" cy="2241696"/>
                    </a:xfrm>
                    <a:prstGeom prst="rect">
                      <a:avLst/>
                    </a:prstGeom>
                  </pic:spPr>
                </pic:pic>
              </a:graphicData>
            </a:graphic>
          </wp:inline>
        </w:drawing>
      </w:r>
    </w:p>
    <w:p w14:paraId="7587BCA3" w14:textId="6C18B337" w:rsidR="1620DC12" w:rsidRPr="00F615B1" w:rsidRDefault="1620DC12" w:rsidP="00407C41">
      <w:pPr>
        <w:spacing w:after="0" w:line="480" w:lineRule="auto"/>
        <w:jc w:val="both"/>
        <w:rPr>
          <w:rFonts w:ascii="Times New Roman" w:hAnsi="Times New Roman" w:cs="Times New Roman"/>
          <w:color w:val="595959" w:themeColor="text1" w:themeTint="A6"/>
        </w:rPr>
      </w:pPr>
      <w:r w:rsidRPr="00F615B1">
        <w:rPr>
          <w:rFonts w:ascii="Times New Roman" w:eastAsia="Arial" w:hAnsi="Times New Roman" w:cs="Times New Roman"/>
          <w:i/>
          <w:iCs/>
          <w:color w:val="595959" w:themeColor="text1" w:themeTint="A6"/>
        </w:rPr>
        <w:t>Figura 7. Comparación global de todas las métricas por modelo</w:t>
      </w:r>
    </w:p>
    <w:p w14:paraId="368BD05E" w14:textId="322AD2E3" w:rsidR="1620DC12" w:rsidRPr="00F615B1" w:rsidRDefault="00451E82" w:rsidP="00407C41">
      <w:pPr>
        <w:pStyle w:val="Ttulo3"/>
        <w:spacing w:before="0" w:after="0" w:line="480" w:lineRule="auto"/>
        <w:jc w:val="both"/>
        <w:rPr>
          <w:rFonts w:ascii="Times New Roman" w:hAnsi="Times New Roman" w:cs="Times New Roman"/>
          <w:i/>
          <w:iCs/>
          <w:color w:val="auto"/>
          <w:sz w:val="24"/>
          <w:szCs w:val="24"/>
        </w:rPr>
      </w:pPr>
      <w:bookmarkStart w:id="29" w:name="_Toc231685610"/>
      <w:r>
        <w:rPr>
          <w:rFonts w:ascii="Times New Roman" w:eastAsia="Arial" w:hAnsi="Times New Roman" w:cs="Times New Roman"/>
          <w:b/>
          <w:bCs/>
          <w:i/>
          <w:iCs/>
          <w:color w:val="auto"/>
          <w:sz w:val="24"/>
          <w:szCs w:val="24"/>
        </w:rPr>
        <w:t>4.</w:t>
      </w:r>
      <w:r w:rsidRPr="00F615B1">
        <w:rPr>
          <w:rFonts w:ascii="Times New Roman" w:eastAsia="Arial" w:hAnsi="Times New Roman" w:cs="Times New Roman"/>
          <w:b/>
          <w:bCs/>
          <w:i/>
          <w:iCs/>
          <w:color w:val="auto"/>
          <w:sz w:val="24"/>
          <w:szCs w:val="24"/>
        </w:rPr>
        <w:t xml:space="preserve">2.6 </w:t>
      </w:r>
      <w:r w:rsidR="1620DC12" w:rsidRPr="00F615B1">
        <w:rPr>
          <w:rFonts w:ascii="Times New Roman" w:eastAsia="Arial" w:hAnsi="Times New Roman" w:cs="Times New Roman"/>
          <w:b/>
          <w:bCs/>
          <w:i/>
          <w:iCs/>
          <w:color w:val="auto"/>
          <w:sz w:val="24"/>
          <w:szCs w:val="24"/>
        </w:rPr>
        <w:t xml:space="preserve">Modelo </w:t>
      </w:r>
      <w:r w:rsidRPr="00F615B1">
        <w:rPr>
          <w:rFonts w:ascii="Times New Roman" w:eastAsia="Arial" w:hAnsi="Times New Roman" w:cs="Times New Roman"/>
          <w:b/>
          <w:bCs/>
          <w:i/>
          <w:iCs/>
          <w:color w:val="auto"/>
          <w:sz w:val="24"/>
          <w:szCs w:val="24"/>
        </w:rPr>
        <w:t>Con Mejor Desempeño</w:t>
      </w:r>
      <w:bookmarkEnd w:id="29"/>
    </w:p>
    <w:p w14:paraId="59418DA1" w14:textId="170CE966" w:rsidR="1620DC12" w:rsidRPr="00F615B1" w:rsidRDefault="1620DC12" w:rsidP="003464C2">
      <w:pPr>
        <w:spacing w:after="0" w:line="480" w:lineRule="auto"/>
        <w:ind w:firstLine="360"/>
        <w:jc w:val="both"/>
        <w:rPr>
          <w:rFonts w:ascii="Times New Roman" w:hAnsi="Times New Roman" w:cs="Times New Roman"/>
        </w:rPr>
      </w:pPr>
      <w:r w:rsidRPr="00F615B1">
        <w:rPr>
          <w:rFonts w:ascii="Times New Roman" w:eastAsia="Arial" w:hAnsi="Times New Roman" w:cs="Times New Roman"/>
        </w:rPr>
        <w:t>Con base en las métricas obtenidas y considerando el desbalance de clases del conjunto de datos, el modelo con mejor desempeño global es el Árbol de Decisión con parámetros por defecto, obteniendo los siguientes resultados:</w:t>
      </w:r>
    </w:p>
    <w:p w14:paraId="021F8C14" w14:textId="0E852A6C" w:rsidR="1620DC12" w:rsidRPr="00F615B1" w:rsidRDefault="1620DC12" w:rsidP="00407C41">
      <w:pPr>
        <w:pStyle w:val="Prrafodelista"/>
        <w:numPr>
          <w:ilvl w:val="0"/>
          <w:numId w:val="2"/>
        </w:numPr>
        <w:spacing w:after="0" w:line="480" w:lineRule="auto"/>
        <w:jc w:val="both"/>
        <w:rPr>
          <w:rFonts w:ascii="Times New Roman" w:eastAsia="Arial" w:hAnsi="Times New Roman" w:cs="Times New Roman"/>
        </w:rPr>
      </w:pPr>
      <w:r w:rsidRPr="00F615B1">
        <w:rPr>
          <w:rFonts w:ascii="Times New Roman" w:eastAsia="Arial" w:hAnsi="Times New Roman" w:cs="Times New Roman"/>
          <w:b/>
          <w:bCs/>
        </w:rPr>
        <w:t xml:space="preserve">Accuracy: </w:t>
      </w:r>
      <w:r w:rsidRPr="00F615B1">
        <w:rPr>
          <w:rFonts w:ascii="Times New Roman" w:eastAsia="Arial" w:hAnsi="Times New Roman" w:cs="Times New Roman"/>
        </w:rPr>
        <w:t>0.6800</w:t>
      </w:r>
    </w:p>
    <w:p w14:paraId="06CBBA56" w14:textId="45C74422" w:rsidR="1620DC12" w:rsidRPr="00F615B1" w:rsidRDefault="1620DC12" w:rsidP="00407C41">
      <w:pPr>
        <w:pStyle w:val="Prrafodelista"/>
        <w:numPr>
          <w:ilvl w:val="0"/>
          <w:numId w:val="2"/>
        </w:numPr>
        <w:spacing w:after="0" w:line="480" w:lineRule="auto"/>
        <w:jc w:val="both"/>
        <w:rPr>
          <w:rFonts w:ascii="Times New Roman" w:eastAsia="Arial" w:hAnsi="Times New Roman" w:cs="Times New Roman"/>
        </w:rPr>
      </w:pPr>
      <w:r w:rsidRPr="00F615B1">
        <w:rPr>
          <w:rFonts w:ascii="Times New Roman" w:eastAsia="Arial" w:hAnsi="Times New Roman" w:cs="Times New Roman"/>
          <w:b/>
          <w:bCs/>
        </w:rPr>
        <w:t xml:space="preserve">Precisión (macro): </w:t>
      </w:r>
      <w:r w:rsidRPr="00F615B1">
        <w:rPr>
          <w:rFonts w:ascii="Times New Roman" w:eastAsia="Arial" w:hAnsi="Times New Roman" w:cs="Times New Roman"/>
        </w:rPr>
        <w:t>0.5649</w:t>
      </w:r>
    </w:p>
    <w:p w14:paraId="12DBD45C" w14:textId="7C5CD1D3" w:rsidR="1620DC12" w:rsidRPr="00F615B1" w:rsidRDefault="1620DC12" w:rsidP="00407C41">
      <w:pPr>
        <w:pStyle w:val="Prrafodelista"/>
        <w:numPr>
          <w:ilvl w:val="0"/>
          <w:numId w:val="2"/>
        </w:numPr>
        <w:spacing w:after="0" w:line="480" w:lineRule="auto"/>
        <w:jc w:val="both"/>
        <w:rPr>
          <w:rFonts w:ascii="Times New Roman" w:eastAsia="Arial" w:hAnsi="Times New Roman" w:cs="Times New Roman"/>
        </w:rPr>
      </w:pPr>
      <w:r w:rsidRPr="00F615B1">
        <w:rPr>
          <w:rFonts w:ascii="Times New Roman" w:eastAsia="Arial" w:hAnsi="Times New Roman" w:cs="Times New Roman"/>
          <w:b/>
          <w:bCs/>
        </w:rPr>
        <w:t xml:space="preserve">Recall (macro): </w:t>
      </w:r>
      <w:r w:rsidRPr="00F615B1">
        <w:rPr>
          <w:rFonts w:ascii="Times New Roman" w:eastAsia="Arial" w:hAnsi="Times New Roman" w:cs="Times New Roman"/>
        </w:rPr>
        <w:t>0.5767</w:t>
      </w:r>
    </w:p>
    <w:p w14:paraId="3FBB68F5" w14:textId="51B14C13" w:rsidR="1620DC12" w:rsidRPr="00F615B1" w:rsidRDefault="1620DC12" w:rsidP="00407C41">
      <w:pPr>
        <w:pStyle w:val="Prrafodelista"/>
        <w:numPr>
          <w:ilvl w:val="0"/>
          <w:numId w:val="2"/>
        </w:numPr>
        <w:spacing w:after="0" w:line="480" w:lineRule="auto"/>
        <w:jc w:val="both"/>
        <w:rPr>
          <w:rFonts w:ascii="Times New Roman" w:eastAsia="Arial" w:hAnsi="Times New Roman" w:cs="Times New Roman"/>
        </w:rPr>
      </w:pPr>
      <w:r w:rsidRPr="00F615B1">
        <w:rPr>
          <w:rFonts w:ascii="Times New Roman" w:eastAsia="Arial" w:hAnsi="Times New Roman" w:cs="Times New Roman"/>
          <w:b/>
          <w:bCs/>
        </w:rPr>
        <w:t xml:space="preserve">F1-score (macro): </w:t>
      </w:r>
      <w:r w:rsidRPr="00F615B1">
        <w:rPr>
          <w:rFonts w:ascii="Times New Roman" w:eastAsia="Arial" w:hAnsi="Times New Roman" w:cs="Times New Roman"/>
        </w:rPr>
        <w:t>0.5675 — mejor valor entre todos los modelos evaluados.</w:t>
      </w:r>
    </w:p>
    <w:p w14:paraId="2B93D253" w14:textId="50A34A7C" w:rsidR="1620DC12" w:rsidRPr="00F615B1" w:rsidRDefault="1620DC12" w:rsidP="003464C2">
      <w:pPr>
        <w:spacing w:after="0" w:line="480" w:lineRule="auto"/>
        <w:ind w:firstLine="360"/>
        <w:jc w:val="both"/>
        <w:rPr>
          <w:rFonts w:ascii="Times New Roman" w:hAnsi="Times New Roman" w:cs="Times New Roman"/>
        </w:rPr>
      </w:pPr>
      <w:r w:rsidRPr="00F615B1">
        <w:rPr>
          <w:rFonts w:ascii="Times New Roman" w:eastAsia="Arial" w:hAnsi="Times New Roman" w:cs="Times New Roman"/>
        </w:rPr>
        <w:t xml:space="preserve">Si bien su accuracy es el más bajo (0.6800), este modelo es el que mejor identifica a los empleados que sí abandonan la empresa, que es precisamente el objetivo principal del sistema </w:t>
      </w:r>
      <w:r w:rsidRPr="00F615B1">
        <w:rPr>
          <w:rFonts w:ascii="Times New Roman" w:eastAsia="Arial" w:hAnsi="Times New Roman" w:cs="Times New Roman"/>
        </w:rPr>
        <w:lastRenderedPageBreak/>
        <w:t xml:space="preserve">de detección temprana. La regularización mediante max_depth o </w:t>
      </w:r>
      <w:proofErr w:type="spellStart"/>
      <w:r w:rsidRPr="00F615B1">
        <w:rPr>
          <w:rFonts w:ascii="Times New Roman" w:eastAsia="Arial" w:hAnsi="Times New Roman" w:cs="Times New Roman"/>
        </w:rPr>
        <w:t>min_samples_leaf</w:t>
      </w:r>
      <w:proofErr w:type="spellEnd"/>
      <w:r w:rsidRPr="00F615B1">
        <w:rPr>
          <w:rFonts w:ascii="Times New Roman" w:eastAsia="Arial" w:hAnsi="Times New Roman" w:cs="Times New Roman"/>
        </w:rPr>
        <w:t xml:space="preserve"> reduce el </w:t>
      </w:r>
      <w:r w:rsidR="00451E82" w:rsidRPr="00F615B1">
        <w:rPr>
          <w:rFonts w:ascii="Times New Roman" w:eastAsia="Arial" w:hAnsi="Times New Roman" w:cs="Times New Roman"/>
        </w:rPr>
        <w:t>sobreajuste,</w:t>
      </w:r>
      <w:r w:rsidRPr="00F615B1">
        <w:rPr>
          <w:rFonts w:ascii="Times New Roman" w:eastAsia="Arial" w:hAnsi="Times New Roman" w:cs="Times New Roman"/>
        </w:rPr>
        <w:t xml:space="preserve"> pero también disminuye la capacidad del modelo para detectar la clase minoritaria.</w:t>
      </w:r>
    </w:p>
    <w:p w14:paraId="490213DA" w14:textId="035E0893" w:rsidR="1620DC12" w:rsidRPr="00F615B1" w:rsidRDefault="1620DC12" w:rsidP="00407C41">
      <w:pPr>
        <w:spacing w:after="0" w:line="480" w:lineRule="auto"/>
        <w:jc w:val="both"/>
        <w:rPr>
          <w:rFonts w:ascii="Times New Roman" w:eastAsia="Aptos" w:hAnsi="Times New Roman" w:cs="Times New Roman"/>
        </w:rPr>
      </w:pPr>
    </w:p>
    <w:p w14:paraId="40828887" w14:textId="54320B77" w:rsidR="1620DC12" w:rsidRPr="00F615B1" w:rsidRDefault="1620DC12" w:rsidP="00407C41">
      <w:pPr>
        <w:pStyle w:val="Ttulo1"/>
        <w:spacing w:before="0" w:after="0" w:line="480" w:lineRule="auto"/>
        <w:jc w:val="center"/>
        <w:rPr>
          <w:rFonts w:ascii="Times New Roman" w:hAnsi="Times New Roman" w:cs="Times New Roman"/>
          <w:b/>
          <w:bCs/>
          <w:color w:val="auto"/>
          <w:sz w:val="28"/>
          <w:szCs w:val="28"/>
        </w:rPr>
      </w:pPr>
      <w:bookmarkStart w:id="30" w:name="_Toc231685611"/>
      <w:r w:rsidRPr="00F615B1">
        <w:rPr>
          <w:rFonts w:ascii="Times New Roman" w:hAnsi="Times New Roman" w:cs="Times New Roman"/>
          <w:b/>
          <w:bCs/>
          <w:color w:val="auto"/>
          <w:sz w:val="28"/>
          <w:szCs w:val="28"/>
        </w:rPr>
        <w:t>Discusión de los resultados</w:t>
      </w:r>
      <w:bookmarkEnd w:id="30"/>
    </w:p>
    <w:p w14:paraId="1E7492B5" w14:textId="22C002A5" w:rsidR="1620DC12" w:rsidRPr="00F615B1" w:rsidRDefault="1620DC12" w:rsidP="003464C2">
      <w:pPr>
        <w:spacing w:after="0" w:line="480" w:lineRule="auto"/>
        <w:ind w:firstLine="706"/>
        <w:jc w:val="both"/>
        <w:rPr>
          <w:rFonts w:ascii="Times New Roman" w:eastAsia="Aptos" w:hAnsi="Times New Roman" w:cs="Times New Roman"/>
          <w:b/>
          <w:bCs/>
        </w:rPr>
      </w:pPr>
      <w:r w:rsidRPr="00F615B1">
        <w:rPr>
          <w:rFonts w:ascii="Times New Roman" w:eastAsia="Aptos" w:hAnsi="Times New Roman" w:cs="Times New Roman"/>
        </w:rPr>
        <w:t>Los resultados obtenidos permiten responder los objetivos planteados y contrastar el desempeño de los tres algoritmos de clasificación aplicados al problema de abandono laboral.</w:t>
      </w:r>
      <w:r w:rsidR="003464C2">
        <w:rPr>
          <w:rFonts w:ascii="Times New Roman" w:eastAsia="Aptos" w:hAnsi="Times New Roman" w:cs="Times New Roman"/>
        </w:rPr>
        <w:t xml:space="preserve"> </w:t>
      </w:r>
      <w:r w:rsidRPr="00F615B1">
        <w:rPr>
          <w:rFonts w:ascii="Times New Roman" w:eastAsia="Aptos" w:hAnsi="Times New Roman" w:cs="Times New Roman"/>
        </w:rPr>
        <w:t>La discusión se organiza en torno al comportamiento del conjunto de datos, al desempeño comparativo de los modelos y a las implicaciones prácticas para la gestión de talento humano.</w:t>
      </w:r>
    </w:p>
    <w:p w14:paraId="061795C4" w14:textId="7AF5386C" w:rsidR="1620DC12" w:rsidRPr="00F615B1" w:rsidRDefault="1620DC12" w:rsidP="00407C41">
      <w:pPr>
        <w:pStyle w:val="Ttulo2"/>
        <w:spacing w:before="0" w:after="0" w:line="480" w:lineRule="auto"/>
        <w:rPr>
          <w:rFonts w:ascii="Times New Roman" w:eastAsia="Aptos" w:hAnsi="Times New Roman" w:cs="Times New Roman"/>
          <w:b/>
          <w:bCs/>
          <w:color w:val="auto"/>
          <w:sz w:val="24"/>
          <w:szCs w:val="24"/>
        </w:rPr>
      </w:pPr>
      <w:bookmarkStart w:id="31" w:name="_Toc231685612"/>
      <w:r w:rsidRPr="00F615B1">
        <w:rPr>
          <w:rFonts w:ascii="Times New Roman" w:eastAsia="Aptos" w:hAnsi="Times New Roman" w:cs="Times New Roman"/>
          <w:b/>
          <w:bCs/>
          <w:color w:val="auto"/>
          <w:sz w:val="24"/>
          <w:szCs w:val="24"/>
        </w:rPr>
        <w:t>Interpretación del análisis exploratorio</w:t>
      </w:r>
      <w:bookmarkEnd w:id="31"/>
    </w:p>
    <w:p w14:paraId="12C70AC7" w14:textId="07DB1CB7" w:rsidR="1620DC12" w:rsidRPr="00F615B1" w:rsidRDefault="1620DC12" w:rsidP="003464C2">
      <w:pPr>
        <w:spacing w:after="0" w:line="480" w:lineRule="auto"/>
        <w:ind w:firstLine="706"/>
        <w:jc w:val="both"/>
        <w:rPr>
          <w:rFonts w:ascii="Times New Roman" w:eastAsiaTheme="minorEastAsia" w:hAnsi="Times New Roman" w:cs="Times New Roman"/>
        </w:rPr>
      </w:pPr>
      <w:r w:rsidRPr="00F615B1">
        <w:rPr>
          <w:rFonts w:ascii="Times New Roman" w:eastAsiaTheme="minorEastAsia" w:hAnsi="Times New Roman" w:cs="Times New Roman"/>
        </w:rPr>
        <w:t xml:space="preserve">El análisis exploratorio confirmó que el abandono laboral es un fenómeno </w:t>
      </w:r>
      <w:r w:rsidRPr="00F615B1">
        <w:rPr>
          <w:rFonts w:ascii="Times New Roman" w:eastAsiaTheme="minorEastAsia" w:hAnsi="Times New Roman" w:cs="Times New Roman"/>
          <w:b/>
          <w:bCs/>
        </w:rPr>
        <w:t>minoritario pero relevante</w:t>
      </w:r>
      <w:r w:rsidRPr="00F615B1">
        <w:rPr>
          <w:rFonts w:ascii="Times New Roman" w:eastAsiaTheme="minorEastAsia" w:hAnsi="Times New Roman" w:cs="Times New Roman"/>
        </w:rPr>
        <w:t xml:space="preserve"> en el conjunto de datos: solo el 18,9 % de los empleados registró abandono (</w:t>
      </w:r>
      <w:r w:rsidRPr="00F615B1">
        <w:rPr>
          <w:rFonts w:ascii="Times New Roman" w:eastAsiaTheme="minorEastAsia" w:hAnsi="Times New Roman" w:cs="Times New Roman"/>
          <w:i/>
          <w:iCs/>
        </w:rPr>
        <w:t>Attrition</w:t>
      </w:r>
      <w:r w:rsidRPr="00F615B1">
        <w:rPr>
          <w:rFonts w:ascii="Times New Roman" w:eastAsiaTheme="minorEastAsia" w:hAnsi="Times New Roman" w:cs="Times New Roman"/>
        </w:rPr>
        <w:t xml:space="preserve"> = Yes), frente al 81,1 % que permaneció en la organización. Esta proporción explica buena parte del comportamiento observado en los modelos, ya que un clasificador que predijera siempre “no abandona” alcanzaría un accuracy aproximado del 81 % sin aportar valor predictivo real. Por ello, los resultados deben interpretarse con precaución cuando se utiliza únicamente la exactitud global.</w:t>
      </w:r>
    </w:p>
    <w:p w14:paraId="04586BD9" w14:textId="01906EE0" w:rsidR="1620DC12" w:rsidRPr="00F615B1" w:rsidRDefault="1620DC12" w:rsidP="00407C41">
      <w:pPr>
        <w:pStyle w:val="Ttulo2"/>
        <w:spacing w:before="0" w:after="0" w:line="480" w:lineRule="auto"/>
        <w:rPr>
          <w:rFonts w:ascii="Times New Roman" w:eastAsia="Aptos" w:hAnsi="Times New Roman" w:cs="Times New Roman"/>
          <w:b/>
          <w:bCs/>
          <w:color w:val="auto"/>
          <w:sz w:val="24"/>
          <w:szCs w:val="24"/>
        </w:rPr>
      </w:pPr>
      <w:bookmarkStart w:id="32" w:name="_Toc231685613"/>
      <w:r w:rsidRPr="00F615B1">
        <w:rPr>
          <w:rFonts w:ascii="Times New Roman" w:eastAsia="Aptos" w:hAnsi="Times New Roman" w:cs="Times New Roman"/>
          <w:b/>
          <w:bCs/>
          <w:color w:val="auto"/>
          <w:sz w:val="24"/>
          <w:szCs w:val="24"/>
        </w:rPr>
        <w:t>Desempeño de la regresión logística</w:t>
      </w:r>
      <w:bookmarkEnd w:id="32"/>
    </w:p>
    <w:p w14:paraId="77334172" w14:textId="667F6116"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Los tres modelos de regresión logística —configuración por defecto, regularización L1 y penalización L2 con </w:t>
      </w:r>
      <w:r w:rsidRPr="00F615B1">
        <w:rPr>
          <w:rFonts w:ascii="Times New Roman" w:eastAsia="Aptos" w:hAnsi="Times New Roman" w:cs="Times New Roman"/>
          <w:i/>
          <w:iCs/>
        </w:rPr>
        <w:t>C</w:t>
      </w:r>
      <w:r w:rsidRPr="00F615B1">
        <w:rPr>
          <w:rFonts w:ascii="Times New Roman" w:eastAsia="Aptos" w:hAnsi="Times New Roman" w:cs="Times New Roman"/>
        </w:rPr>
        <w:t xml:space="preserve"> = 0,5— obtuvieron </w:t>
      </w:r>
      <w:r w:rsidRPr="00F615B1">
        <w:rPr>
          <w:rFonts w:ascii="Times New Roman" w:eastAsia="Aptos" w:hAnsi="Times New Roman" w:cs="Times New Roman"/>
          <w:b/>
          <w:bCs/>
        </w:rPr>
        <w:t>resultados idénticos</w:t>
      </w:r>
      <w:r w:rsidRPr="00F615B1">
        <w:rPr>
          <w:rFonts w:ascii="Times New Roman" w:eastAsia="Aptos" w:hAnsi="Times New Roman" w:cs="Times New Roman"/>
        </w:rPr>
        <w:t xml:space="preserve"> (accuracy = 0,785; F1 macro = 0,4398; precisión macro = 0,3925; recall macro = 0,50). Esto indica que, para este conjunto de datos y esta partición train/test, las variantes de regularización evaluadas </w:t>
      </w:r>
      <w:r w:rsidRPr="00F615B1">
        <w:rPr>
          <w:rFonts w:ascii="Times New Roman" w:eastAsia="Aptos" w:hAnsi="Times New Roman" w:cs="Times New Roman"/>
          <w:b/>
          <w:bCs/>
        </w:rPr>
        <w:t>no modificaron sustancialmente</w:t>
      </w:r>
      <w:r w:rsidRPr="00F615B1">
        <w:rPr>
          <w:rFonts w:ascii="Times New Roman" w:eastAsia="Aptos" w:hAnsi="Times New Roman" w:cs="Times New Roman"/>
        </w:rPr>
        <w:t xml:space="preserve"> la frontera de decisión del modelo.</w:t>
      </w:r>
    </w:p>
    <w:p w14:paraId="52595722" w14:textId="05EF6297"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Desde el punto de vista interpretativo, la regresión logística alcanzó el </w:t>
      </w:r>
      <w:r w:rsidRPr="00F615B1">
        <w:rPr>
          <w:rFonts w:ascii="Times New Roman" w:eastAsia="Aptos" w:hAnsi="Times New Roman" w:cs="Times New Roman"/>
          <w:b/>
          <w:bCs/>
        </w:rPr>
        <w:t>accuracy más alto</w:t>
      </w:r>
      <w:r w:rsidRPr="00F615B1">
        <w:rPr>
          <w:rFonts w:ascii="Times New Roman" w:eastAsia="Aptos" w:hAnsi="Times New Roman" w:cs="Times New Roman"/>
        </w:rPr>
        <w:t xml:space="preserve"> entre todos los modelos, pero su </w:t>
      </w:r>
      <w:r w:rsidRPr="00F615B1">
        <w:rPr>
          <w:rFonts w:ascii="Times New Roman" w:eastAsia="Aptos" w:hAnsi="Times New Roman" w:cs="Times New Roman"/>
          <w:b/>
          <w:bCs/>
        </w:rPr>
        <w:t>precisión y F1 fueron los más bajos</w:t>
      </w:r>
      <w:r w:rsidRPr="00F615B1">
        <w:rPr>
          <w:rFonts w:ascii="Times New Roman" w:eastAsia="Aptos" w:hAnsi="Times New Roman" w:cs="Times New Roman"/>
        </w:rPr>
        <w:t xml:space="preserve"> dentro del grupo comparado. En términos prácticos, el modelo acertó con frecuencia la clase mayoritaria (no </w:t>
      </w:r>
      <w:r w:rsidRPr="00F615B1">
        <w:rPr>
          <w:rFonts w:ascii="Times New Roman" w:eastAsia="Aptos" w:hAnsi="Times New Roman" w:cs="Times New Roman"/>
        </w:rPr>
        <w:lastRenderedPageBreak/>
        <w:t xml:space="preserve">abandono), pero tuvo </w:t>
      </w:r>
      <w:r w:rsidRPr="00F615B1">
        <w:rPr>
          <w:rFonts w:ascii="Times New Roman" w:eastAsia="Aptos" w:hAnsi="Times New Roman" w:cs="Times New Roman"/>
          <w:b/>
          <w:bCs/>
        </w:rPr>
        <w:t>dificultad para discriminar correctamente</w:t>
      </w:r>
      <w:r w:rsidRPr="00F615B1">
        <w:rPr>
          <w:rFonts w:ascii="Times New Roman" w:eastAsia="Aptos" w:hAnsi="Times New Roman" w:cs="Times New Roman"/>
        </w:rPr>
        <w:t xml:space="preserve"> a los empleados que sí abandonaron. Las matrices de confusión refuerzan este hallazgo: el error se concentra en la clase minoritaria, que es precisamente la de mayor interés para Recursos Humanos.</w:t>
      </w:r>
    </w:p>
    <w:p w14:paraId="119FED78" w14:textId="2451CF25" w:rsidR="1620DC12" w:rsidRPr="00F615B1" w:rsidRDefault="1620DC12" w:rsidP="00407C41">
      <w:pPr>
        <w:pStyle w:val="Ttulo2"/>
        <w:spacing w:before="0" w:after="0" w:line="480" w:lineRule="auto"/>
        <w:rPr>
          <w:rFonts w:ascii="Times New Roman" w:eastAsia="Aptos" w:hAnsi="Times New Roman" w:cs="Times New Roman"/>
          <w:b/>
          <w:bCs/>
          <w:color w:val="auto"/>
          <w:sz w:val="24"/>
          <w:szCs w:val="24"/>
        </w:rPr>
      </w:pPr>
      <w:bookmarkStart w:id="33" w:name="_Toc231685614"/>
      <w:r w:rsidRPr="00F615B1">
        <w:rPr>
          <w:rFonts w:ascii="Times New Roman" w:eastAsia="Aptos" w:hAnsi="Times New Roman" w:cs="Times New Roman"/>
          <w:b/>
          <w:bCs/>
          <w:color w:val="auto"/>
          <w:sz w:val="24"/>
          <w:szCs w:val="24"/>
        </w:rPr>
        <w:t>Desempeño del algoritmo KNN</w:t>
      </w:r>
      <w:bookmarkEnd w:id="33"/>
    </w:p>
    <w:p w14:paraId="4F09FA66" w14:textId="367DD290"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El KNN mostró un comportamiento </w:t>
      </w:r>
      <w:r w:rsidRPr="00F615B1">
        <w:rPr>
          <w:rFonts w:ascii="Times New Roman" w:eastAsia="Aptos" w:hAnsi="Times New Roman" w:cs="Times New Roman"/>
          <w:b/>
          <w:bCs/>
        </w:rPr>
        <w:t xml:space="preserve">sensible al hiperparámetro </w:t>
      </w:r>
      <w:r w:rsidRPr="00F615B1">
        <w:rPr>
          <w:rFonts w:ascii="Times New Roman" w:eastAsia="Aptos" w:hAnsi="Times New Roman" w:cs="Times New Roman"/>
          <w:b/>
          <w:bCs/>
          <w:i/>
          <w:iCs/>
        </w:rPr>
        <w:t>k</w:t>
      </w:r>
      <w:r w:rsidRPr="00F615B1">
        <w:rPr>
          <w:rFonts w:ascii="Times New Roman" w:eastAsia="Aptos" w:hAnsi="Times New Roman" w:cs="Times New Roman"/>
        </w:rPr>
        <w:t xml:space="preserve">, tal como plantea la teoría del algoritmo. Con </w:t>
      </w:r>
      <w:r w:rsidRPr="00F615B1">
        <w:rPr>
          <w:rFonts w:ascii="Times New Roman" w:eastAsia="Aptos" w:hAnsi="Times New Roman" w:cs="Times New Roman"/>
          <w:i/>
          <w:iCs/>
        </w:rPr>
        <w:t>k</w:t>
      </w:r>
      <w:r w:rsidRPr="00F615B1">
        <w:rPr>
          <w:rFonts w:ascii="Times New Roman" w:eastAsia="Aptos" w:hAnsi="Times New Roman" w:cs="Times New Roman"/>
        </w:rPr>
        <w:t xml:space="preserve"> = 5 se obtuvo el mayor accuracy del grupo (0,77), mientras que con </w:t>
      </w:r>
      <w:r w:rsidRPr="00F615B1">
        <w:rPr>
          <w:rFonts w:ascii="Times New Roman" w:eastAsia="Aptos" w:hAnsi="Times New Roman" w:cs="Times New Roman"/>
          <w:i/>
          <w:iCs/>
        </w:rPr>
        <w:t>k</w:t>
      </w:r>
      <w:r w:rsidRPr="00F615B1">
        <w:rPr>
          <w:rFonts w:ascii="Times New Roman" w:eastAsia="Aptos" w:hAnsi="Times New Roman" w:cs="Times New Roman"/>
        </w:rPr>
        <w:t xml:space="preserve"> = 3 el F1 macro fue el más alto entre las variantes KNN (0,4757), aunque con menor accuracy (0,74). Con </w:t>
      </w:r>
      <w:r w:rsidRPr="00F615B1">
        <w:rPr>
          <w:rFonts w:ascii="Times New Roman" w:eastAsia="Aptos" w:hAnsi="Times New Roman" w:cs="Times New Roman"/>
          <w:i/>
          <w:iCs/>
        </w:rPr>
        <w:t>k</w:t>
      </w:r>
      <w:r w:rsidRPr="00F615B1">
        <w:rPr>
          <w:rFonts w:ascii="Times New Roman" w:eastAsia="Aptos" w:hAnsi="Times New Roman" w:cs="Times New Roman"/>
        </w:rPr>
        <w:t xml:space="preserve"> = 11 el accuracy subió a 0,78, pero el F1 descendió a 0,4382, el peor resultado del algoritmo.</w:t>
      </w:r>
    </w:p>
    <w:p w14:paraId="5F46A09B" w14:textId="38F14747"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Estos resultados sugieren que valores pequeños de </w:t>
      </w:r>
      <w:r w:rsidRPr="00F615B1">
        <w:rPr>
          <w:rFonts w:ascii="Times New Roman" w:eastAsia="Aptos" w:hAnsi="Times New Roman" w:cs="Times New Roman"/>
          <w:i/>
          <w:iCs/>
        </w:rPr>
        <w:t>k</w:t>
      </w:r>
      <w:r w:rsidRPr="00F615B1">
        <w:rPr>
          <w:rFonts w:ascii="Times New Roman" w:eastAsia="Aptos" w:hAnsi="Times New Roman" w:cs="Times New Roman"/>
        </w:rPr>
        <w:t xml:space="preserve"> (</w:t>
      </w:r>
      <w:r w:rsidRPr="00F615B1">
        <w:rPr>
          <w:rFonts w:ascii="Times New Roman" w:eastAsia="Aptos" w:hAnsi="Times New Roman" w:cs="Times New Roman"/>
          <w:i/>
          <w:iCs/>
        </w:rPr>
        <w:t>k</w:t>
      </w:r>
      <w:r w:rsidRPr="00F615B1">
        <w:rPr>
          <w:rFonts w:ascii="Times New Roman" w:eastAsia="Aptos" w:hAnsi="Times New Roman" w:cs="Times New Roman"/>
        </w:rPr>
        <w:t xml:space="preserve"> = 3) permiten capturar patrones locales más finos y mejorar el equilibrio entre clases, mientras que valores mayores (</w:t>
      </w:r>
      <w:r w:rsidRPr="00F615B1">
        <w:rPr>
          <w:rFonts w:ascii="Times New Roman" w:eastAsia="Aptos" w:hAnsi="Times New Roman" w:cs="Times New Roman"/>
          <w:i/>
          <w:iCs/>
        </w:rPr>
        <w:t>k</w:t>
      </w:r>
      <w:r w:rsidRPr="00F615B1">
        <w:rPr>
          <w:rFonts w:ascii="Times New Roman" w:eastAsia="Aptos" w:hAnsi="Times New Roman" w:cs="Times New Roman"/>
        </w:rPr>
        <w:t xml:space="preserve"> = 11) suavizan excesivamente las fronteras de decisión y reducen la capacidad de identificar abandono. No obstante, </w:t>
      </w:r>
      <w:r w:rsidRPr="00F615B1">
        <w:rPr>
          <w:rFonts w:ascii="Times New Roman" w:eastAsia="Aptos" w:hAnsi="Times New Roman" w:cs="Times New Roman"/>
          <w:b/>
          <w:bCs/>
        </w:rPr>
        <w:t>ninguna configuración de KNN superó al árbol de decisión por defecto en F1 macro</w:t>
      </w:r>
      <w:r w:rsidRPr="00F615B1">
        <w:rPr>
          <w:rFonts w:ascii="Times New Roman" w:eastAsia="Aptos" w:hAnsi="Times New Roman" w:cs="Times New Roman"/>
        </w:rPr>
        <w:t>, por lo que, pese a su buen accuracy, KNN no resultó el más conveniente cuando la prioridad es detectar la clase minoritaria.</w:t>
      </w:r>
    </w:p>
    <w:p w14:paraId="54A4741A" w14:textId="13A92D9C"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La dependencia de KNN en la distancia euclidiana también explica la importancia del preprocesamiento aplicado: sin estandarización, variables como ingreso mensual o distancia domicilio–trabajo dominarían el cálculo de vecinos y distorsionarían las predicciones.</w:t>
      </w:r>
    </w:p>
    <w:p w14:paraId="7B6913CB" w14:textId="66AA0370" w:rsidR="1620DC12" w:rsidRPr="00F615B1" w:rsidRDefault="1620DC12" w:rsidP="00407C41">
      <w:pPr>
        <w:pStyle w:val="Ttulo2"/>
        <w:spacing w:before="0" w:after="0" w:line="480" w:lineRule="auto"/>
        <w:rPr>
          <w:rFonts w:ascii="Times New Roman" w:eastAsia="Aptos" w:hAnsi="Times New Roman" w:cs="Times New Roman"/>
          <w:b/>
          <w:bCs/>
          <w:color w:val="auto"/>
          <w:sz w:val="24"/>
          <w:szCs w:val="24"/>
        </w:rPr>
      </w:pPr>
      <w:bookmarkStart w:id="34" w:name="_Toc231685615"/>
      <w:r w:rsidRPr="00F615B1">
        <w:rPr>
          <w:rFonts w:ascii="Times New Roman" w:eastAsia="Aptos" w:hAnsi="Times New Roman" w:cs="Times New Roman"/>
          <w:b/>
          <w:bCs/>
          <w:color w:val="auto"/>
          <w:sz w:val="24"/>
          <w:szCs w:val="24"/>
        </w:rPr>
        <w:t>Desempeño del árbol de decisión</w:t>
      </w:r>
      <w:bookmarkEnd w:id="34"/>
    </w:p>
    <w:p w14:paraId="6506A776" w14:textId="6FF6A115"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El árbol de decisión presentó el comportamiento más relevante para el objetivo del estudio. El modelo con </w:t>
      </w:r>
      <w:r w:rsidRPr="00F615B1">
        <w:rPr>
          <w:rFonts w:ascii="Times New Roman" w:eastAsia="Aptos" w:hAnsi="Times New Roman" w:cs="Times New Roman"/>
          <w:b/>
          <w:bCs/>
        </w:rPr>
        <w:t>parámetros por defecto</w:t>
      </w:r>
      <w:r w:rsidRPr="00F615B1">
        <w:rPr>
          <w:rFonts w:ascii="Times New Roman" w:eastAsia="Aptos" w:hAnsi="Times New Roman" w:cs="Times New Roman"/>
        </w:rPr>
        <w:t xml:space="preserve"> obtuvo el </w:t>
      </w:r>
      <w:r w:rsidRPr="00F615B1">
        <w:rPr>
          <w:rFonts w:ascii="Times New Roman" w:eastAsia="Aptos" w:hAnsi="Times New Roman" w:cs="Times New Roman"/>
          <w:b/>
          <w:bCs/>
        </w:rPr>
        <w:t>mejor F1 macro (0,5675)</w:t>
      </w:r>
      <w:r w:rsidRPr="00F615B1">
        <w:rPr>
          <w:rFonts w:ascii="Times New Roman" w:eastAsia="Aptos" w:hAnsi="Times New Roman" w:cs="Times New Roman"/>
        </w:rPr>
        <w:t xml:space="preserve"> y los valores más equilibrados de precisión (0,5649) y recall (0,5767), superando al resto de configuraciones y algoritmos. Esto indica una mayor capacidad para reconocer </w:t>
      </w:r>
      <w:r w:rsidRPr="00F615B1">
        <w:rPr>
          <w:rFonts w:ascii="Times New Roman" w:eastAsia="Aptos" w:hAnsi="Times New Roman" w:cs="Times New Roman"/>
          <w:b/>
          <w:bCs/>
        </w:rPr>
        <w:t>ambas clases</w:t>
      </w:r>
      <w:r w:rsidRPr="00F615B1">
        <w:rPr>
          <w:rFonts w:ascii="Times New Roman" w:eastAsia="Aptos" w:hAnsi="Times New Roman" w:cs="Times New Roman"/>
        </w:rPr>
        <w:t>, especialmente la minoritaria.</w:t>
      </w:r>
    </w:p>
    <w:p w14:paraId="284DF01F" w14:textId="3B323B33"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lastRenderedPageBreak/>
        <w:t xml:space="preserve">Sin embargo, este mismo modelo registró el </w:t>
      </w:r>
      <w:r w:rsidRPr="00F615B1">
        <w:rPr>
          <w:rFonts w:ascii="Times New Roman" w:eastAsia="Aptos" w:hAnsi="Times New Roman" w:cs="Times New Roman"/>
          <w:b/>
          <w:bCs/>
        </w:rPr>
        <w:t>accuracy más bajo (0,68)</w:t>
      </w:r>
      <w:r w:rsidRPr="00F615B1">
        <w:rPr>
          <w:rFonts w:ascii="Times New Roman" w:eastAsia="Aptos" w:hAnsi="Times New Roman" w:cs="Times New Roman"/>
        </w:rPr>
        <w:t xml:space="preserve">. La aparente contradicción se explica por el desbalance: un modelo que mejora la detección de abandono suele cometer más errores en la clase mayoritaria, lo que reduce la exactitud </w:t>
      </w:r>
      <w:proofErr w:type="gramStart"/>
      <w:r w:rsidRPr="00F615B1">
        <w:rPr>
          <w:rFonts w:ascii="Times New Roman" w:eastAsia="Aptos" w:hAnsi="Times New Roman" w:cs="Times New Roman"/>
        </w:rPr>
        <w:t>global</w:t>
      </w:r>
      <w:proofErr w:type="gramEnd"/>
      <w:r w:rsidRPr="00F615B1">
        <w:rPr>
          <w:rFonts w:ascii="Times New Roman" w:eastAsia="Aptos" w:hAnsi="Times New Roman" w:cs="Times New Roman"/>
        </w:rPr>
        <w:t xml:space="preserve"> pero </w:t>
      </w:r>
      <w:r w:rsidRPr="00F615B1">
        <w:rPr>
          <w:rFonts w:ascii="Times New Roman" w:eastAsia="Aptos" w:hAnsi="Times New Roman" w:cs="Times New Roman"/>
          <w:b/>
          <w:bCs/>
        </w:rPr>
        <w:t>aumenta el valor analítico</w:t>
      </w:r>
      <w:r w:rsidRPr="00F615B1">
        <w:rPr>
          <w:rFonts w:ascii="Times New Roman" w:eastAsia="Aptos" w:hAnsi="Times New Roman" w:cs="Times New Roman"/>
        </w:rPr>
        <w:t xml:space="preserve"> para la detección temprana. En un sistema orientado a prevenir bajas voluntarias, es preferible identificar con mayor sensibilidad a los empleados en riesgo, aunque el porcentaje global de aciertos disminuya.</w:t>
      </w:r>
    </w:p>
    <w:p w14:paraId="33ADBF76" w14:textId="0A0B8124" w:rsidR="1620DC12" w:rsidRPr="00F615B1" w:rsidRDefault="1620DC12" w:rsidP="00407C41">
      <w:pPr>
        <w:pStyle w:val="Ttulo2"/>
        <w:spacing w:before="0" w:after="0" w:line="480" w:lineRule="auto"/>
        <w:rPr>
          <w:rFonts w:ascii="Times New Roman" w:eastAsia="Aptos" w:hAnsi="Times New Roman" w:cs="Times New Roman"/>
          <w:b/>
          <w:bCs/>
          <w:color w:val="auto"/>
          <w:sz w:val="24"/>
          <w:szCs w:val="24"/>
        </w:rPr>
      </w:pPr>
      <w:bookmarkStart w:id="35" w:name="_Toc231685616"/>
      <w:r w:rsidRPr="00F615B1">
        <w:rPr>
          <w:rFonts w:ascii="Times New Roman" w:eastAsia="Aptos" w:hAnsi="Times New Roman" w:cs="Times New Roman"/>
          <w:b/>
          <w:bCs/>
          <w:color w:val="auto"/>
          <w:sz w:val="24"/>
          <w:szCs w:val="24"/>
        </w:rPr>
        <w:t>Implicaciones para la gestión de Recursos Humanos</w:t>
      </w:r>
      <w:bookmarkEnd w:id="35"/>
    </w:p>
    <w:p w14:paraId="310B041A" w14:textId="3E2761AE"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Los hallazgos respaldan la viabilidad del enfoque planteado en el marco teórico. Un modelo con F1 macro de 0,5675 no implica predicción perfecta, pero sí aporta una </w:t>
      </w:r>
      <w:r w:rsidRPr="00F615B1">
        <w:rPr>
          <w:rFonts w:ascii="Times New Roman" w:eastAsia="Aptos" w:hAnsi="Times New Roman" w:cs="Times New Roman"/>
          <w:b/>
          <w:bCs/>
        </w:rPr>
        <w:t>herramienta de priorización</w:t>
      </w:r>
      <w:r w:rsidRPr="00F615B1">
        <w:rPr>
          <w:rFonts w:ascii="Times New Roman" w:eastAsia="Aptos" w:hAnsi="Times New Roman" w:cs="Times New Roman"/>
        </w:rPr>
        <w:t xml:space="preserve"> para focalizar</w:t>
      </w:r>
      <w:r w:rsidR="003F0F82" w:rsidRPr="00F615B1">
        <w:rPr>
          <w:rFonts w:ascii="Times New Roman" w:eastAsia="Aptos" w:hAnsi="Times New Roman" w:cs="Times New Roman"/>
        </w:rPr>
        <w:t xml:space="preserve"> </w:t>
      </w:r>
      <w:r w:rsidRPr="00F615B1">
        <w:rPr>
          <w:rFonts w:ascii="Times New Roman" w:eastAsia="Aptos" w:hAnsi="Times New Roman" w:cs="Times New Roman"/>
        </w:rPr>
        <w:t>entrevistas, revisiones salariales, programas de retención o ajustes de carga laboral en perfiles de mayor riesgo.</w:t>
      </w:r>
    </w:p>
    <w:p w14:paraId="28F9562C" w14:textId="3866137A"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Variables como </w:t>
      </w:r>
      <w:r w:rsidRPr="00F615B1">
        <w:rPr>
          <w:rFonts w:ascii="Times New Roman" w:eastAsia="Aptos" w:hAnsi="Times New Roman" w:cs="Times New Roman"/>
          <w:b/>
          <w:bCs/>
        </w:rPr>
        <w:t>horas extra</w:t>
      </w:r>
      <w:r w:rsidRPr="00F615B1">
        <w:rPr>
          <w:rFonts w:ascii="Times New Roman" w:eastAsia="Aptos" w:hAnsi="Times New Roman" w:cs="Times New Roman"/>
        </w:rPr>
        <w:t xml:space="preserve">, </w:t>
      </w:r>
      <w:r w:rsidRPr="00F615B1">
        <w:rPr>
          <w:rFonts w:ascii="Times New Roman" w:eastAsia="Aptos" w:hAnsi="Times New Roman" w:cs="Times New Roman"/>
          <w:b/>
          <w:bCs/>
        </w:rPr>
        <w:t>ingreso</w:t>
      </w:r>
      <w:r w:rsidRPr="00F615B1">
        <w:rPr>
          <w:rFonts w:ascii="Times New Roman" w:eastAsia="Aptos" w:hAnsi="Times New Roman" w:cs="Times New Roman"/>
        </w:rPr>
        <w:t xml:space="preserve">, </w:t>
      </w:r>
      <w:r w:rsidRPr="00F615B1">
        <w:rPr>
          <w:rFonts w:ascii="Times New Roman" w:eastAsia="Aptos" w:hAnsi="Times New Roman" w:cs="Times New Roman"/>
          <w:b/>
          <w:bCs/>
        </w:rPr>
        <w:t>antigüedad</w:t>
      </w:r>
      <w:r w:rsidRPr="00F615B1">
        <w:rPr>
          <w:rFonts w:ascii="Times New Roman" w:eastAsia="Aptos" w:hAnsi="Times New Roman" w:cs="Times New Roman"/>
        </w:rPr>
        <w:t xml:space="preserve"> y </w:t>
      </w:r>
      <w:r w:rsidRPr="00F615B1">
        <w:rPr>
          <w:rFonts w:ascii="Times New Roman" w:eastAsia="Aptos" w:hAnsi="Times New Roman" w:cs="Times New Roman"/>
          <w:b/>
          <w:bCs/>
        </w:rPr>
        <w:t>distancia al trabajo</w:t>
      </w:r>
      <w:r w:rsidRPr="00F615B1">
        <w:rPr>
          <w:rFonts w:ascii="Times New Roman" w:eastAsia="Aptos" w:hAnsi="Times New Roman" w:cs="Times New Roman"/>
        </w:rPr>
        <w:t xml:space="preserve"> emergen como señales relevantes tanto en el EDA como en el comportamiento predictivo, lo que orienta acciones concretas: revisar políticas de sobrecarga, evaluar equidad salarial y considerar flexibilidad o apoyo a empleados con trayectorias cortas o desplazamientos prolongados.</w:t>
      </w:r>
    </w:p>
    <w:p w14:paraId="4EB3FED6" w14:textId="707923A2" w:rsidR="1620DC12" w:rsidRPr="00F615B1" w:rsidRDefault="1620DC12" w:rsidP="00407C41">
      <w:pPr>
        <w:pStyle w:val="Ttulo2"/>
        <w:spacing w:before="0" w:after="0" w:line="480" w:lineRule="auto"/>
        <w:rPr>
          <w:rFonts w:ascii="Times New Roman" w:eastAsia="Aptos" w:hAnsi="Times New Roman" w:cs="Times New Roman"/>
          <w:b/>
          <w:bCs/>
          <w:color w:val="auto"/>
          <w:sz w:val="24"/>
          <w:szCs w:val="24"/>
        </w:rPr>
      </w:pPr>
      <w:bookmarkStart w:id="36" w:name="_Toc231685617"/>
      <w:r w:rsidRPr="00F615B1">
        <w:rPr>
          <w:rFonts w:ascii="Times New Roman" w:eastAsia="Aptos" w:hAnsi="Times New Roman" w:cs="Times New Roman"/>
          <w:b/>
          <w:bCs/>
          <w:color w:val="auto"/>
          <w:sz w:val="24"/>
          <w:szCs w:val="24"/>
        </w:rPr>
        <w:t>Limitaciones del estudio</w:t>
      </w:r>
      <w:bookmarkEnd w:id="36"/>
    </w:p>
    <w:p w14:paraId="796C532D" w14:textId="070DF3AC" w:rsidR="1620DC12"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Es importante reconocer las limitaciones del análisis. En primer lugar, el conjunto de datos proviene de un contexto simulado o histórico limitado, por lo que los resultados </w:t>
      </w:r>
      <w:r w:rsidRPr="00F615B1">
        <w:rPr>
          <w:rFonts w:ascii="Times New Roman" w:eastAsia="Aptos" w:hAnsi="Times New Roman" w:cs="Times New Roman"/>
          <w:b/>
          <w:bCs/>
        </w:rPr>
        <w:t>no deben extrapolarse automáticamente</w:t>
      </w:r>
      <w:r w:rsidRPr="00F615B1">
        <w:rPr>
          <w:rFonts w:ascii="Times New Roman" w:eastAsia="Aptos" w:hAnsi="Times New Roman" w:cs="Times New Roman"/>
        </w:rPr>
        <w:t xml:space="preserve"> a otras organizaciones sin validación adicional. En segundo lugar, la codificación asigna orden artificial a variables nominales, lo que puede introducir sesgo en modelos que asumen relaciones lineales o por distancia.</w:t>
      </w:r>
    </w:p>
    <w:p w14:paraId="0FC1B206" w14:textId="77777777" w:rsidR="003464C2" w:rsidRDefault="003464C2" w:rsidP="003464C2">
      <w:pPr>
        <w:spacing w:after="0" w:line="480" w:lineRule="auto"/>
        <w:ind w:firstLine="706"/>
        <w:jc w:val="both"/>
        <w:rPr>
          <w:rFonts w:ascii="Times New Roman" w:eastAsia="Aptos" w:hAnsi="Times New Roman" w:cs="Times New Roman"/>
        </w:rPr>
      </w:pPr>
    </w:p>
    <w:p w14:paraId="111EB038" w14:textId="77777777" w:rsidR="003464C2" w:rsidRPr="00F615B1" w:rsidRDefault="003464C2" w:rsidP="003464C2">
      <w:pPr>
        <w:spacing w:after="0" w:line="480" w:lineRule="auto"/>
        <w:ind w:firstLine="706"/>
        <w:jc w:val="both"/>
        <w:rPr>
          <w:rFonts w:ascii="Times New Roman" w:eastAsia="Aptos" w:hAnsi="Times New Roman" w:cs="Times New Roman"/>
        </w:rPr>
      </w:pPr>
    </w:p>
    <w:p w14:paraId="36072150" w14:textId="2A878663" w:rsidR="1620DC12" w:rsidRPr="00F615B1" w:rsidRDefault="1620DC12" w:rsidP="00407C41">
      <w:pPr>
        <w:pStyle w:val="Ttulo1"/>
        <w:spacing w:before="0" w:after="0" w:line="480" w:lineRule="auto"/>
        <w:jc w:val="center"/>
        <w:rPr>
          <w:rFonts w:ascii="Times New Roman" w:eastAsia="Aptos" w:hAnsi="Times New Roman" w:cs="Times New Roman"/>
          <w:b/>
          <w:bCs/>
          <w:color w:val="auto"/>
          <w:sz w:val="28"/>
          <w:szCs w:val="28"/>
        </w:rPr>
      </w:pPr>
      <w:bookmarkStart w:id="37" w:name="_Toc231685618"/>
      <w:r w:rsidRPr="00F615B1">
        <w:rPr>
          <w:rFonts w:ascii="Times New Roman" w:eastAsia="Aptos" w:hAnsi="Times New Roman" w:cs="Times New Roman"/>
          <w:b/>
          <w:bCs/>
          <w:color w:val="auto"/>
          <w:sz w:val="28"/>
          <w:szCs w:val="28"/>
        </w:rPr>
        <w:lastRenderedPageBreak/>
        <w:t>Conclusiones</w:t>
      </w:r>
      <w:bookmarkEnd w:id="37"/>
    </w:p>
    <w:p w14:paraId="4E13C4C8" w14:textId="2863E906"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El presente estudio aplicó algoritmos de clasificación supervisada para la detección temprana del abandono laboral, utilizando un conjunto de datos de 1.000 empleados y evaluando nueve modelos predictivos: tres configuraciones de regresión logística, KNN y árbol de decisión.</w:t>
      </w:r>
    </w:p>
    <w:p w14:paraId="0171E02D" w14:textId="69EE28F1"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El análisis exploratorio permitió identificar un </w:t>
      </w:r>
      <w:r w:rsidRPr="00F615B1">
        <w:rPr>
          <w:rFonts w:ascii="Times New Roman" w:eastAsia="Aptos" w:hAnsi="Times New Roman" w:cs="Times New Roman"/>
          <w:b/>
          <w:bCs/>
        </w:rPr>
        <w:t>desbalance de clases</w:t>
      </w:r>
      <w:r w:rsidRPr="00F615B1">
        <w:rPr>
          <w:rFonts w:ascii="Times New Roman" w:eastAsia="Aptos" w:hAnsi="Times New Roman" w:cs="Times New Roman"/>
        </w:rPr>
        <w:t xml:space="preserve"> en la variable objetivo </w:t>
      </w:r>
      <w:r w:rsidRPr="00F615B1">
        <w:rPr>
          <w:rFonts w:ascii="Times New Roman" w:eastAsia="Aptos" w:hAnsi="Times New Roman" w:cs="Times New Roman"/>
          <w:i/>
          <w:iCs/>
        </w:rPr>
        <w:t>Attrition</w:t>
      </w:r>
      <w:r w:rsidRPr="00F615B1">
        <w:rPr>
          <w:rFonts w:ascii="Times New Roman" w:eastAsia="Aptos" w:hAnsi="Times New Roman" w:cs="Times New Roman"/>
        </w:rPr>
        <w:t>: el 81,1 % de los registros corresponde a empleados que no abandonaron la organización y el 18,9 % a quienes sí lo hicieron. Asimismo, se observaron diferencias asociadas al abandono en variables como ingreso mensual, antigüedad en la empresa, distancia desde el hogar y realización de horas extra, lo que confirma la existencia de patrones analizables en los datos.</w:t>
      </w:r>
    </w:p>
    <w:p w14:paraId="7F148900" w14:textId="0B607340" w:rsidR="1620DC12" w:rsidRPr="00F615B1" w:rsidRDefault="1620DC12" w:rsidP="003464C2">
      <w:pPr>
        <w:spacing w:after="0" w:line="480" w:lineRule="auto"/>
        <w:ind w:firstLine="706"/>
        <w:jc w:val="both"/>
        <w:rPr>
          <w:rFonts w:ascii="Times New Roman" w:eastAsia="Aptos" w:hAnsi="Times New Roman" w:cs="Times New Roman"/>
        </w:rPr>
      </w:pPr>
      <w:r w:rsidRPr="00F615B1">
        <w:rPr>
          <w:rFonts w:ascii="Times New Roman" w:eastAsia="Aptos" w:hAnsi="Times New Roman" w:cs="Times New Roman"/>
        </w:rPr>
        <w:t xml:space="preserve">Tras el entrenamiento y la evaluación de los modelos, se constató que el </w:t>
      </w:r>
      <w:r w:rsidRPr="00F615B1">
        <w:rPr>
          <w:rFonts w:ascii="Times New Roman" w:eastAsia="Aptos" w:hAnsi="Times New Roman" w:cs="Times New Roman"/>
          <w:b/>
          <w:bCs/>
        </w:rPr>
        <w:t>accuracy no es suficiente</w:t>
      </w:r>
      <w:r w:rsidRPr="00F615B1">
        <w:rPr>
          <w:rFonts w:ascii="Times New Roman" w:eastAsia="Aptos" w:hAnsi="Times New Roman" w:cs="Times New Roman"/>
        </w:rPr>
        <w:t xml:space="preserve"> para seleccionar el mejor clasificador en un problema desbalanceado. Los modelos de regresión logística obtuvieron el mayor accuracy (0,785), pero presentaron el F1-score macro más bajo (0,4398), lo que refleja una limitada capacidad para identificar correctamente a los empleados que abandonan. El algoritmo KNN mostró variaciones según el valor de </w:t>
      </w:r>
      <w:r w:rsidRPr="00F615B1">
        <w:rPr>
          <w:rFonts w:ascii="Times New Roman" w:eastAsia="Aptos" w:hAnsi="Times New Roman" w:cs="Times New Roman"/>
          <w:i/>
          <w:iCs/>
        </w:rPr>
        <w:t>k</w:t>
      </w:r>
      <w:r w:rsidRPr="00F615B1">
        <w:rPr>
          <w:rFonts w:ascii="Times New Roman" w:eastAsia="Aptos" w:hAnsi="Times New Roman" w:cs="Times New Roman"/>
        </w:rPr>
        <w:t xml:space="preserve">, alcanzando su mejor F1 con </w:t>
      </w:r>
      <w:r w:rsidRPr="00F615B1">
        <w:rPr>
          <w:rFonts w:ascii="Times New Roman" w:eastAsia="Aptos" w:hAnsi="Times New Roman" w:cs="Times New Roman"/>
          <w:i/>
          <w:iCs/>
        </w:rPr>
        <w:t>k</w:t>
      </w:r>
      <w:r w:rsidRPr="00F615B1">
        <w:rPr>
          <w:rFonts w:ascii="Times New Roman" w:eastAsia="Aptos" w:hAnsi="Times New Roman" w:cs="Times New Roman"/>
        </w:rPr>
        <w:t xml:space="preserve"> = 3 (0,4757), aunque sin superar al mejor modelo global.</w:t>
      </w:r>
    </w:p>
    <w:p w14:paraId="36B807BA" w14:textId="08FEA69F" w:rsidR="1620DC12" w:rsidRPr="00F615B1" w:rsidRDefault="1620DC12" w:rsidP="003464C2">
      <w:pPr>
        <w:spacing w:after="0" w:line="480" w:lineRule="auto"/>
        <w:ind w:firstLine="360"/>
        <w:jc w:val="both"/>
        <w:rPr>
          <w:rFonts w:ascii="Times New Roman" w:eastAsia="Aptos" w:hAnsi="Times New Roman" w:cs="Times New Roman"/>
        </w:rPr>
      </w:pPr>
      <w:r w:rsidRPr="00F615B1">
        <w:rPr>
          <w:rFonts w:ascii="Times New Roman" w:eastAsia="Aptos" w:hAnsi="Times New Roman" w:cs="Times New Roman"/>
        </w:rPr>
        <w:t xml:space="preserve">De acuerdo con el criterio más adecuado para este problema —el </w:t>
      </w:r>
      <w:r w:rsidRPr="00F615B1">
        <w:rPr>
          <w:rFonts w:ascii="Times New Roman" w:eastAsia="Aptos" w:hAnsi="Times New Roman" w:cs="Times New Roman"/>
          <w:b/>
          <w:bCs/>
        </w:rPr>
        <w:t>F1-score macro</w:t>
      </w:r>
      <w:r w:rsidRPr="00F615B1">
        <w:rPr>
          <w:rFonts w:ascii="Times New Roman" w:eastAsia="Aptos" w:hAnsi="Times New Roman" w:cs="Times New Roman"/>
        </w:rPr>
        <w:t xml:space="preserve">—, el modelo con mejor desempeño fue el </w:t>
      </w:r>
      <w:r w:rsidRPr="00F615B1">
        <w:rPr>
          <w:rFonts w:ascii="Times New Roman" w:eastAsia="Aptos" w:hAnsi="Times New Roman" w:cs="Times New Roman"/>
          <w:b/>
          <w:bCs/>
        </w:rPr>
        <w:t>Árbol de Decisión con parámetros por defecto</w:t>
      </w:r>
      <w:r w:rsidRPr="00F615B1">
        <w:rPr>
          <w:rFonts w:ascii="Times New Roman" w:eastAsia="Aptos" w:hAnsi="Times New Roman" w:cs="Times New Roman"/>
        </w:rPr>
        <w:t>, con los siguientes resultados en el conjunto de prueba:</w:t>
      </w:r>
    </w:p>
    <w:p w14:paraId="368889D1" w14:textId="179F82E8" w:rsidR="1620DC12" w:rsidRPr="00F615B1" w:rsidRDefault="1620DC12" w:rsidP="00407C41">
      <w:pPr>
        <w:numPr>
          <w:ilvl w:val="0"/>
          <w:numId w:val="1"/>
        </w:numPr>
        <w:spacing w:after="0" w:line="480" w:lineRule="auto"/>
        <w:jc w:val="both"/>
        <w:rPr>
          <w:rFonts w:ascii="Times New Roman" w:eastAsia="Aptos" w:hAnsi="Times New Roman" w:cs="Times New Roman"/>
        </w:rPr>
      </w:pPr>
      <w:r w:rsidRPr="00F615B1">
        <w:rPr>
          <w:rFonts w:ascii="Times New Roman" w:eastAsia="Aptos" w:hAnsi="Times New Roman" w:cs="Times New Roman"/>
        </w:rPr>
        <w:t>Accuracy: 0,680</w:t>
      </w:r>
    </w:p>
    <w:p w14:paraId="270257A6" w14:textId="24A32529" w:rsidR="1620DC12" w:rsidRPr="00F615B1" w:rsidRDefault="1620DC12" w:rsidP="00407C41">
      <w:pPr>
        <w:numPr>
          <w:ilvl w:val="0"/>
          <w:numId w:val="1"/>
        </w:numPr>
        <w:spacing w:after="0" w:line="480" w:lineRule="auto"/>
        <w:jc w:val="both"/>
        <w:rPr>
          <w:rFonts w:ascii="Times New Roman" w:eastAsia="Aptos" w:hAnsi="Times New Roman" w:cs="Times New Roman"/>
        </w:rPr>
      </w:pPr>
      <w:r w:rsidRPr="00F615B1">
        <w:rPr>
          <w:rFonts w:ascii="Times New Roman" w:eastAsia="Aptos" w:hAnsi="Times New Roman" w:cs="Times New Roman"/>
        </w:rPr>
        <w:t>Precisión (macro): 0,565</w:t>
      </w:r>
    </w:p>
    <w:p w14:paraId="339D4171" w14:textId="36338C8F" w:rsidR="1620DC12" w:rsidRPr="00F615B1" w:rsidRDefault="1620DC12" w:rsidP="00407C41">
      <w:pPr>
        <w:numPr>
          <w:ilvl w:val="0"/>
          <w:numId w:val="1"/>
        </w:numPr>
        <w:spacing w:after="0" w:line="480" w:lineRule="auto"/>
        <w:jc w:val="both"/>
        <w:rPr>
          <w:rFonts w:ascii="Times New Roman" w:eastAsia="Aptos" w:hAnsi="Times New Roman" w:cs="Times New Roman"/>
        </w:rPr>
      </w:pPr>
      <w:r w:rsidRPr="00F615B1">
        <w:rPr>
          <w:rFonts w:ascii="Times New Roman" w:eastAsia="Aptos" w:hAnsi="Times New Roman" w:cs="Times New Roman"/>
        </w:rPr>
        <w:t>Recall (macro): 0,577</w:t>
      </w:r>
    </w:p>
    <w:p w14:paraId="0D09A888" w14:textId="455BC2D1" w:rsidR="1620DC12" w:rsidRPr="00F615B1" w:rsidRDefault="1620DC12" w:rsidP="00407C41">
      <w:pPr>
        <w:numPr>
          <w:ilvl w:val="0"/>
          <w:numId w:val="1"/>
        </w:numPr>
        <w:spacing w:after="0" w:line="480" w:lineRule="auto"/>
        <w:jc w:val="both"/>
        <w:rPr>
          <w:rFonts w:ascii="Times New Roman" w:eastAsia="Aptos" w:hAnsi="Times New Roman" w:cs="Times New Roman"/>
        </w:rPr>
      </w:pPr>
      <w:r w:rsidRPr="00F615B1">
        <w:rPr>
          <w:rFonts w:ascii="Times New Roman" w:eastAsia="Aptos" w:hAnsi="Times New Roman" w:cs="Times New Roman"/>
        </w:rPr>
        <w:t>F1-score (macro): 0,568</w:t>
      </w:r>
    </w:p>
    <w:p w14:paraId="5B29FD10" w14:textId="0B483A12" w:rsidR="1620DC12" w:rsidRPr="00F615B1" w:rsidRDefault="1620DC12" w:rsidP="003464C2">
      <w:pPr>
        <w:spacing w:after="0" w:line="480" w:lineRule="auto"/>
        <w:ind w:firstLine="360"/>
        <w:jc w:val="both"/>
        <w:rPr>
          <w:rFonts w:ascii="Times New Roman" w:eastAsia="Aptos" w:hAnsi="Times New Roman" w:cs="Times New Roman"/>
        </w:rPr>
      </w:pPr>
      <w:r w:rsidRPr="00F615B1">
        <w:rPr>
          <w:rFonts w:ascii="Times New Roman" w:eastAsia="Aptos" w:hAnsi="Times New Roman" w:cs="Times New Roman"/>
        </w:rPr>
        <w:lastRenderedPageBreak/>
        <w:t>Este modelo logró el equilibrio más favorable entre la detección de empleados que permanecen y los que abandonan, siendo especialmente relevante su mayor sensibilidad hacia la clase minoritaria, que constituye el foco principal de un sistema de alerta temprana en Recursos Humanos. Además, su estructura de reglas de decisión facilita la interpretación de los factores asociados al riesgo de rotación.</w:t>
      </w:r>
    </w:p>
    <w:p w14:paraId="6288A1FF" w14:textId="0C37D05F" w:rsidR="1620DC12" w:rsidRPr="00F615B1" w:rsidRDefault="1620DC12" w:rsidP="003464C2">
      <w:pPr>
        <w:spacing w:after="0" w:line="480" w:lineRule="auto"/>
        <w:ind w:firstLine="360"/>
        <w:jc w:val="both"/>
        <w:rPr>
          <w:rFonts w:ascii="Times New Roman" w:eastAsia="Aptos" w:hAnsi="Times New Roman" w:cs="Times New Roman"/>
        </w:rPr>
      </w:pPr>
      <w:r w:rsidRPr="00F615B1">
        <w:rPr>
          <w:rFonts w:ascii="Times New Roman" w:eastAsia="Aptos" w:hAnsi="Times New Roman" w:cs="Times New Roman"/>
        </w:rPr>
        <w:t xml:space="preserve">En consecuencia, se cumple el </w:t>
      </w:r>
      <w:r w:rsidRPr="00F615B1">
        <w:rPr>
          <w:rFonts w:ascii="Times New Roman" w:eastAsia="Aptos" w:hAnsi="Times New Roman" w:cs="Times New Roman"/>
          <w:b/>
          <w:bCs/>
        </w:rPr>
        <w:t>objetivo general</w:t>
      </w:r>
      <w:r w:rsidRPr="00F615B1">
        <w:rPr>
          <w:rFonts w:ascii="Times New Roman" w:eastAsia="Aptos" w:hAnsi="Times New Roman" w:cs="Times New Roman"/>
        </w:rPr>
        <w:t xml:space="preserve"> del proyecto: se aplicaron algoritmos de clasificación supervisada, se compararon distintas configuraciones de hiperparámetros y se determinó el modelo con mejor capacidad para la detección temprana del abandono laboral. Los resultados demuestran que el aprendizaje automático puede apoyar la gestión de talento humano al convertir información histórica en predicciones útiles para anticipar bajas voluntarias y orientar acciones de retención.</w:t>
      </w:r>
    </w:p>
    <w:bookmarkStart w:id="38" w:name="_Toc231685619" w:displacedByCustomXml="next"/>
    <w:sdt>
      <w:sdtPr>
        <w:rPr>
          <w:rFonts w:ascii="Times New Roman" w:hAnsi="Times New Roman" w:cs="Times New Roman"/>
          <w:b/>
          <w:bCs/>
          <w:color w:val="auto"/>
          <w:sz w:val="28"/>
          <w:szCs w:val="28"/>
          <w:lang w:val="es-ES"/>
        </w:rPr>
        <w:id w:val="1262569368"/>
        <w:docPartObj>
          <w:docPartGallery w:val="Bibliographies"/>
          <w:docPartUnique/>
        </w:docPartObj>
      </w:sdtPr>
      <w:sdtEndPr>
        <w:rPr>
          <w:rFonts w:eastAsiaTheme="minorHAnsi"/>
          <w:b w:val="0"/>
          <w:bCs w:val="0"/>
          <w:sz w:val="24"/>
          <w:szCs w:val="24"/>
          <w:lang w:val="es-MX"/>
        </w:rPr>
      </w:sdtEndPr>
      <w:sdtContent>
        <w:p w14:paraId="153BAF20" w14:textId="1CBDD1D3" w:rsidR="007A27B3" w:rsidRPr="003464C2" w:rsidRDefault="007A27B3">
          <w:pPr>
            <w:pStyle w:val="Ttulo1"/>
            <w:rPr>
              <w:rFonts w:ascii="Times New Roman" w:hAnsi="Times New Roman" w:cs="Times New Roman"/>
              <w:b/>
              <w:bCs/>
              <w:color w:val="auto"/>
              <w:sz w:val="28"/>
              <w:szCs w:val="28"/>
            </w:rPr>
          </w:pPr>
          <w:r w:rsidRPr="003464C2">
            <w:rPr>
              <w:rFonts w:ascii="Times New Roman" w:hAnsi="Times New Roman" w:cs="Times New Roman"/>
              <w:b/>
              <w:bCs/>
              <w:color w:val="auto"/>
              <w:sz w:val="28"/>
              <w:szCs w:val="28"/>
              <w:lang w:val="es-ES"/>
            </w:rPr>
            <w:t>Referencias</w:t>
          </w:r>
          <w:r w:rsidR="003464C2" w:rsidRPr="003464C2">
            <w:rPr>
              <w:rFonts w:ascii="Times New Roman" w:hAnsi="Times New Roman" w:cs="Times New Roman"/>
              <w:b/>
              <w:bCs/>
              <w:color w:val="auto"/>
              <w:sz w:val="28"/>
              <w:szCs w:val="28"/>
              <w:lang w:val="es-ES"/>
            </w:rPr>
            <w:t xml:space="preserve"> Bibliográficas</w:t>
          </w:r>
          <w:bookmarkEnd w:id="38"/>
        </w:p>
        <w:sdt>
          <w:sdtPr>
            <w:rPr>
              <w:rFonts w:ascii="Times New Roman" w:hAnsi="Times New Roman" w:cs="Times New Roman"/>
            </w:rPr>
            <w:id w:val="-573587230"/>
            <w:bibliography/>
          </w:sdtPr>
          <w:sdtContent>
            <w:p w14:paraId="7743E6B4" w14:textId="77777777" w:rsidR="003464C2" w:rsidRDefault="007A27B3" w:rsidP="003464C2">
              <w:pPr>
                <w:pStyle w:val="Bibliografa"/>
                <w:ind w:left="720" w:hanging="720"/>
                <w:rPr>
                  <w:noProof/>
                  <w:lang w:val="es-ES"/>
                </w:rPr>
              </w:pPr>
              <w:r w:rsidRPr="00F615B1">
                <w:rPr>
                  <w:rFonts w:ascii="Times New Roman" w:hAnsi="Times New Roman" w:cs="Times New Roman"/>
                </w:rPr>
                <w:fldChar w:fldCharType="begin"/>
              </w:r>
              <w:r w:rsidRPr="00F615B1">
                <w:rPr>
                  <w:rFonts w:ascii="Times New Roman" w:hAnsi="Times New Roman" w:cs="Times New Roman"/>
                </w:rPr>
                <w:instrText>BIBLIOGRAPHY</w:instrText>
              </w:r>
              <w:r w:rsidRPr="00F615B1">
                <w:rPr>
                  <w:rFonts w:ascii="Times New Roman" w:hAnsi="Times New Roman" w:cs="Times New Roman"/>
                </w:rPr>
                <w:fldChar w:fldCharType="separate"/>
              </w:r>
              <w:r w:rsidR="003464C2">
                <w:rPr>
                  <w:noProof/>
                  <w:lang w:val="es-ES"/>
                </w:rPr>
                <w:t xml:space="preserve">Amazon Web Services. (s.f.). </w:t>
              </w:r>
              <w:r w:rsidR="003464C2">
                <w:rPr>
                  <w:i/>
                  <w:iCs/>
                  <w:noProof/>
                  <w:lang w:val="es-ES"/>
                </w:rPr>
                <w:t>¿Qué es el machine learning?</w:t>
              </w:r>
              <w:r w:rsidR="003464C2">
                <w:rPr>
                  <w:noProof/>
                  <w:lang w:val="es-ES"/>
                </w:rPr>
                <w:t xml:space="preserve"> Obtenido de AWS: https://aws.amazon.com/es/what-is/machine-learning/</w:t>
              </w:r>
            </w:p>
            <w:p w14:paraId="02F66E45" w14:textId="77777777" w:rsidR="003464C2" w:rsidRDefault="003464C2" w:rsidP="003464C2">
              <w:pPr>
                <w:pStyle w:val="Bibliografa"/>
                <w:ind w:left="720" w:hanging="720"/>
                <w:rPr>
                  <w:noProof/>
                  <w:lang w:val="es-ES"/>
                </w:rPr>
              </w:pPr>
              <w:r>
                <w:rPr>
                  <w:noProof/>
                  <w:lang w:val="es-ES"/>
                </w:rPr>
                <w:t xml:space="preserve">Amazon Web Services. (s.f.). </w:t>
              </w:r>
              <w:r>
                <w:rPr>
                  <w:i/>
                  <w:iCs/>
                  <w:noProof/>
                  <w:lang w:val="es-ES"/>
                </w:rPr>
                <w:t>¿Qué es la regresión logística?</w:t>
              </w:r>
              <w:r>
                <w:rPr>
                  <w:noProof/>
                  <w:lang w:val="es-ES"/>
                </w:rPr>
                <w:t xml:space="preserve"> Obtenido de AWS: https://aws.amazon.com/es/what-is/logistic-regression/</w:t>
              </w:r>
            </w:p>
            <w:p w14:paraId="42F10FAE" w14:textId="77777777" w:rsidR="003464C2" w:rsidRDefault="003464C2" w:rsidP="003464C2">
              <w:pPr>
                <w:pStyle w:val="Bibliografa"/>
                <w:ind w:left="720" w:hanging="720"/>
                <w:rPr>
                  <w:noProof/>
                  <w:lang w:val="es-ES"/>
                </w:rPr>
              </w:pPr>
              <w:r w:rsidRPr="003464C2">
                <w:rPr>
                  <w:noProof/>
                  <w:lang w:val="en-US"/>
                </w:rPr>
                <w:t xml:space="preserve">GeeksforGeeks. (s.f.). </w:t>
              </w:r>
              <w:r w:rsidRPr="003464C2">
                <w:rPr>
                  <w:i/>
                  <w:iCs/>
                  <w:noProof/>
                  <w:lang w:val="en-US"/>
                </w:rPr>
                <w:t>K Nearest Neighbours (KNN).</w:t>
              </w:r>
              <w:r w:rsidRPr="003464C2">
                <w:rPr>
                  <w:noProof/>
                  <w:lang w:val="en-US"/>
                </w:rPr>
                <w:t xml:space="preserve"> </w:t>
              </w:r>
              <w:r>
                <w:rPr>
                  <w:noProof/>
                  <w:lang w:val="es-ES"/>
                </w:rPr>
                <w:t>Obtenido de GeeksforGeeks: https://www.geeksforgeeks.org/machine-learning/k-nearest-neighbours/</w:t>
              </w:r>
            </w:p>
            <w:p w14:paraId="34F34C0C" w14:textId="77777777" w:rsidR="003464C2" w:rsidRDefault="003464C2" w:rsidP="003464C2">
              <w:pPr>
                <w:pStyle w:val="Bibliografa"/>
                <w:ind w:left="720" w:hanging="720"/>
                <w:rPr>
                  <w:noProof/>
                  <w:lang w:val="es-ES"/>
                </w:rPr>
              </w:pPr>
              <w:r>
                <w:rPr>
                  <w:noProof/>
                  <w:lang w:val="es-ES"/>
                </w:rPr>
                <w:t xml:space="preserve">Lucidchart. (s.f.). </w:t>
              </w:r>
              <w:r>
                <w:rPr>
                  <w:i/>
                  <w:iCs/>
                  <w:noProof/>
                  <w:lang w:val="es-ES"/>
                </w:rPr>
                <w:t>Árbol de decisiones: definición y ejemplos.</w:t>
              </w:r>
              <w:r>
                <w:rPr>
                  <w:noProof/>
                  <w:lang w:val="es-ES"/>
                </w:rPr>
                <w:t xml:space="preserve"> Obtenido de Lucidchart: https://www.lucidchart.com/pages/es/tutorial/arbol-de-decisiones</w:t>
              </w:r>
            </w:p>
            <w:p w14:paraId="2DBA1ACB" w14:textId="01899793" w:rsidR="007A27B3" w:rsidRPr="00F615B1" w:rsidRDefault="007A27B3" w:rsidP="003464C2">
              <w:pPr>
                <w:rPr>
                  <w:rFonts w:ascii="Times New Roman" w:hAnsi="Times New Roman" w:cs="Times New Roman"/>
                </w:rPr>
              </w:pPr>
              <w:r w:rsidRPr="00F615B1">
                <w:rPr>
                  <w:rFonts w:ascii="Times New Roman" w:hAnsi="Times New Roman" w:cs="Times New Roman"/>
                  <w:b/>
                  <w:bCs/>
                </w:rPr>
                <w:fldChar w:fldCharType="end"/>
              </w:r>
            </w:p>
          </w:sdtContent>
        </w:sdt>
      </w:sdtContent>
    </w:sdt>
    <w:p w14:paraId="233037C9" w14:textId="111607F3" w:rsidR="00A45C41" w:rsidRPr="00F615B1" w:rsidRDefault="00A45C41">
      <w:pPr>
        <w:rPr>
          <w:rFonts w:ascii="Times New Roman" w:hAnsi="Times New Roman" w:cs="Times New Roman"/>
        </w:rPr>
      </w:pPr>
    </w:p>
    <w:p w14:paraId="7500AD9E" w14:textId="6F972A4F" w:rsidR="1620DC12" w:rsidRPr="00F615B1" w:rsidRDefault="1620DC12" w:rsidP="006F17C6">
      <w:pPr>
        <w:spacing w:after="0" w:line="480" w:lineRule="auto"/>
        <w:jc w:val="both"/>
        <w:rPr>
          <w:rFonts w:ascii="Times New Roman" w:eastAsia="Aptos" w:hAnsi="Times New Roman" w:cs="Times New Roman"/>
        </w:rPr>
      </w:pPr>
    </w:p>
    <w:p w14:paraId="7429187E" w14:textId="74E9E533" w:rsidR="1620DC12" w:rsidRPr="00F615B1" w:rsidRDefault="1620DC12" w:rsidP="006F17C6">
      <w:pPr>
        <w:spacing w:after="0" w:line="480" w:lineRule="auto"/>
        <w:jc w:val="both"/>
        <w:rPr>
          <w:rFonts w:ascii="Times New Roman" w:eastAsia="Aptos" w:hAnsi="Times New Roman" w:cs="Times New Roman"/>
        </w:rPr>
      </w:pPr>
    </w:p>
    <w:p w14:paraId="3040BB2E" w14:textId="7325568E" w:rsidR="1620DC12" w:rsidRDefault="1620DC12" w:rsidP="006F17C6">
      <w:pPr>
        <w:spacing w:after="0" w:line="480" w:lineRule="auto"/>
        <w:jc w:val="both"/>
        <w:rPr>
          <w:rFonts w:ascii="Times New Roman" w:eastAsia="Aptos" w:hAnsi="Times New Roman" w:cs="Times New Roman"/>
        </w:rPr>
      </w:pPr>
    </w:p>
    <w:p w14:paraId="197F5D40" w14:textId="77777777" w:rsidR="003F7EE7" w:rsidRPr="00F615B1" w:rsidRDefault="003F7EE7" w:rsidP="006F17C6">
      <w:pPr>
        <w:spacing w:after="0" w:line="480" w:lineRule="auto"/>
        <w:jc w:val="both"/>
        <w:rPr>
          <w:rFonts w:ascii="Times New Roman" w:eastAsia="Aptos" w:hAnsi="Times New Roman" w:cs="Times New Roman"/>
        </w:rPr>
      </w:pPr>
    </w:p>
    <w:p w14:paraId="7B7C642D" w14:textId="7EA8CE65" w:rsidR="1620DC12" w:rsidRPr="003464C2" w:rsidRDefault="1620DC12" w:rsidP="006F17C6">
      <w:pPr>
        <w:spacing w:after="0" w:line="480" w:lineRule="auto"/>
        <w:jc w:val="both"/>
        <w:rPr>
          <w:rFonts w:ascii="Times New Roman" w:eastAsia="Aptos" w:hAnsi="Times New Roman" w:cs="Times New Roman"/>
          <w:b/>
          <w:bCs/>
          <w:sz w:val="28"/>
          <w:szCs w:val="28"/>
        </w:rPr>
      </w:pPr>
      <w:r w:rsidRPr="003464C2">
        <w:rPr>
          <w:rFonts w:ascii="Times New Roman" w:eastAsia="Aptos" w:hAnsi="Times New Roman" w:cs="Times New Roman"/>
          <w:b/>
          <w:bCs/>
          <w:sz w:val="28"/>
          <w:szCs w:val="28"/>
        </w:rPr>
        <w:t xml:space="preserve"> Anexos</w:t>
      </w:r>
      <w:r w:rsidR="003464C2">
        <w:rPr>
          <w:rFonts w:ascii="Times New Roman" w:eastAsia="Aptos" w:hAnsi="Times New Roman" w:cs="Times New Roman"/>
          <w:b/>
          <w:bCs/>
          <w:sz w:val="28"/>
          <w:szCs w:val="28"/>
        </w:rPr>
        <w:t>:</w:t>
      </w:r>
    </w:p>
    <w:sectPr w:rsidR="1620DC12" w:rsidRPr="003464C2" w:rsidSect="00E2589D">
      <w:headerReference w:type="default" r:id="rId2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FAAD" w14:textId="77777777" w:rsidR="004B05BB" w:rsidRDefault="004B05BB" w:rsidP="001B2354">
      <w:pPr>
        <w:spacing w:after="0" w:line="240" w:lineRule="auto"/>
      </w:pPr>
      <w:r>
        <w:separator/>
      </w:r>
    </w:p>
  </w:endnote>
  <w:endnote w:type="continuationSeparator" w:id="0">
    <w:p w14:paraId="04045B21" w14:textId="77777777" w:rsidR="004B05BB" w:rsidRDefault="004B05BB"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D6E22" w14:textId="77777777" w:rsidR="004B05BB" w:rsidRDefault="004B05BB" w:rsidP="001B2354">
      <w:pPr>
        <w:spacing w:after="0" w:line="240" w:lineRule="auto"/>
      </w:pPr>
      <w:r>
        <w:separator/>
      </w:r>
    </w:p>
  </w:footnote>
  <w:footnote w:type="continuationSeparator" w:id="0">
    <w:p w14:paraId="3FF3514A" w14:textId="77777777" w:rsidR="004B05BB" w:rsidRDefault="004B05BB"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7F7F7F" w:themeColor="background1" w:themeShade="7F"/>
        <w:spacing w:val="60"/>
        <w:lang w:val="es-ES"/>
      </w:rPr>
      <w:id w:val="1732031335"/>
      <w:docPartObj>
        <w:docPartGallery w:val="Page Numbers (Top of Page)"/>
        <w:docPartUnique/>
      </w:docPartObj>
    </w:sdtPr>
    <w:sdtEndPr>
      <w:rPr>
        <w:b/>
        <w:bCs/>
        <w:color w:val="auto"/>
        <w:spacing w:val="0"/>
        <w:lang w:val="es-MX"/>
      </w:rPr>
    </w:sdtEndPr>
    <w:sdtContent>
      <w:p w14:paraId="30817D52" w14:textId="247EAA77" w:rsidR="00A45C41" w:rsidRPr="003464C2" w:rsidRDefault="00A45C41" w:rsidP="003464C2">
        <w:pPr>
          <w:pStyle w:val="Encabezado"/>
          <w:pBdr>
            <w:bottom w:val="single" w:sz="4" w:space="1" w:color="D9D9D9" w:themeColor="background1" w:themeShade="D9"/>
          </w:pBdr>
          <w:jc w:val="right"/>
          <w:rPr>
            <w:rFonts w:ascii="Times New Roman" w:hAnsi="Times New Roman" w:cs="Times New Roman"/>
            <w:b/>
            <w:bCs/>
          </w:rPr>
        </w:pPr>
        <w:r w:rsidRPr="003464C2">
          <w:rPr>
            <w:rFonts w:ascii="Times New Roman" w:hAnsi="Times New Roman" w:cs="Times New Roman"/>
            <w:color w:val="7F7F7F" w:themeColor="background1" w:themeShade="7F"/>
            <w:spacing w:val="60"/>
            <w:lang w:val="es-ES"/>
          </w:rPr>
          <w:t>Página</w:t>
        </w:r>
        <w:r w:rsidRPr="003464C2">
          <w:rPr>
            <w:rFonts w:ascii="Times New Roman" w:hAnsi="Times New Roman" w:cs="Times New Roman"/>
            <w:lang w:val="es-ES"/>
          </w:rPr>
          <w:t xml:space="preserve"> | </w:t>
        </w:r>
        <w:r w:rsidRPr="003464C2">
          <w:rPr>
            <w:rFonts w:ascii="Times New Roman" w:hAnsi="Times New Roman" w:cs="Times New Roman"/>
          </w:rPr>
          <w:fldChar w:fldCharType="begin"/>
        </w:r>
        <w:r w:rsidRPr="003464C2">
          <w:rPr>
            <w:rFonts w:ascii="Times New Roman" w:hAnsi="Times New Roman" w:cs="Times New Roman"/>
          </w:rPr>
          <w:instrText>PAGE   \* MERGEFORMAT</w:instrText>
        </w:r>
        <w:r w:rsidRPr="003464C2">
          <w:rPr>
            <w:rFonts w:ascii="Times New Roman" w:hAnsi="Times New Roman" w:cs="Times New Roman"/>
          </w:rPr>
          <w:fldChar w:fldCharType="separate"/>
        </w:r>
        <w:r w:rsidRPr="003464C2">
          <w:rPr>
            <w:rFonts w:ascii="Times New Roman" w:hAnsi="Times New Roman" w:cs="Times New Roman"/>
            <w:b/>
            <w:bCs/>
            <w:lang w:val="es-ES"/>
          </w:rPr>
          <w:t>2</w:t>
        </w:r>
        <w:r w:rsidRPr="003464C2">
          <w:rPr>
            <w:rFonts w:ascii="Times New Roman" w:hAnsi="Times New Roman" w:cs="Times New Roman"/>
            <w:b/>
            <w:bCs/>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A622"/>
    <w:multiLevelType w:val="hybridMultilevel"/>
    <w:tmpl w:val="C1F66B74"/>
    <w:lvl w:ilvl="0" w:tplc="D742A368">
      <w:start w:val="1"/>
      <w:numFmt w:val="bullet"/>
      <w:lvlText w:val=""/>
      <w:lvlJc w:val="left"/>
      <w:pPr>
        <w:ind w:left="720" w:hanging="360"/>
      </w:pPr>
      <w:rPr>
        <w:rFonts w:ascii="Symbol" w:hAnsi="Symbol" w:hint="default"/>
      </w:rPr>
    </w:lvl>
    <w:lvl w:ilvl="1" w:tplc="77C2A840">
      <w:start w:val="1"/>
      <w:numFmt w:val="bullet"/>
      <w:lvlText w:val="o"/>
      <w:lvlJc w:val="left"/>
      <w:pPr>
        <w:ind w:left="1440" w:hanging="360"/>
      </w:pPr>
      <w:rPr>
        <w:rFonts w:ascii="Courier New" w:hAnsi="Courier New" w:hint="default"/>
      </w:rPr>
    </w:lvl>
    <w:lvl w:ilvl="2" w:tplc="409863EE">
      <w:start w:val="1"/>
      <w:numFmt w:val="bullet"/>
      <w:lvlText w:val=""/>
      <w:lvlJc w:val="left"/>
      <w:pPr>
        <w:ind w:left="2160" w:hanging="360"/>
      </w:pPr>
      <w:rPr>
        <w:rFonts w:ascii="Wingdings" w:hAnsi="Wingdings" w:hint="default"/>
      </w:rPr>
    </w:lvl>
    <w:lvl w:ilvl="3" w:tplc="37F63106">
      <w:start w:val="1"/>
      <w:numFmt w:val="bullet"/>
      <w:lvlText w:val=""/>
      <w:lvlJc w:val="left"/>
      <w:pPr>
        <w:ind w:left="2880" w:hanging="360"/>
      </w:pPr>
      <w:rPr>
        <w:rFonts w:ascii="Symbol" w:hAnsi="Symbol" w:hint="default"/>
      </w:rPr>
    </w:lvl>
    <w:lvl w:ilvl="4" w:tplc="25104B7E">
      <w:start w:val="1"/>
      <w:numFmt w:val="bullet"/>
      <w:lvlText w:val="o"/>
      <w:lvlJc w:val="left"/>
      <w:pPr>
        <w:ind w:left="3600" w:hanging="360"/>
      </w:pPr>
      <w:rPr>
        <w:rFonts w:ascii="Courier New" w:hAnsi="Courier New" w:hint="default"/>
      </w:rPr>
    </w:lvl>
    <w:lvl w:ilvl="5" w:tplc="87E49EC4">
      <w:start w:val="1"/>
      <w:numFmt w:val="bullet"/>
      <w:lvlText w:val=""/>
      <w:lvlJc w:val="left"/>
      <w:pPr>
        <w:ind w:left="4320" w:hanging="360"/>
      </w:pPr>
      <w:rPr>
        <w:rFonts w:ascii="Wingdings" w:hAnsi="Wingdings" w:hint="default"/>
      </w:rPr>
    </w:lvl>
    <w:lvl w:ilvl="6" w:tplc="4DBEE7EE">
      <w:start w:val="1"/>
      <w:numFmt w:val="bullet"/>
      <w:lvlText w:val=""/>
      <w:lvlJc w:val="left"/>
      <w:pPr>
        <w:ind w:left="5040" w:hanging="360"/>
      </w:pPr>
      <w:rPr>
        <w:rFonts w:ascii="Symbol" w:hAnsi="Symbol" w:hint="default"/>
      </w:rPr>
    </w:lvl>
    <w:lvl w:ilvl="7" w:tplc="4FE22B82">
      <w:start w:val="1"/>
      <w:numFmt w:val="bullet"/>
      <w:lvlText w:val="o"/>
      <w:lvlJc w:val="left"/>
      <w:pPr>
        <w:ind w:left="5760" w:hanging="360"/>
      </w:pPr>
      <w:rPr>
        <w:rFonts w:ascii="Courier New" w:hAnsi="Courier New" w:hint="default"/>
      </w:rPr>
    </w:lvl>
    <w:lvl w:ilvl="8" w:tplc="5DAE4C82">
      <w:start w:val="1"/>
      <w:numFmt w:val="bullet"/>
      <w:lvlText w:val=""/>
      <w:lvlJc w:val="left"/>
      <w:pPr>
        <w:ind w:left="6480" w:hanging="360"/>
      </w:pPr>
      <w:rPr>
        <w:rFonts w:ascii="Wingdings" w:hAnsi="Wingdings" w:hint="default"/>
      </w:rPr>
    </w:lvl>
  </w:abstractNum>
  <w:abstractNum w:abstractNumId="1" w15:restartNumberingAfterBreak="0">
    <w:nsid w:val="0B6ADFF2"/>
    <w:multiLevelType w:val="hybridMultilevel"/>
    <w:tmpl w:val="A9E4FB62"/>
    <w:lvl w:ilvl="0" w:tplc="95E4DDBA">
      <w:start w:val="1"/>
      <w:numFmt w:val="bullet"/>
      <w:lvlText w:val=""/>
      <w:lvlJc w:val="left"/>
      <w:pPr>
        <w:ind w:left="720" w:hanging="360"/>
      </w:pPr>
      <w:rPr>
        <w:rFonts w:ascii="Symbol" w:hAnsi="Symbol" w:hint="default"/>
      </w:rPr>
    </w:lvl>
    <w:lvl w:ilvl="1" w:tplc="EDAED19C">
      <w:start w:val="1"/>
      <w:numFmt w:val="bullet"/>
      <w:lvlText w:val="o"/>
      <w:lvlJc w:val="left"/>
      <w:pPr>
        <w:ind w:left="1440" w:hanging="360"/>
      </w:pPr>
      <w:rPr>
        <w:rFonts w:ascii="Courier New" w:hAnsi="Courier New" w:hint="default"/>
      </w:rPr>
    </w:lvl>
    <w:lvl w:ilvl="2" w:tplc="C8145410">
      <w:start w:val="1"/>
      <w:numFmt w:val="bullet"/>
      <w:lvlText w:val=""/>
      <w:lvlJc w:val="left"/>
      <w:pPr>
        <w:ind w:left="2160" w:hanging="360"/>
      </w:pPr>
      <w:rPr>
        <w:rFonts w:ascii="Wingdings" w:hAnsi="Wingdings" w:hint="default"/>
      </w:rPr>
    </w:lvl>
    <w:lvl w:ilvl="3" w:tplc="71AAFE36">
      <w:start w:val="1"/>
      <w:numFmt w:val="bullet"/>
      <w:lvlText w:val=""/>
      <w:lvlJc w:val="left"/>
      <w:pPr>
        <w:ind w:left="2880" w:hanging="360"/>
      </w:pPr>
      <w:rPr>
        <w:rFonts w:ascii="Symbol" w:hAnsi="Symbol" w:hint="default"/>
      </w:rPr>
    </w:lvl>
    <w:lvl w:ilvl="4" w:tplc="0CC09652">
      <w:start w:val="1"/>
      <w:numFmt w:val="bullet"/>
      <w:lvlText w:val="o"/>
      <w:lvlJc w:val="left"/>
      <w:pPr>
        <w:ind w:left="3600" w:hanging="360"/>
      </w:pPr>
      <w:rPr>
        <w:rFonts w:ascii="Courier New" w:hAnsi="Courier New" w:hint="default"/>
      </w:rPr>
    </w:lvl>
    <w:lvl w:ilvl="5" w:tplc="5162ACEC">
      <w:start w:val="1"/>
      <w:numFmt w:val="bullet"/>
      <w:lvlText w:val=""/>
      <w:lvlJc w:val="left"/>
      <w:pPr>
        <w:ind w:left="4320" w:hanging="360"/>
      </w:pPr>
      <w:rPr>
        <w:rFonts w:ascii="Wingdings" w:hAnsi="Wingdings" w:hint="default"/>
      </w:rPr>
    </w:lvl>
    <w:lvl w:ilvl="6" w:tplc="5C443A56">
      <w:start w:val="1"/>
      <w:numFmt w:val="bullet"/>
      <w:lvlText w:val=""/>
      <w:lvlJc w:val="left"/>
      <w:pPr>
        <w:ind w:left="5040" w:hanging="360"/>
      </w:pPr>
      <w:rPr>
        <w:rFonts w:ascii="Symbol" w:hAnsi="Symbol" w:hint="default"/>
      </w:rPr>
    </w:lvl>
    <w:lvl w:ilvl="7" w:tplc="64A0A58A">
      <w:start w:val="1"/>
      <w:numFmt w:val="bullet"/>
      <w:lvlText w:val="o"/>
      <w:lvlJc w:val="left"/>
      <w:pPr>
        <w:ind w:left="5760" w:hanging="360"/>
      </w:pPr>
      <w:rPr>
        <w:rFonts w:ascii="Courier New" w:hAnsi="Courier New" w:hint="default"/>
      </w:rPr>
    </w:lvl>
    <w:lvl w:ilvl="8" w:tplc="47982040">
      <w:start w:val="1"/>
      <w:numFmt w:val="bullet"/>
      <w:lvlText w:val=""/>
      <w:lvlJc w:val="left"/>
      <w:pPr>
        <w:ind w:left="6480" w:hanging="360"/>
      </w:pPr>
      <w:rPr>
        <w:rFonts w:ascii="Wingdings" w:hAnsi="Wingdings" w:hint="default"/>
      </w:rPr>
    </w:lvl>
  </w:abstractNum>
  <w:abstractNum w:abstractNumId="2" w15:restartNumberingAfterBreak="0">
    <w:nsid w:val="0BF0BA9D"/>
    <w:multiLevelType w:val="hybridMultilevel"/>
    <w:tmpl w:val="E710E05A"/>
    <w:lvl w:ilvl="0" w:tplc="8EE200B0">
      <w:start w:val="1"/>
      <w:numFmt w:val="bullet"/>
      <w:lvlText w:val=""/>
      <w:lvlJc w:val="left"/>
      <w:pPr>
        <w:ind w:left="720" w:hanging="360"/>
      </w:pPr>
      <w:rPr>
        <w:rFonts w:ascii="Symbol" w:hAnsi="Symbol" w:hint="default"/>
      </w:rPr>
    </w:lvl>
    <w:lvl w:ilvl="1" w:tplc="CA826CA6">
      <w:start w:val="1"/>
      <w:numFmt w:val="bullet"/>
      <w:lvlText w:val="o"/>
      <w:lvlJc w:val="left"/>
      <w:pPr>
        <w:ind w:left="1440" w:hanging="360"/>
      </w:pPr>
      <w:rPr>
        <w:rFonts w:ascii="Courier New" w:hAnsi="Courier New" w:hint="default"/>
      </w:rPr>
    </w:lvl>
    <w:lvl w:ilvl="2" w:tplc="9AD2EBFE">
      <w:start w:val="1"/>
      <w:numFmt w:val="bullet"/>
      <w:lvlText w:val=""/>
      <w:lvlJc w:val="left"/>
      <w:pPr>
        <w:ind w:left="2160" w:hanging="360"/>
      </w:pPr>
      <w:rPr>
        <w:rFonts w:ascii="Wingdings" w:hAnsi="Wingdings" w:hint="default"/>
      </w:rPr>
    </w:lvl>
    <w:lvl w:ilvl="3" w:tplc="1B40C30C">
      <w:start w:val="1"/>
      <w:numFmt w:val="bullet"/>
      <w:lvlText w:val=""/>
      <w:lvlJc w:val="left"/>
      <w:pPr>
        <w:ind w:left="2880" w:hanging="360"/>
      </w:pPr>
      <w:rPr>
        <w:rFonts w:ascii="Symbol" w:hAnsi="Symbol" w:hint="default"/>
      </w:rPr>
    </w:lvl>
    <w:lvl w:ilvl="4" w:tplc="506A5544">
      <w:start w:val="1"/>
      <w:numFmt w:val="bullet"/>
      <w:lvlText w:val="o"/>
      <w:lvlJc w:val="left"/>
      <w:pPr>
        <w:ind w:left="3600" w:hanging="360"/>
      </w:pPr>
      <w:rPr>
        <w:rFonts w:ascii="Courier New" w:hAnsi="Courier New" w:hint="default"/>
      </w:rPr>
    </w:lvl>
    <w:lvl w:ilvl="5" w:tplc="7FB24464">
      <w:start w:val="1"/>
      <w:numFmt w:val="bullet"/>
      <w:lvlText w:val=""/>
      <w:lvlJc w:val="left"/>
      <w:pPr>
        <w:ind w:left="4320" w:hanging="360"/>
      </w:pPr>
      <w:rPr>
        <w:rFonts w:ascii="Wingdings" w:hAnsi="Wingdings" w:hint="default"/>
      </w:rPr>
    </w:lvl>
    <w:lvl w:ilvl="6" w:tplc="FE18880C">
      <w:start w:val="1"/>
      <w:numFmt w:val="bullet"/>
      <w:lvlText w:val=""/>
      <w:lvlJc w:val="left"/>
      <w:pPr>
        <w:ind w:left="5040" w:hanging="360"/>
      </w:pPr>
      <w:rPr>
        <w:rFonts w:ascii="Symbol" w:hAnsi="Symbol" w:hint="default"/>
      </w:rPr>
    </w:lvl>
    <w:lvl w:ilvl="7" w:tplc="98F2E100">
      <w:start w:val="1"/>
      <w:numFmt w:val="bullet"/>
      <w:lvlText w:val="o"/>
      <w:lvlJc w:val="left"/>
      <w:pPr>
        <w:ind w:left="5760" w:hanging="360"/>
      </w:pPr>
      <w:rPr>
        <w:rFonts w:ascii="Courier New" w:hAnsi="Courier New" w:hint="default"/>
      </w:rPr>
    </w:lvl>
    <w:lvl w:ilvl="8" w:tplc="4A1435B4">
      <w:start w:val="1"/>
      <w:numFmt w:val="bullet"/>
      <w:lvlText w:val=""/>
      <w:lvlJc w:val="left"/>
      <w:pPr>
        <w:ind w:left="6480" w:hanging="360"/>
      </w:pPr>
      <w:rPr>
        <w:rFonts w:ascii="Wingdings" w:hAnsi="Wingdings" w:hint="default"/>
      </w:rPr>
    </w:lvl>
  </w:abstractNum>
  <w:abstractNum w:abstractNumId="3" w15:restartNumberingAfterBreak="0">
    <w:nsid w:val="2BEB897B"/>
    <w:multiLevelType w:val="hybridMultilevel"/>
    <w:tmpl w:val="FFFFFFFF"/>
    <w:lvl w:ilvl="0" w:tplc="CB40E0C0">
      <w:start w:val="1"/>
      <w:numFmt w:val="decimal"/>
      <w:lvlText w:val="%1."/>
      <w:lvlJc w:val="left"/>
      <w:pPr>
        <w:ind w:left="720" w:hanging="360"/>
      </w:pPr>
    </w:lvl>
    <w:lvl w:ilvl="1" w:tplc="A6720390">
      <w:start w:val="1"/>
      <w:numFmt w:val="lowerLetter"/>
      <w:lvlText w:val="%2."/>
      <w:lvlJc w:val="left"/>
      <w:pPr>
        <w:ind w:left="1440" w:hanging="360"/>
      </w:pPr>
    </w:lvl>
    <w:lvl w:ilvl="2" w:tplc="2852234E">
      <w:start w:val="1"/>
      <w:numFmt w:val="lowerRoman"/>
      <w:lvlText w:val="%3."/>
      <w:lvlJc w:val="right"/>
      <w:pPr>
        <w:ind w:left="2160" w:hanging="180"/>
      </w:pPr>
    </w:lvl>
    <w:lvl w:ilvl="3" w:tplc="C2D86278">
      <w:start w:val="1"/>
      <w:numFmt w:val="decimal"/>
      <w:lvlText w:val="%4."/>
      <w:lvlJc w:val="left"/>
      <w:pPr>
        <w:ind w:left="2880" w:hanging="360"/>
      </w:pPr>
    </w:lvl>
    <w:lvl w:ilvl="4" w:tplc="FE50F69E">
      <w:start w:val="1"/>
      <w:numFmt w:val="lowerLetter"/>
      <w:lvlText w:val="%5."/>
      <w:lvlJc w:val="left"/>
      <w:pPr>
        <w:ind w:left="3600" w:hanging="360"/>
      </w:pPr>
    </w:lvl>
    <w:lvl w:ilvl="5" w:tplc="CCE4BBC8">
      <w:start w:val="1"/>
      <w:numFmt w:val="lowerRoman"/>
      <w:lvlText w:val="%6."/>
      <w:lvlJc w:val="right"/>
      <w:pPr>
        <w:ind w:left="4320" w:hanging="180"/>
      </w:pPr>
    </w:lvl>
    <w:lvl w:ilvl="6" w:tplc="901E7102">
      <w:start w:val="1"/>
      <w:numFmt w:val="decimal"/>
      <w:lvlText w:val="%7."/>
      <w:lvlJc w:val="left"/>
      <w:pPr>
        <w:ind w:left="5040" w:hanging="360"/>
      </w:pPr>
    </w:lvl>
    <w:lvl w:ilvl="7" w:tplc="C4A8FA06">
      <w:start w:val="1"/>
      <w:numFmt w:val="lowerLetter"/>
      <w:lvlText w:val="%8."/>
      <w:lvlJc w:val="left"/>
      <w:pPr>
        <w:ind w:left="5760" w:hanging="360"/>
      </w:pPr>
    </w:lvl>
    <w:lvl w:ilvl="8" w:tplc="67B61F6A">
      <w:start w:val="1"/>
      <w:numFmt w:val="lowerRoman"/>
      <w:lvlText w:val="%9."/>
      <w:lvlJc w:val="right"/>
      <w:pPr>
        <w:ind w:left="6480" w:hanging="180"/>
      </w:pPr>
    </w:lvl>
  </w:abstractNum>
  <w:abstractNum w:abstractNumId="4" w15:restartNumberingAfterBreak="0">
    <w:nsid w:val="3B190ECD"/>
    <w:multiLevelType w:val="hybridMultilevel"/>
    <w:tmpl w:val="FCEEE91E"/>
    <w:lvl w:ilvl="0" w:tplc="DACA0772">
      <w:start w:val="1"/>
      <w:numFmt w:val="bullet"/>
      <w:lvlText w:val=""/>
      <w:lvlJc w:val="left"/>
      <w:pPr>
        <w:ind w:left="720" w:hanging="360"/>
      </w:pPr>
      <w:rPr>
        <w:rFonts w:ascii="Symbol" w:hAnsi="Symbol" w:hint="default"/>
      </w:rPr>
    </w:lvl>
    <w:lvl w:ilvl="1" w:tplc="DADA9422">
      <w:start w:val="1"/>
      <w:numFmt w:val="bullet"/>
      <w:lvlText w:val="o"/>
      <w:lvlJc w:val="left"/>
      <w:pPr>
        <w:ind w:left="1440" w:hanging="360"/>
      </w:pPr>
      <w:rPr>
        <w:rFonts w:ascii="Courier New" w:hAnsi="Courier New" w:hint="default"/>
      </w:rPr>
    </w:lvl>
    <w:lvl w:ilvl="2" w:tplc="75328BD4">
      <w:start w:val="1"/>
      <w:numFmt w:val="bullet"/>
      <w:lvlText w:val=""/>
      <w:lvlJc w:val="left"/>
      <w:pPr>
        <w:ind w:left="2160" w:hanging="360"/>
      </w:pPr>
      <w:rPr>
        <w:rFonts w:ascii="Wingdings" w:hAnsi="Wingdings" w:hint="default"/>
      </w:rPr>
    </w:lvl>
    <w:lvl w:ilvl="3" w:tplc="B850495A">
      <w:start w:val="1"/>
      <w:numFmt w:val="bullet"/>
      <w:lvlText w:val=""/>
      <w:lvlJc w:val="left"/>
      <w:pPr>
        <w:ind w:left="2880" w:hanging="360"/>
      </w:pPr>
      <w:rPr>
        <w:rFonts w:ascii="Symbol" w:hAnsi="Symbol" w:hint="default"/>
      </w:rPr>
    </w:lvl>
    <w:lvl w:ilvl="4" w:tplc="4FFA87E6">
      <w:start w:val="1"/>
      <w:numFmt w:val="bullet"/>
      <w:lvlText w:val="o"/>
      <w:lvlJc w:val="left"/>
      <w:pPr>
        <w:ind w:left="3600" w:hanging="360"/>
      </w:pPr>
      <w:rPr>
        <w:rFonts w:ascii="Courier New" w:hAnsi="Courier New" w:hint="default"/>
      </w:rPr>
    </w:lvl>
    <w:lvl w:ilvl="5" w:tplc="192AC820">
      <w:start w:val="1"/>
      <w:numFmt w:val="bullet"/>
      <w:lvlText w:val=""/>
      <w:lvlJc w:val="left"/>
      <w:pPr>
        <w:ind w:left="4320" w:hanging="360"/>
      </w:pPr>
      <w:rPr>
        <w:rFonts w:ascii="Wingdings" w:hAnsi="Wingdings" w:hint="default"/>
      </w:rPr>
    </w:lvl>
    <w:lvl w:ilvl="6" w:tplc="1E945E82">
      <w:start w:val="1"/>
      <w:numFmt w:val="bullet"/>
      <w:lvlText w:val=""/>
      <w:lvlJc w:val="left"/>
      <w:pPr>
        <w:ind w:left="5040" w:hanging="360"/>
      </w:pPr>
      <w:rPr>
        <w:rFonts w:ascii="Symbol" w:hAnsi="Symbol" w:hint="default"/>
      </w:rPr>
    </w:lvl>
    <w:lvl w:ilvl="7" w:tplc="F8D0E570">
      <w:start w:val="1"/>
      <w:numFmt w:val="bullet"/>
      <w:lvlText w:val="o"/>
      <w:lvlJc w:val="left"/>
      <w:pPr>
        <w:ind w:left="5760" w:hanging="360"/>
      </w:pPr>
      <w:rPr>
        <w:rFonts w:ascii="Courier New" w:hAnsi="Courier New" w:hint="default"/>
      </w:rPr>
    </w:lvl>
    <w:lvl w:ilvl="8" w:tplc="953ECFAA">
      <w:start w:val="1"/>
      <w:numFmt w:val="bullet"/>
      <w:lvlText w:val=""/>
      <w:lvlJc w:val="left"/>
      <w:pPr>
        <w:ind w:left="6480" w:hanging="360"/>
      </w:pPr>
      <w:rPr>
        <w:rFonts w:ascii="Wingdings" w:hAnsi="Wingdings" w:hint="default"/>
      </w:rPr>
    </w:lvl>
  </w:abstractNum>
  <w:abstractNum w:abstractNumId="5" w15:restartNumberingAfterBreak="0">
    <w:nsid w:val="4B7E247B"/>
    <w:multiLevelType w:val="hybridMultilevel"/>
    <w:tmpl w:val="63484250"/>
    <w:lvl w:ilvl="0" w:tplc="677C55E6">
      <w:start w:val="1"/>
      <w:numFmt w:val="bullet"/>
      <w:lvlText w:val=""/>
      <w:lvlJc w:val="left"/>
      <w:pPr>
        <w:ind w:left="720" w:hanging="360"/>
      </w:pPr>
      <w:rPr>
        <w:rFonts w:ascii="Symbol" w:hAnsi="Symbol" w:hint="default"/>
      </w:rPr>
    </w:lvl>
    <w:lvl w:ilvl="1" w:tplc="C5C6E092">
      <w:start w:val="1"/>
      <w:numFmt w:val="bullet"/>
      <w:lvlText w:val="o"/>
      <w:lvlJc w:val="left"/>
      <w:pPr>
        <w:ind w:left="1440" w:hanging="360"/>
      </w:pPr>
      <w:rPr>
        <w:rFonts w:ascii="Courier New" w:hAnsi="Courier New" w:hint="default"/>
      </w:rPr>
    </w:lvl>
    <w:lvl w:ilvl="2" w:tplc="E0C0C018">
      <w:start w:val="1"/>
      <w:numFmt w:val="bullet"/>
      <w:lvlText w:val=""/>
      <w:lvlJc w:val="left"/>
      <w:pPr>
        <w:ind w:left="2160" w:hanging="360"/>
      </w:pPr>
      <w:rPr>
        <w:rFonts w:ascii="Wingdings" w:hAnsi="Wingdings" w:hint="default"/>
      </w:rPr>
    </w:lvl>
    <w:lvl w:ilvl="3" w:tplc="ED08E1BC">
      <w:start w:val="1"/>
      <w:numFmt w:val="bullet"/>
      <w:lvlText w:val=""/>
      <w:lvlJc w:val="left"/>
      <w:pPr>
        <w:ind w:left="2880" w:hanging="360"/>
      </w:pPr>
      <w:rPr>
        <w:rFonts w:ascii="Symbol" w:hAnsi="Symbol" w:hint="default"/>
      </w:rPr>
    </w:lvl>
    <w:lvl w:ilvl="4" w:tplc="7A1040A2">
      <w:start w:val="1"/>
      <w:numFmt w:val="bullet"/>
      <w:lvlText w:val="o"/>
      <w:lvlJc w:val="left"/>
      <w:pPr>
        <w:ind w:left="3600" w:hanging="360"/>
      </w:pPr>
      <w:rPr>
        <w:rFonts w:ascii="Courier New" w:hAnsi="Courier New" w:hint="default"/>
      </w:rPr>
    </w:lvl>
    <w:lvl w:ilvl="5" w:tplc="E9306EAE">
      <w:start w:val="1"/>
      <w:numFmt w:val="bullet"/>
      <w:lvlText w:val=""/>
      <w:lvlJc w:val="left"/>
      <w:pPr>
        <w:ind w:left="4320" w:hanging="360"/>
      </w:pPr>
      <w:rPr>
        <w:rFonts w:ascii="Wingdings" w:hAnsi="Wingdings" w:hint="default"/>
      </w:rPr>
    </w:lvl>
    <w:lvl w:ilvl="6" w:tplc="87C64F38">
      <w:start w:val="1"/>
      <w:numFmt w:val="bullet"/>
      <w:lvlText w:val=""/>
      <w:lvlJc w:val="left"/>
      <w:pPr>
        <w:ind w:left="5040" w:hanging="360"/>
      </w:pPr>
      <w:rPr>
        <w:rFonts w:ascii="Symbol" w:hAnsi="Symbol" w:hint="default"/>
      </w:rPr>
    </w:lvl>
    <w:lvl w:ilvl="7" w:tplc="7772BED0">
      <w:start w:val="1"/>
      <w:numFmt w:val="bullet"/>
      <w:lvlText w:val="o"/>
      <w:lvlJc w:val="left"/>
      <w:pPr>
        <w:ind w:left="5760" w:hanging="360"/>
      </w:pPr>
      <w:rPr>
        <w:rFonts w:ascii="Courier New" w:hAnsi="Courier New" w:hint="default"/>
      </w:rPr>
    </w:lvl>
    <w:lvl w:ilvl="8" w:tplc="AC5CFBA6">
      <w:start w:val="1"/>
      <w:numFmt w:val="bullet"/>
      <w:lvlText w:val=""/>
      <w:lvlJc w:val="left"/>
      <w:pPr>
        <w:ind w:left="6480" w:hanging="360"/>
      </w:pPr>
      <w:rPr>
        <w:rFonts w:ascii="Wingdings" w:hAnsi="Wingdings" w:hint="default"/>
      </w:rPr>
    </w:lvl>
  </w:abstractNum>
  <w:abstractNum w:abstractNumId="6" w15:restartNumberingAfterBreak="0">
    <w:nsid w:val="66F040DA"/>
    <w:multiLevelType w:val="hybridMultilevel"/>
    <w:tmpl w:val="7E54D33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7012CBBF"/>
    <w:multiLevelType w:val="hybridMultilevel"/>
    <w:tmpl w:val="ED068F38"/>
    <w:lvl w:ilvl="0" w:tplc="D738091C">
      <w:start w:val="1"/>
      <w:numFmt w:val="bullet"/>
      <w:lvlText w:val=""/>
      <w:lvlJc w:val="left"/>
      <w:pPr>
        <w:ind w:left="720" w:hanging="360"/>
      </w:pPr>
      <w:rPr>
        <w:rFonts w:ascii="Symbol" w:hAnsi="Symbol" w:hint="default"/>
      </w:rPr>
    </w:lvl>
    <w:lvl w:ilvl="1" w:tplc="B950CAA4">
      <w:start w:val="1"/>
      <w:numFmt w:val="bullet"/>
      <w:lvlText w:val="o"/>
      <w:lvlJc w:val="left"/>
      <w:pPr>
        <w:ind w:left="1440" w:hanging="360"/>
      </w:pPr>
      <w:rPr>
        <w:rFonts w:ascii="Courier New" w:hAnsi="Courier New" w:hint="default"/>
      </w:rPr>
    </w:lvl>
    <w:lvl w:ilvl="2" w:tplc="830A7AE4">
      <w:start w:val="1"/>
      <w:numFmt w:val="bullet"/>
      <w:lvlText w:val=""/>
      <w:lvlJc w:val="left"/>
      <w:pPr>
        <w:ind w:left="2160" w:hanging="360"/>
      </w:pPr>
      <w:rPr>
        <w:rFonts w:ascii="Wingdings" w:hAnsi="Wingdings" w:hint="default"/>
      </w:rPr>
    </w:lvl>
    <w:lvl w:ilvl="3" w:tplc="EC12F30A">
      <w:start w:val="1"/>
      <w:numFmt w:val="bullet"/>
      <w:lvlText w:val=""/>
      <w:lvlJc w:val="left"/>
      <w:pPr>
        <w:ind w:left="2880" w:hanging="360"/>
      </w:pPr>
      <w:rPr>
        <w:rFonts w:ascii="Symbol" w:hAnsi="Symbol" w:hint="default"/>
      </w:rPr>
    </w:lvl>
    <w:lvl w:ilvl="4" w:tplc="8FFC17D6">
      <w:start w:val="1"/>
      <w:numFmt w:val="bullet"/>
      <w:lvlText w:val="o"/>
      <w:lvlJc w:val="left"/>
      <w:pPr>
        <w:ind w:left="3600" w:hanging="360"/>
      </w:pPr>
      <w:rPr>
        <w:rFonts w:ascii="Courier New" w:hAnsi="Courier New" w:hint="default"/>
      </w:rPr>
    </w:lvl>
    <w:lvl w:ilvl="5" w:tplc="CF7A15AA">
      <w:start w:val="1"/>
      <w:numFmt w:val="bullet"/>
      <w:lvlText w:val=""/>
      <w:lvlJc w:val="left"/>
      <w:pPr>
        <w:ind w:left="4320" w:hanging="360"/>
      </w:pPr>
      <w:rPr>
        <w:rFonts w:ascii="Wingdings" w:hAnsi="Wingdings" w:hint="default"/>
      </w:rPr>
    </w:lvl>
    <w:lvl w:ilvl="6" w:tplc="6D5E09BC">
      <w:start w:val="1"/>
      <w:numFmt w:val="bullet"/>
      <w:lvlText w:val=""/>
      <w:lvlJc w:val="left"/>
      <w:pPr>
        <w:ind w:left="5040" w:hanging="360"/>
      </w:pPr>
      <w:rPr>
        <w:rFonts w:ascii="Symbol" w:hAnsi="Symbol" w:hint="default"/>
      </w:rPr>
    </w:lvl>
    <w:lvl w:ilvl="7" w:tplc="F4E44F74">
      <w:start w:val="1"/>
      <w:numFmt w:val="bullet"/>
      <w:lvlText w:val="o"/>
      <w:lvlJc w:val="left"/>
      <w:pPr>
        <w:ind w:left="5760" w:hanging="360"/>
      </w:pPr>
      <w:rPr>
        <w:rFonts w:ascii="Courier New" w:hAnsi="Courier New" w:hint="default"/>
      </w:rPr>
    </w:lvl>
    <w:lvl w:ilvl="8" w:tplc="91586112">
      <w:start w:val="1"/>
      <w:numFmt w:val="bullet"/>
      <w:lvlText w:val=""/>
      <w:lvlJc w:val="left"/>
      <w:pPr>
        <w:ind w:left="6480" w:hanging="360"/>
      </w:pPr>
      <w:rPr>
        <w:rFonts w:ascii="Wingdings" w:hAnsi="Wingdings" w:hint="default"/>
      </w:rPr>
    </w:lvl>
  </w:abstractNum>
  <w:abstractNum w:abstractNumId="8" w15:restartNumberingAfterBreak="0">
    <w:nsid w:val="7C506E8C"/>
    <w:multiLevelType w:val="hybridMultilevel"/>
    <w:tmpl w:val="80384E2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7E9050AF"/>
    <w:multiLevelType w:val="hybridMultilevel"/>
    <w:tmpl w:val="BE207400"/>
    <w:lvl w:ilvl="0" w:tplc="8A80C644">
      <w:start w:val="1"/>
      <w:numFmt w:val="bullet"/>
      <w:lvlText w:val=""/>
      <w:lvlJc w:val="left"/>
      <w:pPr>
        <w:ind w:left="720" w:hanging="360"/>
      </w:pPr>
      <w:rPr>
        <w:rFonts w:ascii="Symbol" w:hAnsi="Symbol" w:hint="default"/>
      </w:rPr>
    </w:lvl>
    <w:lvl w:ilvl="1" w:tplc="D2965C36">
      <w:start w:val="1"/>
      <w:numFmt w:val="bullet"/>
      <w:lvlText w:val="o"/>
      <w:lvlJc w:val="left"/>
      <w:pPr>
        <w:ind w:left="1440" w:hanging="360"/>
      </w:pPr>
      <w:rPr>
        <w:rFonts w:ascii="Courier New" w:hAnsi="Courier New" w:hint="default"/>
      </w:rPr>
    </w:lvl>
    <w:lvl w:ilvl="2" w:tplc="EAFC73F0">
      <w:start w:val="1"/>
      <w:numFmt w:val="bullet"/>
      <w:lvlText w:val=""/>
      <w:lvlJc w:val="left"/>
      <w:pPr>
        <w:ind w:left="2160" w:hanging="360"/>
      </w:pPr>
      <w:rPr>
        <w:rFonts w:ascii="Wingdings" w:hAnsi="Wingdings" w:hint="default"/>
      </w:rPr>
    </w:lvl>
    <w:lvl w:ilvl="3" w:tplc="5684591E">
      <w:start w:val="1"/>
      <w:numFmt w:val="bullet"/>
      <w:lvlText w:val=""/>
      <w:lvlJc w:val="left"/>
      <w:pPr>
        <w:ind w:left="2880" w:hanging="360"/>
      </w:pPr>
      <w:rPr>
        <w:rFonts w:ascii="Symbol" w:hAnsi="Symbol" w:hint="default"/>
      </w:rPr>
    </w:lvl>
    <w:lvl w:ilvl="4" w:tplc="583EB416">
      <w:start w:val="1"/>
      <w:numFmt w:val="bullet"/>
      <w:lvlText w:val="o"/>
      <w:lvlJc w:val="left"/>
      <w:pPr>
        <w:ind w:left="3600" w:hanging="360"/>
      </w:pPr>
      <w:rPr>
        <w:rFonts w:ascii="Courier New" w:hAnsi="Courier New" w:hint="default"/>
      </w:rPr>
    </w:lvl>
    <w:lvl w:ilvl="5" w:tplc="40C88D3E">
      <w:start w:val="1"/>
      <w:numFmt w:val="bullet"/>
      <w:lvlText w:val=""/>
      <w:lvlJc w:val="left"/>
      <w:pPr>
        <w:ind w:left="4320" w:hanging="360"/>
      </w:pPr>
      <w:rPr>
        <w:rFonts w:ascii="Wingdings" w:hAnsi="Wingdings" w:hint="default"/>
      </w:rPr>
    </w:lvl>
    <w:lvl w:ilvl="6" w:tplc="0BFAAFE0">
      <w:start w:val="1"/>
      <w:numFmt w:val="bullet"/>
      <w:lvlText w:val=""/>
      <w:lvlJc w:val="left"/>
      <w:pPr>
        <w:ind w:left="5040" w:hanging="360"/>
      </w:pPr>
      <w:rPr>
        <w:rFonts w:ascii="Symbol" w:hAnsi="Symbol" w:hint="default"/>
      </w:rPr>
    </w:lvl>
    <w:lvl w:ilvl="7" w:tplc="AB94E756">
      <w:start w:val="1"/>
      <w:numFmt w:val="bullet"/>
      <w:lvlText w:val="o"/>
      <w:lvlJc w:val="left"/>
      <w:pPr>
        <w:ind w:left="5760" w:hanging="360"/>
      </w:pPr>
      <w:rPr>
        <w:rFonts w:ascii="Courier New" w:hAnsi="Courier New" w:hint="default"/>
      </w:rPr>
    </w:lvl>
    <w:lvl w:ilvl="8" w:tplc="8E12BF10">
      <w:start w:val="1"/>
      <w:numFmt w:val="bullet"/>
      <w:lvlText w:val=""/>
      <w:lvlJc w:val="left"/>
      <w:pPr>
        <w:ind w:left="6480" w:hanging="360"/>
      </w:pPr>
      <w:rPr>
        <w:rFonts w:ascii="Wingdings" w:hAnsi="Wingdings" w:hint="default"/>
      </w:rPr>
    </w:lvl>
  </w:abstractNum>
  <w:num w:numId="1" w16cid:durableId="1815834040">
    <w:abstractNumId w:val="5"/>
  </w:num>
  <w:num w:numId="2" w16cid:durableId="2097091877">
    <w:abstractNumId w:val="0"/>
  </w:num>
  <w:num w:numId="3" w16cid:durableId="609355821">
    <w:abstractNumId w:val="7"/>
  </w:num>
  <w:num w:numId="4" w16cid:durableId="1866402615">
    <w:abstractNumId w:val="9"/>
  </w:num>
  <w:num w:numId="5" w16cid:durableId="2067533466">
    <w:abstractNumId w:val="1"/>
  </w:num>
  <w:num w:numId="6" w16cid:durableId="422727291">
    <w:abstractNumId w:val="4"/>
  </w:num>
  <w:num w:numId="7" w16cid:durableId="1083915279">
    <w:abstractNumId w:val="2"/>
  </w:num>
  <w:num w:numId="8" w16cid:durableId="1883905033">
    <w:abstractNumId w:val="3"/>
  </w:num>
  <w:num w:numId="9" w16cid:durableId="2027244127">
    <w:abstractNumId w:val="6"/>
  </w:num>
  <w:num w:numId="10" w16cid:durableId="1279533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45205"/>
    <w:rsid w:val="000765EA"/>
    <w:rsid w:val="000C4035"/>
    <w:rsid w:val="001B2354"/>
    <w:rsid w:val="001E1512"/>
    <w:rsid w:val="002F26C2"/>
    <w:rsid w:val="003464C2"/>
    <w:rsid w:val="003F0F82"/>
    <w:rsid w:val="003F7EE7"/>
    <w:rsid w:val="00407C41"/>
    <w:rsid w:val="00451E82"/>
    <w:rsid w:val="004B05BB"/>
    <w:rsid w:val="00502EB7"/>
    <w:rsid w:val="00505181"/>
    <w:rsid w:val="00693690"/>
    <w:rsid w:val="006F17C6"/>
    <w:rsid w:val="007A27B3"/>
    <w:rsid w:val="00806A8B"/>
    <w:rsid w:val="009449B2"/>
    <w:rsid w:val="00A45C41"/>
    <w:rsid w:val="00BD0282"/>
    <w:rsid w:val="00C25A6A"/>
    <w:rsid w:val="00C6608D"/>
    <w:rsid w:val="00CC3984"/>
    <w:rsid w:val="00DD6061"/>
    <w:rsid w:val="00E12871"/>
    <w:rsid w:val="00E1701A"/>
    <w:rsid w:val="00E2589D"/>
    <w:rsid w:val="00F51470"/>
    <w:rsid w:val="00F615B1"/>
    <w:rsid w:val="00F7613E"/>
    <w:rsid w:val="03948254"/>
    <w:rsid w:val="1620DC12"/>
    <w:rsid w:val="18E2C7BB"/>
    <w:rsid w:val="24D2369E"/>
    <w:rsid w:val="2547B9E4"/>
    <w:rsid w:val="2EBC1BAA"/>
    <w:rsid w:val="2EE7C87A"/>
    <w:rsid w:val="32983AB1"/>
    <w:rsid w:val="36A9DBAC"/>
    <w:rsid w:val="386C97B8"/>
    <w:rsid w:val="3FC0F1B9"/>
    <w:rsid w:val="40B2E07F"/>
    <w:rsid w:val="41194E66"/>
    <w:rsid w:val="463732D2"/>
    <w:rsid w:val="5377B4E3"/>
    <w:rsid w:val="61E7D69A"/>
    <w:rsid w:val="69FB821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DC827"/>
  <w15:chartTrackingRefBased/>
  <w15:docId w15:val="{65605CEF-E2CC-4872-969A-95A88BF9A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1620D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620D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620DC12"/>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link w:val="Encabezado"/>
    <w:uiPriority w:val="99"/>
    <w:rsid w:val="5377B4E3"/>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link w:val="Piedepgina"/>
    <w:uiPriority w:val="99"/>
    <w:rsid w:val="5377B4E3"/>
  </w:style>
  <w:style w:type="paragraph" w:styleId="Ttulo">
    <w:name w:val="Title"/>
    <w:basedOn w:val="Normal"/>
    <w:next w:val="Normal"/>
    <w:uiPriority w:val="10"/>
    <w:qFormat/>
    <w:rsid w:val="5377B4E3"/>
    <w:pPr>
      <w:spacing w:after="80" w:line="240" w:lineRule="auto"/>
      <w:contextualSpacing/>
    </w:pPr>
    <w:rPr>
      <w:rFonts w:asciiTheme="majorHAnsi" w:eastAsiaTheme="majorEastAsia" w:hAnsiTheme="majorHAnsi" w:cstheme="majorBidi"/>
      <w:sz w:val="56"/>
      <w:szCs w:val="56"/>
    </w:rPr>
  </w:style>
  <w:style w:type="character" w:styleId="nfasis">
    <w:name w:val="Emphasis"/>
    <w:uiPriority w:val="20"/>
    <w:qFormat/>
    <w:rsid w:val="5377B4E3"/>
    <w:rPr>
      <w:i/>
      <w:iCs/>
    </w:rPr>
  </w:style>
  <w:style w:type="paragraph" w:styleId="Prrafodelista">
    <w:name w:val="List Paragraph"/>
    <w:basedOn w:val="Normal"/>
    <w:uiPriority w:val="34"/>
    <w:qFormat/>
    <w:pPr>
      <w:ind w:left="720"/>
      <w:contextualSpacing/>
    </w:pPr>
  </w:style>
  <w:style w:type="character" w:styleId="Hipervnculo">
    <w:name w:val="Hyperlink"/>
    <w:uiPriority w:val="99"/>
    <w:unhideWhenUsed/>
    <w:rsid w:val="1620DC12"/>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39"/>
    <w:unhideWhenUsed/>
    <w:rsid w:val="00E2589D"/>
    <w:pPr>
      <w:spacing w:after="100"/>
    </w:pPr>
  </w:style>
  <w:style w:type="paragraph" w:styleId="TDC2">
    <w:name w:val="toc 2"/>
    <w:basedOn w:val="Normal"/>
    <w:next w:val="Normal"/>
    <w:autoRedefine/>
    <w:uiPriority w:val="39"/>
    <w:unhideWhenUsed/>
    <w:rsid w:val="00E2589D"/>
    <w:pPr>
      <w:spacing w:after="100"/>
      <w:ind w:left="240"/>
    </w:pPr>
  </w:style>
  <w:style w:type="paragraph" w:styleId="TDC3">
    <w:name w:val="toc 3"/>
    <w:basedOn w:val="Normal"/>
    <w:next w:val="Normal"/>
    <w:autoRedefine/>
    <w:uiPriority w:val="39"/>
    <w:unhideWhenUsed/>
    <w:rsid w:val="00E2589D"/>
    <w:pPr>
      <w:spacing w:after="100"/>
      <w:ind w:left="480"/>
    </w:pPr>
  </w:style>
  <w:style w:type="character" w:customStyle="1" w:styleId="Ttulo1Car">
    <w:name w:val="Título 1 Car"/>
    <w:basedOn w:val="Fuentedeprrafopredeter"/>
    <w:link w:val="Ttulo1"/>
    <w:uiPriority w:val="9"/>
    <w:rsid w:val="00A45C41"/>
    <w:rPr>
      <w:rFonts w:asciiTheme="majorHAnsi" w:eastAsiaTheme="majorEastAsia" w:hAnsiTheme="majorHAnsi" w:cstheme="majorBidi"/>
      <w:color w:val="0F4761" w:themeColor="accent1" w:themeShade="BF"/>
      <w:sz w:val="40"/>
      <w:szCs w:val="40"/>
    </w:rPr>
  </w:style>
  <w:style w:type="paragraph" w:styleId="Bibliografa">
    <w:name w:val="Bibliography"/>
    <w:basedOn w:val="Normal"/>
    <w:next w:val="Normal"/>
    <w:uiPriority w:val="37"/>
    <w:unhideWhenUsed/>
    <w:rsid w:val="00346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6205">
      <w:bodyDiv w:val="1"/>
      <w:marLeft w:val="0"/>
      <w:marRight w:val="0"/>
      <w:marTop w:val="0"/>
      <w:marBottom w:val="0"/>
      <w:divBdr>
        <w:top w:val="none" w:sz="0" w:space="0" w:color="auto"/>
        <w:left w:val="none" w:sz="0" w:space="0" w:color="auto"/>
        <w:bottom w:val="none" w:sz="0" w:space="0" w:color="auto"/>
        <w:right w:val="none" w:sz="0" w:space="0" w:color="auto"/>
      </w:divBdr>
    </w:div>
    <w:div w:id="549150596">
      <w:bodyDiv w:val="1"/>
      <w:marLeft w:val="0"/>
      <w:marRight w:val="0"/>
      <w:marTop w:val="0"/>
      <w:marBottom w:val="0"/>
      <w:divBdr>
        <w:top w:val="none" w:sz="0" w:space="0" w:color="auto"/>
        <w:left w:val="none" w:sz="0" w:space="0" w:color="auto"/>
        <w:bottom w:val="none" w:sz="0" w:space="0" w:color="auto"/>
        <w:right w:val="none" w:sz="0" w:space="0" w:color="auto"/>
      </w:divBdr>
    </w:div>
    <w:div w:id="678510528">
      <w:bodyDiv w:val="1"/>
      <w:marLeft w:val="0"/>
      <w:marRight w:val="0"/>
      <w:marTop w:val="0"/>
      <w:marBottom w:val="0"/>
      <w:divBdr>
        <w:top w:val="none" w:sz="0" w:space="0" w:color="auto"/>
        <w:left w:val="none" w:sz="0" w:space="0" w:color="auto"/>
        <w:bottom w:val="none" w:sz="0" w:space="0" w:color="auto"/>
        <w:right w:val="none" w:sz="0" w:space="0" w:color="auto"/>
      </w:divBdr>
    </w:div>
    <w:div w:id="1298800626">
      <w:bodyDiv w:val="1"/>
      <w:marLeft w:val="0"/>
      <w:marRight w:val="0"/>
      <w:marTop w:val="0"/>
      <w:marBottom w:val="0"/>
      <w:divBdr>
        <w:top w:val="none" w:sz="0" w:space="0" w:color="auto"/>
        <w:left w:val="none" w:sz="0" w:space="0" w:color="auto"/>
        <w:bottom w:val="none" w:sz="0" w:space="0" w:color="auto"/>
        <w:right w:val="none" w:sz="0" w:space="0" w:color="auto"/>
      </w:divBdr>
    </w:div>
    <w:div w:id="1750031553">
      <w:bodyDiv w:val="1"/>
      <w:marLeft w:val="0"/>
      <w:marRight w:val="0"/>
      <w:marTop w:val="0"/>
      <w:marBottom w:val="0"/>
      <w:divBdr>
        <w:top w:val="none" w:sz="0" w:space="0" w:color="auto"/>
        <w:left w:val="none" w:sz="0" w:space="0" w:color="auto"/>
        <w:bottom w:val="none" w:sz="0" w:space="0" w:color="auto"/>
        <w:right w:val="none" w:sz="0" w:space="0" w:color="auto"/>
      </w:divBdr>
    </w:div>
    <w:div w:id="1784037991">
      <w:bodyDiv w:val="1"/>
      <w:marLeft w:val="0"/>
      <w:marRight w:val="0"/>
      <w:marTop w:val="0"/>
      <w:marBottom w:val="0"/>
      <w:divBdr>
        <w:top w:val="none" w:sz="0" w:space="0" w:color="auto"/>
        <w:left w:val="none" w:sz="0" w:space="0" w:color="auto"/>
        <w:bottom w:val="none" w:sz="0" w:space="0" w:color="auto"/>
        <w:right w:val="none" w:sz="0" w:space="0" w:color="auto"/>
      </w:divBdr>
    </w:div>
    <w:div w:id="2005085505">
      <w:bodyDiv w:val="1"/>
      <w:marLeft w:val="0"/>
      <w:marRight w:val="0"/>
      <w:marTop w:val="0"/>
      <w:marBottom w:val="0"/>
      <w:divBdr>
        <w:top w:val="none" w:sz="0" w:space="0" w:color="auto"/>
        <w:left w:val="none" w:sz="0" w:space="0" w:color="auto"/>
        <w:bottom w:val="none" w:sz="0" w:space="0" w:color="auto"/>
        <w:right w:val="none" w:sz="0" w:space="0" w:color="auto"/>
      </w:divBdr>
    </w:div>
    <w:div w:id="2086369338">
      <w:bodyDiv w:val="1"/>
      <w:marLeft w:val="0"/>
      <w:marRight w:val="0"/>
      <w:marTop w:val="0"/>
      <w:marBottom w:val="0"/>
      <w:divBdr>
        <w:top w:val="none" w:sz="0" w:space="0" w:color="auto"/>
        <w:left w:val="none" w:sz="0" w:space="0" w:color="auto"/>
        <w:bottom w:val="none" w:sz="0" w:space="0" w:color="auto"/>
        <w:right w:val="none" w:sz="0" w:space="0" w:color="auto"/>
      </w:divBdr>
    </w:div>
    <w:div w:id="213339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b:Tag>
    <b:SourceType>DocumentFromInternetSite</b:SourceType>
    <b:Guid>{8E8FE1A8-BDD7-4105-93DA-1576D32EEF53}</b:Guid>
    <b:Author>
      <b:Author>
        <b:Corporate>Amazon Web Services</b:Corporate>
      </b:Author>
    </b:Author>
    <b:Title>¿Qué es el machine learning?</b:Title>
    <b:InternetSiteTitle>AWS</b:InternetSiteTitle>
    <b:URL>https://aws.amazon.com/es/what-is/machine-learning/</b:URL>
    <b:RefOrder>1</b:RefOrder>
  </b:Source>
  <b:Source>
    <b:Tag>Ama1</b:Tag>
    <b:SourceType>DocumentFromInternetSite</b:SourceType>
    <b:Guid>{DB3A5494-CD2E-49D9-9A5A-6013AC4076C8}</b:Guid>
    <b:Author>
      <b:Author>
        <b:Corporate>Amazon Web Services</b:Corporate>
      </b:Author>
    </b:Author>
    <b:Title>¿Qué es la regresión logística?</b:Title>
    <b:InternetSiteTitle>AWS</b:InternetSiteTitle>
    <b:URL>https://aws.amazon.com/es/what-is/logistic-regression/</b:URL>
    <b:RefOrder>2</b:RefOrder>
  </b:Source>
  <b:Source>
    <b:Tag>Gee</b:Tag>
    <b:SourceType>DocumentFromInternetSite</b:SourceType>
    <b:Guid>{4DE636A8-7C5D-4CD6-BC7C-009D49FEDB16}</b:Guid>
    <b:Author>
      <b:Author>
        <b:Corporate>GeeksforGeeks</b:Corporate>
      </b:Author>
    </b:Author>
    <b:Title>K Nearest Neighbours (KNN)</b:Title>
    <b:InternetSiteTitle>GeeksforGeeks</b:InternetSiteTitle>
    <b:URL>https://www.geeksforgeeks.org/machine-learning/k-nearest-neighbours/</b:URL>
    <b:RefOrder>3</b:RefOrder>
  </b:Source>
  <b:Source>
    <b:Tag>Luc</b:Tag>
    <b:SourceType>DocumentFromInternetSite</b:SourceType>
    <b:Guid>{4967B42B-C435-410D-900D-64AF453C8A93}</b:Guid>
    <b:Author>
      <b:Author>
        <b:Corporate>Lucidchart</b:Corporate>
      </b:Author>
    </b:Author>
    <b:Title>Árbol de decisiones: definición y ejemplos</b:Title>
    <b:InternetSiteTitle>Lucidchart</b:InternetSiteTitle>
    <b:URL>https://www.lucidchart.com/pages/es/tutorial/arbol-de-decisiones</b:URL>
    <b:RefOrder>4</b:RefOrder>
  </b:Source>
</b:Sources>
</file>

<file path=customXml/itemProps1.xml><?xml version="1.0" encoding="utf-8"?>
<ds:datastoreItem xmlns:ds="http://schemas.openxmlformats.org/officeDocument/2006/customXml" ds:itemID="{C853B0C1-DAFF-4504-803B-E3C6D6896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22</Pages>
  <Words>4946</Words>
  <Characters>27204</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Jefersson Bladimir Trejos Lovo</dc:creator>
  <cp:keywords/>
  <dc:description/>
  <cp:lastModifiedBy>Marilyn Michelle Jiménez Arias</cp:lastModifiedBy>
  <cp:revision>24</cp:revision>
  <cp:lastPrinted>2026-06-07T06:47:00Z</cp:lastPrinted>
  <dcterms:created xsi:type="dcterms:W3CDTF">2026-05-29T16:55:00Z</dcterms:created>
  <dcterms:modified xsi:type="dcterms:W3CDTF">2026-06-07T06:53:00Z</dcterms:modified>
</cp:coreProperties>
</file>