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Лекция №2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Соединение объектов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Соединение объектов осуществляется при помощи статического метода connect( ), который определен в классе QObject. В общем виде вызов метода connect () выглядит следующим образом: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QObject::connect (const QObject* sender,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const char* signal,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const QObject* receiver,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const char* slot,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Qt::ConnectionType type = Qt: Autoconnection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Ему передаются пять следующих параметров: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♦ sender — указатель на объект, отправляющий сигнал;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♦ signal — это сигнал, с которым осуществляется соединение. Прототип (имя и аргументы) метода сигнала должен быть заключен в специальный макрос SIGNAL(method( ) 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receiver — указатель на объект, который имеет слот для обработки сигнала;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♦ slot — слот, который вызывается при получении сигнала. Прототип слота должен быть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 в специальный макрос SLOT(method ( ) 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♦ type — управляет режимом обработки. Имеется три возможных значения: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Qt::DirectConnection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— сигнал обрабатывается сразу вызовом соответствующего метода слота,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Qt::QueuedConnection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— сигнал преобразуется в событие (см. главу 14) и ставится в общую очередь для обработки,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Qt: Autoconnection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— это автоматический режим, который действует следующим образом: если отсылающий сигнал объект находится в одном потоке с принимающим его объектом, то устанавливается режим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Qt::DirectConnection, В противном случае — режим Qt::QueuedConnection. Этот режим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(Qt: Autoconnection)определен в методе connection () по умолчанию. Вам вряд ли придется изменять режимы «вручную», но полезно знать, что такая возможность есть.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Существует альтернативный вариант метода connect( ), преимущество которого заключается в том, что все ошибки соединения сигналов со слотами выявляются на этапе компиляции программы, а не при ее исполнении, как это происходит в классическом варианте метода connect(). Прототип альтернативного метода выглядит так: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QObject::connect (const QObject* sender,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const QMetaMethods signal,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const QObject* receiver,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const QMetaMethods slot,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Qt::ConnectionType type = Qt: Autoconnection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Параметры этого метода полностью аналогичны предыдущему за исключением тех параметров, которые были объявлены в предыдущем методе как const char*. Вместо них используются указатели на методы сигналов и слотов классов напрямую. Благодаря именно этому, если вы вдруг ошибетесь с названием сигнала или слота, ваша ошибка будет выявлена сразу в процессе компиляции программы. К недостаткам альтернативного метода можно отнести то, что при каждом соединении нужно явно указывать имена классов для сигнала и слота и следить за совпадением их параметров.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Кириллица в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Qt.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Я уже говорил о том, что нам важно какая версия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Qt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установлена. Также я отметил, что текущая версия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Qt 5.*.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 отображением кириллицы на формах, кнопках, в консоли и т.д., есть ряд небольших трудностей. Данные проблемы могут немного затруднять кроссплатформенность приложений. До 5 версии данная проблема решалась несколькими способами.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Текст ниже не надо воспринимать как руководство к действию. Никогда. Совсем никогда.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Первый вариант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-- использовать функцию QString::fromLocal8Bit. Дело в том, что для работы со строковыми значениями в Qt имеется класс QString, который оперирует двухбайтными символами Unicode. Для преобразования обычных строк с однобайтными символами к типу QString как раз и предназначен метод fromLocal8Bit. При этом используется системная кодировка (в Windows --- cp1251, в Linux -- обычно koi8-r).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Недостаток данного варианта заключается в том, что если программа, например, разрабатывалась в системе Windows, а затем мы захотели скомпилировать её исходные тексты в Linux, где используется другая кодовая таблица для символов кириллицы, то предварительно придётся осуществить перекодировку исходных текстов, иначе после компиляции все русские сообщения окажутся нечитаемыми.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Второй вариант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работы с символами кириллицы -- явное использование кодеков (специальных объектов для перекодировки строк). Соответствующий класс QTextCodec определён в заголовочном файле с тем же именем (без расширения! Заголовочные файлы с расширением .h используются только в старых проектах Qt3). При создании кодека надо указать название используемой кодовой таблицы, например: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QTextCodec *codec = QTextCodec::codecForName("CP1251");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Затем надо связать этот кодек со всеми строками C++: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QTextCodec::setCodecForCStrings(codec);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Поскольку при создании кодека указана конкретная кодовая таблица, то исход компиляции исходных текстов не зависит от системной кодировки той платформы, на которой производится сборка программы: результат будет везде одним и тем же. Но файлы с исходными текстами программ в этом случае нельзя подвергать перекодировке (или после перекодировки требуется изменить название кодовой таблицы, заданной при создании кодека). 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Третий (наиболее предпочтительный) метод работы с символами национальных алфавитов связан с использованием специальной функции перевода tr, с помощью которой осуществляется интернационализация приложений. Подробнее этот вопрос мы обсудим позже, а пока договоримся все строковые константы, указанные в тексте программы, передавать в качестве параметра функции tr. Эта статическая функция является членом всех классов Qt, порождённых от базового класса QObject, но если, как сейчас, мы собираемся вызвать её в главной программе, а не в каком-либо методе класса, то приходится указывать какой-нибудь подходящий объект, например, QObject::tr. Для указания кодировки, используемой функцией перевода, надо создать соответствующий кодек и передать его в качестве аргумента методу setCodecForTr. Окончательный вариант нашей программы показан в листинге 4.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Внимание!!!!! В современных технологиях уже повсеместно используется кодировка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Utf-8.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Зачем она была придумана и как она решает проблемы, которые были раньше почитайте на сторонних источниках.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Qt5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важно, чтобы все исходники были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Utf-8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тогда никаких проблем возникнуть особо не должно. Например, код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QPushButton *button = new QPushButton("&amp;Запуск");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button-&gt;show();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Позволит отобразить на кнопке текст без «крякозябр».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Но как желательно всё-таки создавать интерфейсы? И как это делается правильно и в «промышленности» Если приложение планируется для распространения и использования во многих странах Мира, то желателен следующий подход: 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все надписи только на английском. 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Далее, все строки, которые увидит пользователь должны быть обработаны функциями QObject::tr() или QcoreApplication::translate(). Например,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#include &lt;QtGui&gt;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#include &lt;QtCore&gt;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 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int main(int argc, char *argv[]) {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 QApplication app(argc, argv);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QLabel label(app.translate("QLabel", "Hello, World!"));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 label.show();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return app.exec();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Далее, используя специальную программу Qt_Linguist создать перевод на русский и другие языки.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Загружать перевод из файла или внутренних ресурсов при старте программы.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Подробно процесс интернационализации приложений описан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instrText xml:space="preserve"> HYPERLINK "http://doc.qt.io/qt-5/internationalization.html"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http://doc.qt.io/qt-5/internationalization.html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. Можете почитать.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Таким образом, если при реализации приложения Вам важна поддержка национального языка, то нужно обязательно следить за кодировкой исходных файлов, поэтому, крайне желательно, разработку вести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Qt Creator. 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Обработка нажатия левой кнопкой мыши на кнопку выход.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Создадим программу, которая будет содержать текстовое поле и кнопку, при нажатии на которую левой кнопкой мыши программа будет просто закрываться.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Итак мы имеем код, который размещает в автоматическом режиме виджет «текстовое поле» и виджет «кнопка» в окне.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&lt;QPushButton&gt;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&lt;QTextEdit&gt;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</w:t>
      </w:r>
      <w:r>
        <w:rPr>
          <w:color w:val="C0C0C0"/>
        </w:rPr>
        <w:t xml:space="preserve"> 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&lt;QHBoxLayout&gt;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argv</w:t>
      </w:r>
      <w:r>
        <w:t>[])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(</w:t>
      </w:r>
      <w:r>
        <w:rPr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button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"&amp;Выход"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0080"/>
        </w:rPr>
        <w:t>QTextEdit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textEdit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QTextEdit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0080"/>
        </w:rPr>
        <w:t>QHBoxLayout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window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092E64"/>
        </w:rPr>
        <w:t>layout</w:t>
      </w:r>
      <w:r>
        <w:t>-&gt;</w:t>
      </w:r>
      <w:r>
        <w:rPr>
          <w:color w:val="C0C0C0"/>
        </w:rPr>
        <w:t xml:space="preserve"> 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button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textEdit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092E64"/>
        </w:rPr>
        <w:t>window</w:t>
      </w:r>
      <w:r>
        <w:t>-&gt;</w:t>
      </w:r>
      <w:r>
        <w:rPr>
          <w:color w:val="00677C"/>
        </w:rPr>
        <w:t>setLayout</w:t>
      </w:r>
      <w:r>
        <w:t>(</w:t>
      </w:r>
      <w:r>
        <w:rPr>
          <w:color w:val="092E64"/>
        </w:rPr>
        <w:t>layout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092E64"/>
        </w:rPr>
        <w:t>window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Напоминаю про то, что механизм наследования позволяет сократить код в несколько раз. Также класс QApplication напрямую унаследован от QGuiApplication и конечно же он дополнен своими возможностями. Механизм наследования в с++, как вы знаете, допускает так делать. Именно этот класс устанавливает стиль приложения. Можно, кстати, делать и свои стили.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Итак, нам нужно, чтобы при нажатии на кнопку приложение закрывалось. Сигнал будет «исходить» от кнопки(будет источником сигнала), если будет нажатие(сигналом в данном случае будет нажатие), слот будет получать данный сигнал и реагировать на него. Что здесь будет слотом? Нам нужно завершить приложение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имеем объект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app.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Нам необходимо использовать функцию- обработчик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quit().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Таким образом, следующий код установить связь между нажатием кнопки и закрытием приложения.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lang w:val="ru-RU"/>
        </w:rPr>
      </w:pP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092E64"/>
        </w:rPr>
        <w:t>button</w:t>
      </w:r>
      <w:r>
        <w:t>,</w:t>
      </w:r>
      <w:r>
        <w:rPr>
          <w:color w:val="808000"/>
        </w:rPr>
        <w:t>SIGNAL</w:t>
      </w:r>
      <w:r>
        <w:t>(clicked(</w:t>
      </w:r>
      <w:r>
        <w:rPr>
          <w:color w:val="808000"/>
        </w:rPr>
        <w:t>bool</w:t>
      </w:r>
      <w:r>
        <w:t>)),&amp;</w:t>
      </w:r>
      <w:r>
        <w:rPr>
          <w:color w:val="092E64"/>
        </w:rPr>
        <w:t>app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t>(quit()));</w:t>
      </w:r>
      <w:r>
        <w:rPr>
          <w:lang w:val="ru-RU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lang w:val="ru-RU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Я уже говорил, что фактически, класс QObject — основной, базовый класс. Подавляющее большинство классов Qt являются его наследниками. Классы, имеющие сигналы и слоты, должны быть унаследованы от этого класса.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Общий код, который позволяет решить задачу выглядит следующим образом.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&lt;QPushButton&gt;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&lt;QTextEdit&gt;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</w:t>
      </w:r>
      <w:r>
        <w:rPr>
          <w:color w:val="C0C0C0"/>
        </w:rPr>
        <w:t xml:space="preserve"> 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&lt;QHBoxLayout&gt;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argv</w:t>
      </w:r>
      <w:r>
        <w:t>[])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(</w:t>
      </w:r>
      <w:r>
        <w:rPr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button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008000"/>
        </w:rPr>
        <w:t>"&amp;Выход"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0080"/>
        </w:rPr>
        <w:t>QTextEdit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textEdit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QTextEdit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0080"/>
        </w:rPr>
        <w:t>QHBoxLayout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QHBoxLayout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window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092E64"/>
        </w:rPr>
        <w:t>layout</w:t>
      </w:r>
      <w:r>
        <w:t>-&gt;</w:t>
      </w:r>
      <w:r>
        <w:rPr>
          <w:color w:val="C0C0C0"/>
        </w:rPr>
        <w:t xml:space="preserve"> 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button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092E64"/>
        </w:rPr>
        <w:t>layout</w:t>
      </w:r>
      <w:r>
        <w:t>-&gt;</w:t>
      </w:r>
      <w:r>
        <w:rPr>
          <w:color w:val="00677C"/>
        </w:rPr>
        <w:t>addWidget</w:t>
      </w:r>
      <w:r>
        <w:t>(</w:t>
      </w:r>
      <w:r>
        <w:rPr>
          <w:color w:val="092E64"/>
        </w:rPr>
        <w:t>textEdit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092E64"/>
        </w:rPr>
        <w:t>window</w:t>
      </w:r>
      <w:r>
        <w:t>-&gt;</w:t>
      </w:r>
      <w:r>
        <w:rPr>
          <w:color w:val="00677C"/>
        </w:rPr>
        <w:t>setLayout</w:t>
      </w:r>
      <w:r>
        <w:t>(</w:t>
      </w:r>
      <w:r>
        <w:rPr>
          <w:color w:val="092E64"/>
        </w:rPr>
        <w:t>layout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092E64"/>
        </w:rPr>
        <w:t>window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092E64"/>
        </w:rPr>
        <w:t>button</w:t>
      </w:r>
      <w:r>
        <w:t>,</w:t>
      </w:r>
      <w:r>
        <w:rPr>
          <w:color w:val="808000"/>
        </w:rPr>
        <w:t>SIGNAL</w:t>
      </w:r>
      <w:r>
        <w:t>(clicked(</w:t>
      </w:r>
      <w:r>
        <w:rPr>
          <w:color w:val="808000"/>
        </w:rPr>
        <w:t>bool</w:t>
      </w:r>
      <w:r>
        <w:t>)),&amp;</w:t>
      </w:r>
      <w:r>
        <w:rPr>
          <w:color w:val="092E64"/>
        </w:rPr>
        <w:t>app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t>(quit()));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Важно. Символ "&amp;" перед буквой "В" в тексте надписи на кнопке позволяет активировать её не только по щелчку левой кнопкой мыши или нажатием клавиши Enter, но также с помощью комбинации клавиш Alt+в (к сожалению, только в режиме ввода кириллицы).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Небольшое резюме.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Немного про «ручное» размещение виджетов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С помощью метода setGeometry(int x, int y, int w, int h) или setGeometry(const QRect&amp;) можно задать положение и размер любого визуального элемента в пикселах. Для установки размеров без изменения положения может использоваться метод resize(int w, int h) или resize(const QSize&amp;). Наоборот, для перемещения элемента в нужную позицию с сохранением прежних размеров служит метод move(int x, int y) или move(const QPoint&amp;).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Недостатком жёсткого варианта размещения элементов интерфейса является то, что пользователь не может изменить размер окна диалога (или изменение размеров окна не влияет на взаимное положение и размеры всех его элементов). В результате при низком разрешении монитора всё выглядит слишком крупно, а то и вовсе не помещается на экран, при высоком -- наоборот, слишком мелко. Кроме того, в различных операционных системах используются разные шрифты, поэтому надписи и поля ввода, прекрасно смотревшиеся в одной системе, при переносе на другую платформу могут не уместиться в прежних границах. К тому же в солидных программных продуктах принято давать пользователю возможность настраивать интерфейс программы по своему вкусу, в частности, изменять гарнитуру и размер шрифта. А при локализации (переводе интерфейса программы на другой язык) всё ещё больше усложняется.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 следующей лекции подробнее рассмотрим размещение элементов и напишем программу.</w:t>
      </w:r>
      <w:bookmarkStart w:id="0" w:name="_GoBack"/>
      <w:bookmarkEnd w:id="0"/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D0147F"/>
    <w:multiLevelType w:val="singleLevel"/>
    <w:tmpl w:val="D5D0147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03D81"/>
    <w:rsid w:val="01C96159"/>
    <w:rsid w:val="0853190D"/>
    <w:rsid w:val="118A5DBE"/>
    <w:rsid w:val="13503D81"/>
    <w:rsid w:val="13D100D2"/>
    <w:rsid w:val="1D8E337C"/>
    <w:rsid w:val="39492420"/>
    <w:rsid w:val="3DC00D99"/>
    <w:rsid w:val="4DD57D6A"/>
    <w:rsid w:val="6E2B4E13"/>
    <w:rsid w:val="6FA64435"/>
    <w:rsid w:val="7546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customStyle="1" w:styleId="9">
    <w:name w:val="fontstyle01"/>
    <w:uiPriority w:val="0"/>
    <w:rPr>
      <w:rFonts w:ascii="Arial-BoldMT" w:hAnsi="Arial-BoldMT" w:eastAsia="Arial-BoldMT" w:cs="Arial-BoldMT"/>
      <w:b/>
      <w:color w:val="000000"/>
      <w:sz w:val="26"/>
      <w:szCs w:val="26"/>
    </w:rPr>
  </w:style>
  <w:style w:type="character" w:customStyle="1" w:styleId="10">
    <w:name w:val="fontstyle21"/>
    <w:uiPriority w:val="0"/>
    <w:rPr>
      <w:rFonts w:ascii="TimesNewRomanPSMT" w:hAnsi="TimesNewRomanPSMT" w:eastAsia="TimesNewRomanPSMT" w:cs="TimesNewRomanPSMT"/>
      <w:color w:val="000000"/>
      <w:sz w:val="20"/>
      <w:szCs w:val="20"/>
    </w:rPr>
  </w:style>
  <w:style w:type="character" w:customStyle="1" w:styleId="11">
    <w:name w:val="fontstyle31"/>
    <w:uiPriority w:val="0"/>
    <w:rPr>
      <w:rFonts w:ascii="CourierNew" w:hAnsi="CourierNew" w:eastAsia="CourierNew" w:cs="CourierNew"/>
      <w:b/>
      <w:color w:val="000000"/>
      <w:sz w:val="16"/>
      <w:szCs w:val="16"/>
    </w:rPr>
  </w:style>
  <w:style w:type="character" w:customStyle="1" w:styleId="12">
    <w:name w:val="fontstyle41"/>
    <w:uiPriority w:val="0"/>
    <w:rPr>
      <w:rFonts w:ascii="CourierNewPS-BoldMT" w:hAnsi="CourierNewPS-BoldMT" w:eastAsia="CourierNewPS-BoldMT" w:cs="CourierNewPS-BoldMT"/>
      <w:b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2018-04-27T10:51:00Z</dcterms:created>
  <dc:creator>Lex</dc:creator>
  <cp:lastModifiedBy>Lex</cp:lastModifiedBy>
  <dcterms:modified xsi:type="dcterms:W3CDTF">2018-04-27T15:03:16Z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