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 Tolstoy</w:t>
        <w:br/>
        <w:t xml:space="preserve"> </w:t>
        <w:br/>
        <w:t>Leo Tolstoy</w:t>
        <w:br/>
        <w:t>Count Lev Nikolayevich Tolstoy (; Russian: ■■■ ■■■■■■■■■■ ■■■■■■■, IPA: [■l■ef</w:t>
        <w:br/>
        <w:t>n■■k■■la(j)■v■■t■ t■l■stoj] ; 9 September [O.S. 28 August] 1828 – 20 November [O.S. 7</w:t>
        <w:br/>
        <w:t>November] 1910), usually referred to in English as Leo Tolstoy, was a Russian writer. He is regarded</w:t>
        <w:br/>
        <w:t>as one of the greatest and most influential authors of all time. Born to an aristocratic family, Tolstoy</w:t>
        <w:br/>
        <w:t>achieved acclaim in his twenties with his semi-autobiographical trilogy, Childhood, Boyhood and Youth</w:t>
        <w:br/>
        <w:t>(</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