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Earth</w:t>
        <w:br/>
        <w:t xml:space="preserve"> </w:t>
        <w:br/>
        <w:t>Earth</w:t>
        <w:br/>
        <w:t>Earth is the third planet from the Sun and the only astronomical object known to harbor life. This is</w:t>
        <w:br/>
        <w:t>enabled by Earth being an ocean world, the only one in the Solar System sustaining liquid surface</w:t>
        <w:br/>
        <w:t>water. Almost all of Earth's water is contained in its global ocean, covering 70.8% of Earth's crust. The</w:t>
        <w:br/>
        <w:t>remaining 29.2% of Earth's crust is land, most of which is located in the form of continental landmasses</w:t>
        <w:br/>
        <w:t>within Earth's land hemisphere. Most of Earth's land is at least somewhat 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