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Dead Sea</w:t>
        <w:br/>
        <w:t xml:space="preserve"> </w:t>
        <w:br/>
        <w:t>Dead Sea</w:t>
        <w:br/>
        <w:t>The Dead Sea (Arabic: ■■■■■■■■■ ■■■■■■■■■, romanized: al-Ba■r al-Mayyit; or</w:t>
        <w:br/>
        <w:t>■■■■■■■■■ ■■■■■■■■, al-Ba■r al-Mayt; Hebrew: ■■■ ■■■■■■■■, romanized: Yam</w:t>
        <w:br/>
        <w:t>hamMela■), also known by other names, is a landlocked salt lake bordered by Jordan to the east, the</w:t>
        <w:br/>
        <w:t>Israeli-occupied West Bank to the west and Israel to the southwest. It lies in the endorheic basin of the</w:t>
        <w:br/>
        <w:t>Jordan Rift Valley, and its main tributary is the Jordan River. As of 2025, the lake's surface is 439.78</w:t>
        <w:br/>
        <w:t>metres (1,443 ft) b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