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Arab Spring</w:t>
        <w:br/>
        <w:t xml:space="preserve"> </w:t>
        <w:br/>
        <w:t>Arab Spring</w:t>
        <w:br/>
        <w:t>The Arab Spring (Arabic: ■■■■■■ ■■■■■■, romanized: ar-rab■■ al-■arab■) was a series of</w:t>
        <w:br/>
        <w:t>pro-democracy anti-government protests, uprisings, and armed rebellions that spread across much of</w:t>
        <w:br/>
        <w:t>the Arab world in the early 2010s. It began in Tunisia in response to corruption and economic</w:t>
        <w:br/>
        <w:t>stagnation. From Tunisia, the protests initially spread to five other countries: Libya, Egypt, Yemen,</w:t>
        <w:br/>
        <w:t xml:space="preserve">Syria and Bahrain. Rulers were deposed (Zine El Abidine Ben Ali of Tunisia, Muammar Gaddafi </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