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Great Lakes</w:t>
        <w:br/>
        <w:t xml:space="preserve"> </w:t>
        <w:br/>
        <w:t>Great Lakes</w:t>
        <w:br/>
        <w:t>The Great Lakes, also called the Great Lakes of North America, are a series of large interconnected</w:t>
        <w:br/>
        <w:t>freshwater lakes spanning the Canada–United States border. The five lakes are Superior, Michigan,</w:t>
        <w:br/>
        <w:t>Huron, Erie, and Ontario (though hydrologically, Michigan and Huron are a single body of water, joined</w:t>
        <w:br/>
        <w:t>at the Straits of Mackinac). The Great Lakes Waterway enables modern travel and shipping by water</w:t>
        <w:br/>
        <w:t>among the lakes. The lakes connect ultimately to the Atlantic Ocean via the</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