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Atmosphere</w:t>
        <w:br/>
        <w:t xml:space="preserve"> </w:t>
        <w:br/>
        <w:t>Atmosphere</w:t>
        <w:br/>
        <w:t>An atmosphere is a layer of gases that envelop an astronomical object, held in place by the gravity of</w:t>
        <w:br/>
        <w:t>the object. The name originates from Ancient Greek ■τµ■ς (atmós) 'vapour, steam' and σφα■ρα</w:t>
        <w:br/>
        <w:t>(sphaîra) 'sphere'. An object acquires most of its atmosphere during its primordial epoch, either by</w:t>
        <w:br/>
        <w:t>accretion of matter or by outgassing of volatiles. The chemical interaction of the atmosphere with the</w:t>
        <w:br/>
        <w:t>solid surface can change its fundamental composition, as can photochemical 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