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Chemistry</w:t>
        <w:br/>
        <w:t xml:space="preserve"> </w:t>
        <w:br/>
        <w:t>Chemistry</w:t>
        <w:br/>
        <w:t>Chemistry is the scientific study of the properties and behavior of matter. It is a physical science within</w:t>
        <w:br/>
        <w:t>the natural sciences that studies the chemical elements that make up matter and compounds made of</w:t>
        <w:br/>
        <w:t>atoms, molecules and ions: their composition, structure, properties, behavior and the changes they</w:t>
        <w:br/>
        <w:t>undergo during reactions with other substances. Chemistry also addresses the nature of chemical</w:t>
        <w:br/>
        <w:t xml:space="preserve">bonds in chemical compounds. In the scope of its subject, chemistry occupies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