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Galápagos Islands</w:t>
        <w:br/>
        <w:t xml:space="preserve"> </w:t>
        <w:br/>
        <w:t>Galápagos Islands</w:t>
        <w:br/>
        <w:t>The Galápagos Islands (Spanish: Islas Galápagos) are an archipelago of volcanic islands in the</w:t>
        <w:br/>
        <w:t>Eastern Pacific, located around the equator, 900 km (560 mi) west of the mainland of South America.</w:t>
        <w:br/>
        <w:t>They form the Galápagos Province of the Republic of Ecuador, with a population of slightly over 33,000</w:t>
        <w:br/>
        <w:t>(2020). The province is divided into the cantons of San Cristóbal, Santa Cruz, and Isabela, the three</w:t>
        <w:br/>
        <w:t xml:space="preserve">most populated islands in the chain. The Galápagos are famous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