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Geoffrey Chaucer</w:t>
        <w:br/>
        <w:t xml:space="preserve"> </w:t>
        <w:br/>
        <w:t>Geoffrey Chaucer</w:t>
        <w:br/>
        <w:t>Geoffrey Chaucer ( ; JEF-ree CHAW-s■r; c. 1343 – 25 October 1400) was an English poet, writer and</w:t>
        <w:br/>
        <w:t>civil servant best known for The Canterbury Tales. He has been called the 'father of English literature',</w:t>
        <w:br/>
        <w:t>or alternatively, the 'father of English poetry'. He was the first writer to be buried in what has since</w:t>
        <w:br/>
        <w:t>become Poets' Corner in Westminster Abbey. Chaucer also gained fame as a philosopher and</w:t>
        <w:br/>
        <w:t>astronomer, composing the scientific A Treatise on the Astrolabe f</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