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Geothermal energy</w:t>
        <w:br/>
        <w:t xml:space="preserve"> </w:t>
        <w:br/>
        <w:t>Geothermal energy</w:t>
        <w:br/>
        <w:t>Geothermal energy is thermal energy extracted from the Earth's crust. It combines energy from the</w:t>
        <w:br/>
        <w:t>formation of the planet and from radioactive decay. Geothermal energy has been exploited as a source</w:t>
        <w:br/>
        <w:t>of heat and/or electric power for millennia. Geothermal heating, using water from hot springs, for</w:t>
        <w:br/>
        <w:t>example, has been used for bathing since Paleolithic times and for space heating since Roman times.</w:t>
        <w:br/>
        <w:t>Geothermal power (generation of electricity from geothermal ener</w:t>
      </w:r>
    </w:p>
    <w:p>
      <w:pPr>
        <w:pStyle w:val="Heading2"/>
      </w:pPr>
      <w:r>
        <w:t>Wikipedia Excerpt: Image processing</w:t>
      </w:r>
    </w:p>
    <w:p>
      <w:r>
        <w:t>Digital image processing is the use of a digital computer to process digital images through an algorithm. As a subcategory or field of digital signal processing, digital image processing has many advantages over analog image processing. It allows a much wider range of algorithms to be applied to the input data and can avoid problems such as the build-up of noise and distortion during processing. Since images are defined over two dimensions (perhaps more), digital image processing may be modeled in the form of multidimensional systems. The generation and development of digital image processing are mainly affected by three factors: first, the development of computers; second, the development of mathematics (especially the creation and improvement of discrete mathematics theory); and third, the demand for a wide range of applications in environment, agriculture, military, industry and medical science has increased.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