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Amazon River</w:t>
        <w:br/>
        <w:t xml:space="preserve"> </w:t>
        <w:br/>
        <w:t>Amazon River</w:t>
        <w:br/>
        <w:t>The Amazon River (US: ; Spanish: Río Amazonas, Portuguese: Rio Amazonas) in South America is the</w:t>
        <w:br/>
        <w:t>largest river by discharge volume of water in the world, and the longest or second-longest river system</w:t>
        <w:br/>
        <w:t>in the world, a title which is disputed with the Nile. The headwaters of the Apurímac River on Nevado</w:t>
        <w:br/>
        <w:t>Mismi had been considered, for nearly a century, the Amazon basin's most distant source until a 2014</w:t>
        <w:br/>
        <w:t>study found it to be the headwaters of the Mantaro River on the Cord</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