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Dark energy</w:t>
        <w:br/>
        <w:t xml:space="preserve"> </w:t>
        <w:br/>
        <w:t>Dark energy</w:t>
        <w:br/>
        <w:t>In physical cosmology and astronomy, dark energy is a proposed form of energy that affects the</w:t>
        <w:br/>
        <w:t>universe on the largest scales. Its primary effect is to drive the accelerating expansion of the universe.</w:t>
        <w:br/>
        <w:t>It also slows the rate of structure formation. Assuming that the lambda-CDM model of cosmology is</w:t>
        <w:br/>
        <w:t>correct, dark energy dominates the universe, contributing 68% of the total energy in the present-day</w:t>
        <w:br/>
        <w:t>observable universe while dark matter and ordinary (baryonic) matter cont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