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16BF2" w14:textId="46B1062F" w:rsidR="00AB52CC" w:rsidRPr="00AB52CC" w:rsidRDefault="00AB52CC" w:rsidP="00E724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半监督学习的目的：</w:t>
      </w:r>
      <w:r w:rsidRPr="00AB52CC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在有标签样本较少时，如何利用无标签样本提升学习性能</w:t>
      </w:r>
      <w:r w:rsidRPr="00AB52CC">
        <w:rPr>
          <w:rFonts w:ascii="Times New Roman" w:eastAsia="宋体" w:hAnsi="Times New Roman" w:cs="Times New Roman" w:hint="eastAsia"/>
          <w:color w:val="FF0000"/>
          <w:sz w:val="24"/>
          <w:szCs w:val="28"/>
        </w:rPr>
        <w:t xml:space="preserve"> </w:t>
      </w:r>
    </w:p>
    <w:p w14:paraId="6F6146D6" w14:textId="5EEE00CC" w:rsidR="004220A4" w:rsidRDefault="00E724F3" w:rsidP="00E724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E724F3">
        <w:rPr>
          <w:rFonts w:ascii="Times New Roman" w:eastAsia="宋体" w:hAnsi="Times New Roman" w:cs="Times New Roman"/>
          <w:sz w:val="24"/>
          <w:szCs w:val="28"/>
        </w:rPr>
        <w:t>半监督学习分为哪两类</w:t>
      </w:r>
      <w:r>
        <w:rPr>
          <w:rFonts w:ascii="Times New Roman" w:eastAsia="宋体" w:hAnsi="Times New Roman" w:cs="Times New Roman" w:hint="eastAsia"/>
          <w:sz w:val="24"/>
          <w:szCs w:val="28"/>
        </w:rPr>
        <w:t>，有什么区别</w:t>
      </w:r>
    </w:p>
    <w:p w14:paraId="73D59319" w14:textId="7B1144B7" w:rsidR="00AE1033" w:rsidRPr="00AE1033" w:rsidRDefault="00AE1033" w:rsidP="00AE1033">
      <w:pPr>
        <w:rPr>
          <w:rFonts w:ascii="Times New Roman" w:eastAsia="宋体" w:hAnsi="Times New Roman" w:cs="Times New Roman" w:hint="eastAsia"/>
          <w:color w:val="FF0000"/>
          <w:sz w:val="24"/>
          <w:szCs w:val="28"/>
        </w:rPr>
      </w:pPr>
      <w:proofErr w:type="gramStart"/>
      <w:r w:rsidRPr="00AE103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纯半监督学习</w:t>
      </w:r>
      <w:proofErr w:type="gramEnd"/>
      <w:r w:rsidRPr="00AE103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，直推式半监督学习</w:t>
      </w:r>
    </w:p>
    <w:p w14:paraId="0637B89A" w14:textId="5F8835C2" w:rsidR="00E724F3" w:rsidRDefault="00E724F3" w:rsidP="00E724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半监督学习的三个假设</w:t>
      </w:r>
    </w:p>
    <w:p w14:paraId="6BB879B8" w14:textId="65AC9DF2" w:rsidR="00E724F3" w:rsidRPr="00E724F3" w:rsidRDefault="00E724F3" w:rsidP="00E724F3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A343CEF" wp14:editId="79CA2CC2">
            <wp:extent cx="5274310" cy="1283970"/>
            <wp:effectExtent l="0" t="0" r="2540" b="0"/>
            <wp:docPr id="1845399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99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98D1" w14:textId="0174C5DB" w:rsidR="00E724F3" w:rsidRDefault="00B16DF6" w:rsidP="00E724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EM</w:t>
      </w:r>
      <w:r>
        <w:rPr>
          <w:rFonts w:ascii="Times New Roman" w:eastAsia="宋体" w:hAnsi="Times New Roman" w:cs="Times New Roman" w:hint="eastAsia"/>
          <w:sz w:val="24"/>
          <w:szCs w:val="28"/>
        </w:rPr>
        <w:t>算法的思路</w:t>
      </w:r>
    </w:p>
    <w:p w14:paraId="1124AC91" w14:textId="22FD1723" w:rsidR="00B16DF6" w:rsidRDefault="00B16DF6" w:rsidP="00E724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自训练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算法的思想，对于没有标签的数据集的标注，是回归还是分类（软</w:t>
      </w:r>
      <w:r>
        <w:rPr>
          <w:rFonts w:ascii="Times New Roman" w:eastAsia="宋体" w:hAnsi="Times New Roman" w:cs="Times New Roman" w:hint="eastAsia"/>
          <w:sz w:val="24"/>
          <w:szCs w:val="28"/>
        </w:rPr>
        <w:t>/</w:t>
      </w:r>
      <w:r>
        <w:rPr>
          <w:rFonts w:ascii="Times New Roman" w:eastAsia="宋体" w:hAnsi="Times New Roman" w:cs="Times New Roman" w:hint="eastAsia"/>
          <w:sz w:val="24"/>
          <w:szCs w:val="28"/>
        </w:rPr>
        <w:t>硬标签）</w:t>
      </w:r>
    </w:p>
    <w:p w14:paraId="10EAA61B" w14:textId="6B53D05F" w:rsidR="00AE1033" w:rsidRDefault="00AE1033" w:rsidP="00AE1033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96DAB00" wp14:editId="24732F64">
            <wp:extent cx="5274310" cy="2298700"/>
            <wp:effectExtent l="0" t="0" r="2540" b="6350"/>
            <wp:docPr id="764970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70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C704" w14:textId="5552D3EB" w:rsidR="00AE1033" w:rsidRPr="00AE1033" w:rsidRDefault="00AE1033" w:rsidP="00AE1033">
      <w:pPr>
        <w:rPr>
          <w:rFonts w:ascii="Times New Roman" w:eastAsia="宋体" w:hAnsi="Times New Roman" w:cs="Times New Roman" w:hint="eastAsia"/>
          <w:color w:val="FF0000"/>
          <w:sz w:val="24"/>
          <w:szCs w:val="28"/>
        </w:rPr>
      </w:pPr>
      <w:r w:rsidRPr="00AE103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用分类</w:t>
      </w:r>
    </w:p>
    <w:p w14:paraId="186A8921" w14:textId="407F67FD" w:rsidR="00B16DF6" w:rsidRDefault="00397A11" w:rsidP="00E724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如何决定将无标签数据丢入训练集</w:t>
      </w:r>
    </w:p>
    <w:p w14:paraId="2ED441CF" w14:textId="2E8146FA" w:rsidR="00AE1033" w:rsidRPr="00AE1033" w:rsidRDefault="00AE1033" w:rsidP="00AE1033">
      <w:pPr>
        <w:rPr>
          <w:rFonts w:ascii="Times New Roman" w:eastAsia="宋体" w:hAnsi="Times New Roman" w:cs="Times New Roman" w:hint="eastAsia"/>
          <w:color w:val="FF0000"/>
          <w:sz w:val="24"/>
          <w:szCs w:val="28"/>
        </w:rPr>
      </w:pPr>
      <w:r w:rsidRPr="00AE103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选择</w:t>
      </w:r>
      <w:proofErr w:type="gramStart"/>
      <w:r w:rsidRPr="00AE103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熵</w:t>
      </w:r>
      <w:proofErr w:type="gramEnd"/>
      <w:r w:rsidRPr="00AE103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较小的无标签数据集</w:t>
      </w:r>
    </w:p>
    <w:p w14:paraId="61CC579E" w14:textId="772A240D" w:rsidR="00E625CE" w:rsidRDefault="00E625CE" w:rsidP="00E724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半监督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SVM</w:t>
      </w:r>
      <w:r>
        <w:rPr>
          <w:rFonts w:ascii="Times New Roman" w:eastAsia="宋体" w:hAnsi="Times New Roman" w:cs="Times New Roman" w:hint="eastAsia"/>
          <w:sz w:val="24"/>
          <w:szCs w:val="28"/>
        </w:rPr>
        <w:t>的思想</w:t>
      </w:r>
    </w:p>
    <w:p w14:paraId="230524DC" w14:textId="3CBA794E" w:rsidR="00AE1033" w:rsidRPr="00AE1033" w:rsidRDefault="00AE1033" w:rsidP="00AE1033">
      <w:pPr>
        <w:rPr>
          <w:rFonts w:ascii="Times New Roman" w:eastAsia="宋体" w:hAnsi="Times New Roman" w:cs="Times New Roman" w:hint="eastAsia"/>
          <w:color w:val="FF0000"/>
          <w:sz w:val="24"/>
          <w:szCs w:val="28"/>
        </w:rPr>
      </w:pPr>
      <w:r w:rsidRPr="00AE1033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为所有没标签的数据穷举所有可能的标签组合，选择其中能使超平面间隔最大化且分类错误最小的情形</w:t>
      </w:r>
    </w:p>
    <w:p w14:paraId="0F29C9BF" w14:textId="11D4DD07" w:rsidR="00397A11" w:rsidRDefault="00E625CE" w:rsidP="00E724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中途如何交换</w:t>
      </w:r>
    </w:p>
    <w:p w14:paraId="06F032CC" w14:textId="482F59DB" w:rsidR="00AE1033" w:rsidRDefault="00AE1033" w:rsidP="00AE1033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B96FA67" wp14:editId="47D7AFFF">
            <wp:extent cx="2170354" cy="1226916"/>
            <wp:effectExtent l="0" t="0" r="1905" b="0"/>
            <wp:docPr id="1543655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55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754" cy="123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06A8" w14:textId="77777777" w:rsidR="00AE1033" w:rsidRDefault="00AE1033" w:rsidP="00AE1033">
      <w:pPr>
        <w:rPr>
          <w:rFonts w:ascii="Times New Roman" w:eastAsia="宋体" w:hAnsi="Times New Roman" w:cs="Times New Roman"/>
          <w:sz w:val="24"/>
          <w:szCs w:val="28"/>
        </w:rPr>
      </w:pPr>
    </w:p>
    <w:p w14:paraId="23E9D309" w14:textId="77777777" w:rsidR="00AE1033" w:rsidRDefault="00AE1033" w:rsidP="00AE1033">
      <w:pPr>
        <w:rPr>
          <w:rFonts w:ascii="Times New Roman" w:eastAsia="宋体" w:hAnsi="Times New Roman" w:cs="Times New Roman"/>
          <w:sz w:val="24"/>
          <w:szCs w:val="28"/>
        </w:rPr>
      </w:pPr>
    </w:p>
    <w:p w14:paraId="45D0F367" w14:textId="77777777" w:rsidR="00AE1033" w:rsidRPr="00AE1033" w:rsidRDefault="00AE1033" w:rsidP="00AE1033">
      <w:pPr>
        <w:rPr>
          <w:rFonts w:ascii="Times New Roman" w:eastAsia="宋体" w:hAnsi="Times New Roman" w:cs="Times New Roman" w:hint="eastAsia"/>
          <w:sz w:val="24"/>
          <w:szCs w:val="28"/>
        </w:rPr>
      </w:pPr>
    </w:p>
    <w:p w14:paraId="6C78F24C" w14:textId="363E00CB" w:rsidR="00E625CE" w:rsidRDefault="00E625CE" w:rsidP="00E724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图半监督学习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的基本思想</w:t>
      </w:r>
    </w:p>
    <w:p w14:paraId="486BDBE9" w14:textId="7CD226E7" w:rsidR="00AE1033" w:rsidRPr="00AE1033" w:rsidRDefault="00AE1033" w:rsidP="00AE1033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252B683A" wp14:editId="7BC1B538">
            <wp:extent cx="5274310" cy="598170"/>
            <wp:effectExtent l="0" t="0" r="2540" b="0"/>
            <wp:docPr id="466312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12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9684" w14:textId="2E32B3EE" w:rsidR="00E625CE" w:rsidRDefault="00E625CE" w:rsidP="00E724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能量函数的定义，越大越好还是越小越好，以及计算下面两个图的能量函数</w:t>
      </w:r>
    </w:p>
    <w:p w14:paraId="7E59CC2A" w14:textId="3F67AFC1" w:rsidR="00E625CE" w:rsidRPr="00E625CE" w:rsidRDefault="00E625CE" w:rsidP="00E625CE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7CE57E8" wp14:editId="0A38FD21">
            <wp:extent cx="5274310" cy="1939290"/>
            <wp:effectExtent l="0" t="0" r="2540" b="3810"/>
            <wp:docPr id="550308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08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0057" w14:textId="55A41EAA" w:rsidR="00E625CE" w:rsidRDefault="00FE396F" w:rsidP="00E724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基于</w:t>
      </w:r>
      <w:r w:rsidRPr="00FE396F">
        <w:rPr>
          <w:rFonts w:ascii="Times New Roman" w:eastAsia="宋体" w:hAnsi="Times New Roman" w:cs="Times New Roman" w:hint="eastAsia"/>
          <w:sz w:val="24"/>
          <w:szCs w:val="28"/>
        </w:rPr>
        <w:t>分歧的半监督学习中，分歧是指什么？</w:t>
      </w:r>
    </w:p>
    <w:p w14:paraId="3641F39E" w14:textId="16F2A5F2" w:rsidR="00FE1138" w:rsidRPr="00FE1138" w:rsidRDefault="00FE1138" w:rsidP="00FE1138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75D4FF51" wp14:editId="204E1225">
            <wp:extent cx="5274310" cy="2101850"/>
            <wp:effectExtent l="0" t="0" r="2540" b="0"/>
            <wp:docPr id="1993625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250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F5C7" w14:textId="4BAD54C5" w:rsidR="00FE396F" w:rsidRDefault="00FE396F" w:rsidP="00E724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半监督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聚类与聚类的区别</w:t>
      </w:r>
    </w:p>
    <w:p w14:paraId="27F9527C" w14:textId="4DF5FEE9" w:rsidR="0081622C" w:rsidRPr="0081622C" w:rsidRDefault="0081622C" w:rsidP="0081622C">
      <w:pPr>
        <w:rPr>
          <w:rFonts w:ascii="Times New Roman" w:eastAsia="宋体" w:hAnsi="Times New Roman" w:cs="Times New Roman" w:hint="eastAsia"/>
          <w:color w:val="FF0000"/>
          <w:sz w:val="24"/>
          <w:szCs w:val="28"/>
        </w:rPr>
      </w:pPr>
      <w:r w:rsidRPr="0081622C"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有对约束的判断</w:t>
      </w:r>
    </w:p>
    <w:p w14:paraId="4FE43EDE" w14:textId="77777777" w:rsidR="00FE396F" w:rsidRPr="00E724F3" w:rsidRDefault="00FE396F" w:rsidP="00E724F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</w:p>
    <w:p w14:paraId="172B29A0" w14:textId="77777777" w:rsidR="00E724F3" w:rsidRPr="00E724F3" w:rsidRDefault="00E724F3">
      <w:pPr>
        <w:rPr>
          <w:rFonts w:ascii="Times New Roman" w:eastAsia="宋体" w:hAnsi="Times New Roman" w:cs="Times New Roman"/>
          <w:sz w:val="24"/>
          <w:szCs w:val="28"/>
        </w:rPr>
      </w:pPr>
    </w:p>
    <w:p w14:paraId="127FFF41" w14:textId="77777777" w:rsidR="00E724F3" w:rsidRPr="00E724F3" w:rsidRDefault="00E724F3">
      <w:pPr>
        <w:rPr>
          <w:rFonts w:ascii="Times New Roman" w:eastAsia="宋体" w:hAnsi="Times New Roman" w:cs="Times New Roman"/>
          <w:sz w:val="24"/>
          <w:szCs w:val="28"/>
        </w:rPr>
      </w:pPr>
    </w:p>
    <w:sectPr w:rsidR="00E724F3" w:rsidRPr="00E7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25874" w14:textId="77777777" w:rsidR="00986F04" w:rsidRDefault="00986F04" w:rsidP="00AE1033">
      <w:r>
        <w:separator/>
      </w:r>
    </w:p>
  </w:endnote>
  <w:endnote w:type="continuationSeparator" w:id="0">
    <w:p w14:paraId="711AC1F4" w14:textId="77777777" w:rsidR="00986F04" w:rsidRDefault="00986F04" w:rsidP="00AE1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BCB52" w14:textId="77777777" w:rsidR="00986F04" w:rsidRDefault="00986F04" w:rsidP="00AE1033">
      <w:r>
        <w:separator/>
      </w:r>
    </w:p>
  </w:footnote>
  <w:footnote w:type="continuationSeparator" w:id="0">
    <w:p w14:paraId="7C0AF01C" w14:textId="77777777" w:rsidR="00986F04" w:rsidRDefault="00986F04" w:rsidP="00AE1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94327"/>
    <w:multiLevelType w:val="hybridMultilevel"/>
    <w:tmpl w:val="FC8896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194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A4"/>
    <w:rsid w:val="00146E66"/>
    <w:rsid w:val="00397A11"/>
    <w:rsid w:val="004220A4"/>
    <w:rsid w:val="00720D8D"/>
    <w:rsid w:val="00756B51"/>
    <w:rsid w:val="0081622C"/>
    <w:rsid w:val="00986F04"/>
    <w:rsid w:val="00AB52CC"/>
    <w:rsid w:val="00AE1033"/>
    <w:rsid w:val="00B16DF6"/>
    <w:rsid w:val="00E625CE"/>
    <w:rsid w:val="00E724F3"/>
    <w:rsid w:val="00FE1138"/>
    <w:rsid w:val="00FE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2C627"/>
  <w15:chartTrackingRefBased/>
  <w15:docId w15:val="{CF923C9A-99E0-4535-9F08-BA32B099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4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10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10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1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1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7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4</cp:revision>
  <dcterms:created xsi:type="dcterms:W3CDTF">2024-07-02T09:00:00Z</dcterms:created>
  <dcterms:modified xsi:type="dcterms:W3CDTF">2024-07-03T06:08:00Z</dcterms:modified>
</cp:coreProperties>
</file>