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EA0EF" w14:textId="16C067A6" w:rsidR="00137F31" w:rsidRDefault="00107817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107817">
        <w:rPr>
          <w:rFonts w:ascii="Times New Roman" w:eastAsia="宋体" w:hAnsi="Times New Roman" w:cs="Times New Roman"/>
          <w:sz w:val="24"/>
          <w:szCs w:val="28"/>
        </w:rPr>
        <w:t>GAN</w:t>
      </w:r>
      <w:r w:rsidRPr="00107817">
        <w:rPr>
          <w:rFonts w:ascii="Times New Roman" w:eastAsia="宋体" w:hAnsi="Times New Roman" w:cs="Times New Roman"/>
          <w:sz w:val="24"/>
          <w:szCs w:val="28"/>
        </w:rPr>
        <w:t>由哪两个网络组成</w:t>
      </w:r>
    </w:p>
    <w:p w14:paraId="05B49742" w14:textId="6F6E1C99" w:rsidR="0043552D" w:rsidRPr="0043552D" w:rsidRDefault="0043552D" w:rsidP="0043552D">
      <w:pPr>
        <w:rPr>
          <w:rFonts w:ascii="Times New Roman" w:eastAsia="宋体" w:hAnsi="Times New Roman" w:cs="Times New Roman" w:hint="eastAsia"/>
          <w:color w:val="FF0000"/>
          <w:sz w:val="24"/>
          <w:szCs w:val="28"/>
        </w:rPr>
      </w:pP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生成器，判别器</w:t>
      </w:r>
    </w:p>
    <w:p w14:paraId="077E2A1B" w14:textId="0628147B" w:rsidR="00107817" w:rsidRDefault="00107817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GAN</w:t>
      </w:r>
      <w:r>
        <w:rPr>
          <w:rFonts w:ascii="Times New Roman" w:eastAsia="宋体" w:hAnsi="Times New Roman" w:cs="Times New Roman" w:hint="eastAsia"/>
          <w:sz w:val="24"/>
          <w:szCs w:val="28"/>
        </w:rPr>
        <w:t>的训练过程，每一轮先训练谁，再训练谁</w:t>
      </w:r>
    </w:p>
    <w:p w14:paraId="427D5FC8" w14:textId="6E6F97E4" w:rsidR="0043552D" w:rsidRPr="0043552D" w:rsidRDefault="0043552D" w:rsidP="0043552D">
      <w:pPr>
        <w:rPr>
          <w:rFonts w:ascii="Times New Roman" w:eastAsia="宋体" w:hAnsi="Times New Roman" w:cs="Times New Roman" w:hint="eastAsia"/>
          <w:color w:val="FF0000"/>
          <w:sz w:val="24"/>
          <w:szCs w:val="28"/>
        </w:rPr>
      </w:pP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先训练判别器，再训练生成器</w:t>
      </w:r>
    </w:p>
    <w:p w14:paraId="1F3FADF6" w14:textId="351EEABA" w:rsidR="00107817" w:rsidRDefault="00107817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GAN</w:t>
      </w:r>
      <w:r w:rsidR="008542F8">
        <w:rPr>
          <w:rFonts w:ascii="Times New Roman" w:eastAsia="宋体" w:hAnsi="Times New Roman" w:cs="Times New Roman" w:hint="eastAsia"/>
          <w:sz w:val="24"/>
          <w:szCs w:val="28"/>
        </w:rPr>
        <w:t>的目标函数的构造过程，拿什么来</w:t>
      </w:r>
      <w:bookmarkStart w:id="0" w:name="_Hlk170902904"/>
      <w:r w:rsidR="008542F8">
        <w:rPr>
          <w:rFonts w:ascii="Times New Roman" w:eastAsia="宋体" w:hAnsi="Times New Roman" w:cs="Times New Roman" w:hint="eastAsia"/>
          <w:sz w:val="24"/>
          <w:szCs w:val="28"/>
        </w:rPr>
        <w:t>建模生成器的数据分布</w:t>
      </w:r>
      <w:bookmarkEnd w:id="0"/>
    </w:p>
    <w:p w14:paraId="7E71704A" w14:textId="7C51A294" w:rsidR="00D16CB9" w:rsidRDefault="00D16CB9" w:rsidP="00D16CB9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2D6F203" wp14:editId="1AB13FAD">
            <wp:extent cx="3055047" cy="1177734"/>
            <wp:effectExtent l="0" t="0" r="0" b="3810"/>
            <wp:docPr id="978467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7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0" cy="11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CB19" w14:textId="01B3A73D" w:rsidR="0043552D" w:rsidRDefault="0043552D" w:rsidP="00D16CB9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4239358" wp14:editId="171EB4FF">
            <wp:extent cx="5274310" cy="418465"/>
            <wp:effectExtent l="0" t="0" r="2540" b="635"/>
            <wp:docPr id="1178892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92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70BF" w14:textId="546C15E9" w:rsidR="0043552D" w:rsidRPr="0043552D" w:rsidRDefault="0043552D" w:rsidP="00D16CB9">
      <w:pPr>
        <w:rPr>
          <w:rFonts w:ascii="Times New Roman" w:eastAsia="宋体" w:hAnsi="Times New Roman" w:cs="Times New Roman" w:hint="eastAsia"/>
          <w:color w:val="FF0000"/>
          <w:sz w:val="24"/>
          <w:szCs w:val="28"/>
        </w:rPr>
      </w:pP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神经网络</w:t>
      </w: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建模生成器的数据分布</w:t>
      </w:r>
    </w:p>
    <w:p w14:paraId="1E188E5A" w14:textId="1EC64BF4" w:rsidR="008542F8" w:rsidRDefault="00D16CB9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GAN</w:t>
      </w:r>
      <w:r>
        <w:rPr>
          <w:rFonts w:ascii="Times New Roman" w:eastAsia="宋体" w:hAnsi="Times New Roman" w:cs="Times New Roman" w:hint="eastAsia"/>
          <w:sz w:val="24"/>
          <w:szCs w:val="28"/>
        </w:rPr>
        <w:t>的全局最优解（解析解）</w:t>
      </w:r>
    </w:p>
    <w:p w14:paraId="5422EC0F" w14:textId="40D68777" w:rsidR="0043552D" w:rsidRPr="0043552D" w:rsidRDefault="0043552D" w:rsidP="0043552D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0117A77E" wp14:editId="32EF8A53">
            <wp:extent cx="5274310" cy="695960"/>
            <wp:effectExtent l="0" t="0" r="2540" b="8890"/>
            <wp:docPr id="2024071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1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04A7" w14:textId="0478B735" w:rsidR="00D16CB9" w:rsidRDefault="00D16CB9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使用梯度下降的</w:t>
      </w:r>
      <w:r>
        <w:rPr>
          <w:rFonts w:ascii="Times New Roman" w:eastAsia="宋体" w:hAnsi="Times New Roman" w:cs="Times New Roman" w:hint="eastAsia"/>
          <w:sz w:val="24"/>
          <w:szCs w:val="28"/>
        </w:rPr>
        <w:t>GAN</w:t>
      </w:r>
      <w:r>
        <w:rPr>
          <w:rFonts w:ascii="Times New Roman" w:eastAsia="宋体" w:hAnsi="Times New Roman" w:cs="Times New Roman" w:hint="eastAsia"/>
          <w:sz w:val="24"/>
          <w:szCs w:val="28"/>
        </w:rPr>
        <w:t>的训练过程</w:t>
      </w:r>
    </w:p>
    <w:p w14:paraId="7CA47531" w14:textId="6CCD8720" w:rsidR="0043552D" w:rsidRPr="0043552D" w:rsidRDefault="0043552D" w:rsidP="0043552D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23C5B7BC" wp14:editId="65BC1DFA">
            <wp:extent cx="5274310" cy="2639060"/>
            <wp:effectExtent l="0" t="0" r="2540" b="8890"/>
            <wp:docPr id="141621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1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C59A" w14:textId="64CFC265" w:rsidR="00D16CB9" w:rsidRDefault="00D16CB9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如何解决极值点会移动的问题</w:t>
      </w:r>
    </w:p>
    <w:p w14:paraId="5E54AB4C" w14:textId="17271CFB" w:rsidR="0043552D" w:rsidRPr="0043552D" w:rsidRDefault="0043552D" w:rsidP="0043552D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528F765D" wp14:editId="6350A2A3">
            <wp:extent cx="5274310" cy="480695"/>
            <wp:effectExtent l="0" t="0" r="2540" b="0"/>
            <wp:docPr id="1525506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3890" w14:textId="605FC279" w:rsidR="00D16CB9" w:rsidRDefault="00D16CB9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判别器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和生成器的训练过程，分别是梯度上升还是梯度下降</w:t>
      </w:r>
    </w:p>
    <w:p w14:paraId="6082C274" w14:textId="30EDC33E" w:rsidR="0043552D" w:rsidRPr="0043552D" w:rsidRDefault="0043552D" w:rsidP="0043552D">
      <w:pPr>
        <w:rPr>
          <w:rFonts w:ascii="Times New Roman" w:eastAsia="宋体" w:hAnsi="Times New Roman" w:cs="Times New Roman" w:hint="eastAsia"/>
          <w:color w:val="FF0000"/>
          <w:sz w:val="24"/>
          <w:szCs w:val="28"/>
        </w:rPr>
      </w:pPr>
      <w:proofErr w:type="gramStart"/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判别器</w:t>
      </w:r>
      <w:proofErr w:type="gramEnd"/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梯度上升，生成器梯度下降</w:t>
      </w:r>
    </w:p>
    <w:p w14:paraId="2A48C296" w14:textId="32534244" w:rsidR="00D16CB9" w:rsidRDefault="00D16CB9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传统</w:t>
      </w:r>
      <w:r>
        <w:rPr>
          <w:rFonts w:ascii="Times New Roman" w:eastAsia="宋体" w:hAnsi="Times New Roman" w:cs="Times New Roman" w:hint="eastAsia"/>
          <w:sz w:val="24"/>
          <w:szCs w:val="28"/>
        </w:rPr>
        <w:t>GAN</w:t>
      </w: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>
        <w:rPr>
          <w:rFonts w:ascii="Times New Roman" w:eastAsia="宋体" w:hAnsi="Times New Roman" w:cs="Times New Roman" w:hint="eastAsia"/>
          <w:sz w:val="24"/>
          <w:szCs w:val="28"/>
        </w:rPr>
        <w:t>JS</w:t>
      </w:r>
      <w:r>
        <w:rPr>
          <w:rFonts w:ascii="Times New Roman" w:eastAsia="宋体" w:hAnsi="Times New Roman" w:cs="Times New Roman" w:hint="eastAsia"/>
          <w:sz w:val="24"/>
          <w:szCs w:val="28"/>
        </w:rPr>
        <w:t>散度或者</w:t>
      </w:r>
      <w:r>
        <w:rPr>
          <w:rFonts w:ascii="Times New Roman" w:eastAsia="宋体" w:hAnsi="Times New Roman" w:cs="Times New Roman" w:hint="eastAsia"/>
          <w:sz w:val="24"/>
          <w:szCs w:val="28"/>
        </w:rPr>
        <w:t>KL</w:t>
      </w:r>
      <w:r>
        <w:rPr>
          <w:rFonts w:ascii="Times New Roman" w:eastAsia="宋体" w:hAnsi="Times New Roman" w:cs="Times New Roman" w:hint="eastAsia"/>
          <w:sz w:val="24"/>
          <w:szCs w:val="28"/>
        </w:rPr>
        <w:t>散度来度量分布的距离，如何解决传统</w:t>
      </w:r>
      <w:r>
        <w:rPr>
          <w:rFonts w:ascii="Times New Roman" w:eastAsia="宋体" w:hAnsi="Times New Roman" w:cs="Times New Roman" w:hint="eastAsia"/>
          <w:sz w:val="24"/>
          <w:szCs w:val="28"/>
        </w:rPr>
        <w:t>GAN</w:t>
      </w:r>
      <w:r>
        <w:rPr>
          <w:rFonts w:ascii="Times New Roman" w:eastAsia="宋体" w:hAnsi="Times New Roman" w:cs="Times New Roman" w:hint="eastAsia"/>
          <w:sz w:val="24"/>
          <w:szCs w:val="28"/>
        </w:rPr>
        <w:t>梯度消失问题</w:t>
      </w:r>
    </w:p>
    <w:p w14:paraId="27EFE0D4" w14:textId="7FE30BEA" w:rsidR="0043552D" w:rsidRPr="0043552D" w:rsidRDefault="0043552D" w:rsidP="0043552D">
      <w:pPr>
        <w:rPr>
          <w:rFonts w:ascii="Times New Roman" w:eastAsia="宋体" w:hAnsi="Times New Roman" w:cs="Times New Roman" w:hint="eastAsia"/>
          <w:color w:val="FF0000"/>
          <w:sz w:val="24"/>
          <w:szCs w:val="28"/>
        </w:rPr>
      </w:pP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不把</w:t>
      </w:r>
      <w:proofErr w:type="gramStart"/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判别器训练</w:t>
      </w:r>
      <w:proofErr w:type="gramEnd"/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的太好</w:t>
      </w:r>
      <w:r>
        <w:rPr>
          <w:rFonts w:ascii="Times New Roman" w:eastAsia="宋体" w:hAnsi="Times New Roman" w:cs="Times New Roman" w:hint="eastAsia"/>
          <w:color w:val="FF0000"/>
          <w:sz w:val="24"/>
          <w:szCs w:val="28"/>
        </w:rPr>
        <w:t>，</w:t>
      </w: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给生成数据和真实数据加噪声</w:t>
      </w:r>
      <w:r>
        <w:rPr>
          <w:rFonts w:ascii="Times New Roman" w:eastAsia="宋体" w:hAnsi="Times New Roman" w:cs="Times New Roman" w:hint="eastAsia"/>
          <w:color w:val="FF0000"/>
          <w:sz w:val="24"/>
          <w:szCs w:val="28"/>
        </w:rPr>
        <w:t>，强行产生重叠</w:t>
      </w:r>
    </w:p>
    <w:p w14:paraId="14C4F4D0" w14:textId="5C572B72" w:rsidR="00D16CB9" w:rsidRDefault="00D16CB9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如何解决模式崩溃问题（</w:t>
      </w:r>
      <w:r w:rsidRPr="00D16CB9">
        <w:rPr>
          <w:rFonts w:ascii="Times New Roman" w:eastAsia="宋体" w:hAnsi="Times New Roman" w:cs="Times New Roman" w:hint="eastAsia"/>
          <w:sz w:val="24"/>
          <w:szCs w:val="28"/>
        </w:rPr>
        <w:t>生成图像中相同的图像多次出现，如果继续训练</w:t>
      </w:r>
      <w:r w:rsidRPr="00D16CB9">
        <w:rPr>
          <w:rFonts w:ascii="Times New Roman" w:eastAsia="宋体" w:hAnsi="Times New Roman" w:cs="Times New Roman"/>
          <w:sz w:val="24"/>
          <w:szCs w:val="28"/>
        </w:rPr>
        <w:t>GAN</w:t>
      </w:r>
      <w:r w:rsidRPr="00D16CB9">
        <w:rPr>
          <w:rFonts w:ascii="Times New Roman" w:eastAsia="宋体" w:hAnsi="Times New Roman" w:cs="Times New Roman"/>
          <w:sz w:val="24"/>
          <w:szCs w:val="28"/>
        </w:rPr>
        <w:t>网络，会生成更多相同或相近的图像，发生模式崩溃，造成生成数据多样性不足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</w:p>
    <w:p w14:paraId="592C41ED" w14:textId="421862DB" w:rsidR="0043552D" w:rsidRDefault="0043552D" w:rsidP="0043552D">
      <w:pPr>
        <w:rPr>
          <w:rFonts w:ascii="Times New Roman" w:eastAsia="宋体" w:hAnsi="Times New Roman" w:cs="Times New Roman"/>
          <w:color w:val="FF0000"/>
          <w:sz w:val="24"/>
          <w:szCs w:val="28"/>
        </w:rPr>
      </w:pP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同时构造多个生成器</w:t>
      </w:r>
      <w:r>
        <w:rPr>
          <w:rFonts w:ascii="Times New Roman" w:eastAsia="宋体" w:hAnsi="Times New Roman" w:cs="Times New Roman" w:hint="eastAsia"/>
          <w:color w:val="FF0000"/>
          <w:sz w:val="24"/>
          <w:szCs w:val="28"/>
        </w:rPr>
        <w:t>，让每个生成器生成不同的模式，</w:t>
      </w:r>
    </w:p>
    <w:p w14:paraId="45327020" w14:textId="3898F473" w:rsidR="0043552D" w:rsidRPr="0043552D" w:rsidRDefault="0043552D" w:rsidP="0043552D">
      <w:pPr>
        <w:rPr>
          <w:rFonts w:ascii="Times New Roman" w:eastAsia="宋体" w:hAnsi="Times New Roman" w:cs="Times New Roman" w:hint="eastAsia"/>
          <w:color w:val="FF0000"/>
          <w:sz w:val="24"/>
          <w:szCs w:val="28"/>
        </w:rPr>
      </w:pPr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可对</w:t>
      </w:r>
      <w:proofErr w:type="gramStart"/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判别器</w:t>
      </w:r>
      <w:proofErr w:type="gramEnd"/>
      <w:r w:rsidRPr="0043552D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在真实样本附近施加梯度惩罚项。</w:t>
      </w:r>
    </w:p>
    <w:p w14:paraId="5B34F085" w14:textId="264BE736" w:rsidR="00D16CB9" w:rsidRDefault="00CF0F7C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推土机距离解决了什么问题</w:t>
      </w:r>
    </w:p>
    <w:p w14:paraId="710A4B2D" w14:textId="39DE7850" w:rsidR="00CF0F7C" w:rsidRPr="00CF0F7C" w:rsidRDefault="00CF0F7C" w:rsidP="00CF0F7C">
      <w:pPr>
        <w:rPr>
          <w:rFonts w:ascii="Times New Roman" w:eastAsia="宋体" w:hAnsi="Times New Roman" w:cs="Times New Roman"/>
          <w:color w:val="FF0000"/>
          <w:sz w:val="24"/>
          <w:szCs w:val="28"/>
        </w:rPr>
      </w:pPr>
      <w:r w:rsidRPr="00CF0F7C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如果两个分布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p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和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q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离得很远，完全没有重叠的时候，那么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KL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散度值是没有意义的，而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JS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散度值是一个常数。这在学习算法中是比较致命的，这就意味这</w:t>
      </w:r>
      <w:proofErr w:type="gramStart"/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这</w:t>
      </w:r>
      <w:proofErr w:type="gramEnd"/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一点的梯度为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0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，即梯度消失，而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Wasserstein</w:t>
      </w:r>
      <w:r w:rsidRPr="00CF0F7C">
        <w:rPr>
          <w:rFonts w:ascii="Times New Roman" w:eastAsia="宋体" w:hAnsi="Times New Roman" w:cs="Times New Roman"/>
          <w:color w:val="FF0000"/>
          <w:sz w:val="24"/>
          <w:szCs w:val="28"/>
        </w:rPr>
        <w:t>距离可以解决这个问题。</w:t>
      </w:r>
    </w:p>
    <w:p w14:paraId="0010D849" w14:textId="2ECA84FB" w:rsidR="00CF0F7C" w:rsidRDefault="00CC081B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WGAN</w:t>
      </w:r>
      <w:r>
        <w:rPr>
          <w:rFonts w:ascii="Times New Roman" w:eastAsia="宋体" w:hAnsi="Times New Roman" w:cs="Times New Roman" w:hint="eastAsia"/>
          <w:sz w:val="24"/>
          <w:szCs w:val="28"/>
        </w:rPr>
        <w:t>的改进</w:t>
      </w:r>
    </w:p>
    <w:p w14:paraId="31F33229" w14:textId="42919F0D" w:rsidR="0043552D" w:rsidRPr="0043552D" w:rsidRDefault="0043552D" w:rsidP="0043552D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678F7EA0" wp14:editId="2DF64983">
            <wp:extent cx="5274310" cy="2362200"/>
            <wp:effectExtent l="0" t="0" r="2540" b="0"/>
            <wp:docPr id="187286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4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25CC" w14:textId="77777777" w:rsidR="00CC081B" w:rsidRPr="00107817" w:rsidRDefault="00CC081B" w:rsidP="0010781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</w:p>
    <w:sectPr w:rsidR="00CC081B" w:rsidRPr="00107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363921"/>
    <w:multiLevelType w:val="hybridMultilevel"/>
    <w:tmpl w:val="AEA6A3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288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F31"/>
    <w:rsid w:val="0007215A"/>
    <w:rsid w:val="00107817"/>
    <w:rsid w:val="00137F31"/>
    <w:rsid w:val="0043552D"/>
    <w:rsid w:val="005277BE"/>
    <w:rsid w:val="008542F8"/>
    <w:rsid w:val="00CC081B"/>
    <w:rsid w:val="00CF0F7C"/>
    <w:rsid w:val="00D16CB9"/>
    <w:rsid w:val="00D3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3D70"/>
  <w15:chartTrackingRefBased/>
  <w15:docId w15:val="{E91BF2DF-BE92-4DA9-A7A6-98F4F1C4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8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9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3</cp:revision>
  <dcterms:created xsi:type="dcterms:W3CDTF">2024-07-01T12:30:00Z</dcterms:created>
  <dcterms:modified xsi:type="dcterms:W3CDTF">2024-07-03T04:59:00Z</dcterms:modified>
</cp:coreProperties>
</file>