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E934A" w14:textId="4057E0FF" w:rsidR="001266BE" w:rsidRDefault="001D19ED" w:rsidP="001D19ED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 w:rsidRPr="00435E7D">
        <w:rPr>
          <w:rFonts w:ascii="Times New Roman" w:eastAsia="宋体" w:hAnsi="Times New Roman" w:cs="Times New Roman"/>
          <w:sz w:val="28"/>
          <w:szCs w:val="28"/>
        </w:rPr>
        <w:t>CPU</w:t>
      </w:r>
      <w:r w:rsidRPr="00435E7D">
        <w:rPr>
          <w:rFonts w:ascii="Times New Roman" w:eastAsia="宋体" w:hAnsi="Times New Roman" w:cs="Times New Roman"/>
          <w:sz w:val="28"/>
          <w:szCs w:val="28"/>
        </w:rPr>
        <w:t>由</w:t>
      </w:r>
      <w:r w:rsidR="00435E7D" w:rsidRPr="00435E7D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运算器</w:t>
      </w:r>
      <w:r w:rsidR="00435E7D">
        <w:rPr>
          <w:rFonts w:ascii="Times New Roman" w:eastAsia="宋体" w:hAnsi="Times New Roman" w:cs="Times New Roman" w:hint="eastAsia"/>
          <w:sz w:val="28"/>
          <w:szCs w:val="28"/>
        </w:rPr>
        <w:t>和</w:t>
      </w:r>
      <w:r w:rsidR="00435E7D" w:rsidRPr="00435E7D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控制器</w:t>
      </w:r>
      <w:r w:rsidR="00435E7D">
        <w:rPr>
          <w:rFonts w:ascii="Times New Roman" w:eastAsia="宋体" w:hAnsi="Times New Roman" w:cs="Times New Roman" w:hint="eastAsia"/>
          <w:sz w:val="28"/>
          <w:szCs w:val="28"/>
        </w:rPr>
        <w:t>组成</w:t>
      </w:r>
    </w:p>
    <w:p w14:paraId="4B67001B" w14:textId="7A7F004E" w:rsidR="00C32E96" w:rsidRPr="00C32E96" w:rsidRDefault="00C32E96" w:rsidP="00C32E96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CPU</w:t>
      </w:r>
      <w:r>
        <w:rPr>
          <w:rFonts w:ascii="Times New Roman" w:eastAsia="宋体" w:hAnsi="Times New Roman" w:cs="Times New Roman" w:hint="eastAsia"/>
          <w:sz w:val="28"/>
          <w:szCs w:val="28"/>
        </w:rPr>
        <w:t>的主要功能有：</w:t>
      </w:r>
      <w:r w:rsidR="00E90569"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程序控制、操作控制、时序控制</w:t>
      </w:r>
      <w:r w:rsidR="00E90569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、</w:t>
      </w:r>
      <w:r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数据加工、</w:t>
      </w:r>
      <w:r w:rsidR="00E90569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中断处理</w:t>
      </w:r>
    </w:p>
    <w:p w14:paraId="17FD37E4" w14:textId="05FC6F9E" w:rsidR="00435E7D" w:rsidRDefault="00435E7D" w:rsidP="001D19ED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CPU</w:t>
      </w:r>
      <w:r>
        <w:rPr>
          <w:rFonts w:ascii="Times New Roman" w:eastAsia="宋体" w:hAnsi="Times New Roman" w:cs="Times New Roman" w:hint="eastAsia"/>
          <w:sz w:val="28"/>
          <w:szCs w:val="28"/>
        </w:rPr>
        <w:t>中主要的寄存器有：</w:t>
      </w:r>
    </w:p>
    <w:p w14:paraId="408081E6" w14:textId="4604218A" w:rsidR="00435E7D" w:rsidRDefault="00435E7D" w:rsidP="00435E7D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程序计数器（</w:t>
      </w:r>
      <w:r>
        <w:rPr>
          <w:rFonts w:ascii="Times New Roman" w:eastAsia="宋体" w:hAnsi="Times New Roman" w:cs="Times New Roman" w:hint="eastAsia"/>
          <w:sz w:val="28"/>
          <w:szCs w:val="28"/>
        </w:rPr>
        <w:t>PC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177A99CF" w14:textId="32831B0E" w:rsidR="00435E7D" w:rsidRDefault="00435E7D" w:rsidP="00435E7D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地址寄存器（</w:t>
      </w:r>
      <w:r>
        <w:rPr>
          <w:rFonts w:ascii="Times New Roman" w:eastAsia="宋体" w:hAnsi="Times New Roman" w:cs="Times New Roman" w:hint="eastAsia"/>
          <w:sz w:val="28"/>
          <w:szCs w:val="28"/>
        </w:rPr>
        <w:t>AR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3C5041F9" w14:textId="217C9F68" w:rsidR="00435E7D" w:rsidRDefault="00435E7D" w:rsidP="00435E7D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数据寄存器（</w:t>
      </w:r>
      <w:r>
        <w:rPr>
          <w:rFonts w:ascii="Times New Roman" w:eastAsia="宋体" w:hAnsi="Times New Roman" w:cs="Times New Roman" w:hint="eastAsia"/>
          <w:sz w:val="28"/>
          <w:szCs w:val="28"/>
        </w:rPr>
        <w:t>DR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178E2DB3" w14:textId="5A43967D" w:rsidR="00435E7D" w:rsidRDefault="00435E7D" w:rsidP="00435E7D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指令寄存器（</w:t>
      </w:r>
      <w:r>
        <w:rPr>
          <w:rFonts w:ascii="Times New Roman" w:eastAsia="宋体" w:hAnsi="Times New Roman" w:cs="Times New Roman" w:hint="eastAsia"/>
          <w:sz w:val="28"/>
          <w:szCs w:val="28"/>
        </w:rPr>
        <w:t>IR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53D2B78D" w14:textId="56939FBA" w:rsidR="00435E7D" w:rsidRDefault="00435E7D" w:rsidP="00435E7D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通用寄存器组（</w:t>
      </w:r>
      <w:r>
        <w:rPr>
          <w:rFonts w:ascii="Times New Roman" w:eastAsia="宋体" w:hAnsi="Times New Roman" w:cs="Times New Roman" w:hint="eastAsia"/>
          <w:sz w:val="28"/>
          <w:szCs w:val="28"/>
        </w:rPr>
        <w:t>GR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1FB36B43" w14:textId="26F3CE12" w:rsidR="00435E7D" w:rsidRDefault="00435E7D" w:rsidP="00435E7D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程序状态字寄存器（</w:t>
      </w:r>
      <w:r>
        <w:rPr>
          <w:rFonts w:ascii="Times New Roman" w:eastAsia="宋体" w:hAnsi="Times New Roman" w:cs="Times New Roman" w:hint="eastAsia"/>
          <w:sz w:val="28"/>
          <w:szCs w:val="28"/>
        </w:rPr>
        <w:t>PSW/PSR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00014EFB" w14:textId="4FF9D6BB" w:rsidR="00435E7D" w:rsidRDefault="00435E7D" w:rsidP="00435E7D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非必须的寄存器：</w:t>
      </w:r>
      <w:r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DR</w:t>
      </w:r>
      <w:r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、</w:t>
      </w:r>
      <w:r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AR</w:t>
      </w:r>
      <w:r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、</w:t>
      </w:r>
      <w:r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IR</w:t>
      </w:r>
    </w:p>
    <w:p w14:paraId="714791FB" w14:textId="0D34946F" w:rsidR="00435E7D" w:rsidRPr="00435E7D" w:rsidRDefault="00435E7D" w:rsidP="00435E7D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用户可见</w:t>
      </w:r>
      <w:r w:rsidR="00C32E96">
        <w:rPr>
          <w:rFonts w:ascii="Times New Roman" w:eastAsia="宋体" w:hAnsi="Times New Roman" w:cs="Times New Roman" w:hint="eastAsia"/>
          <w:sz w:val="28"/>
          <w:szCs w:val="28"/>
        </w:rPr>
        <w:t>存储</w:t>
      </w:r>
      <w:r>
        <w:rPr>
          <w:rFonts w:ascii="Times New Roman" w:eastAsia="宋体" w:hAnsi="Times New Roman" w:cs="Times New Roman" w:hint="eastAsia"/>
          <w:sz w:val="28"/>
          <w:szCs w:val="28"/>
        </w:rPr>
        <w:t>器：</w:t>
      </w:r>
      <w:r w:rsidR="00C32E96"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GR</w:t>
      </w:r>
      <w:r w:rsidR="00C32E96"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、</w:t>
      </w:r>
      <w:r w:rsidR="00C32E96" w:rsidRPr="00C32E9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PSW</w:t>
      </w:r>
      <w:r w:rsidR="00E711E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、</w:t>
      </w:r>
      <w:r w:rsidR="00E711E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PC</w:t>
      </w:r>
    </w:p>
    <w:p w14:paraId="68CDB868" w14:textId="758CD986" w:rsidR="001D19ED" w:rsidRDefault="00435E7D" w:rsidP="001D19ED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 w:rsidRPr="00435E7D">
        <w:rPr>
          <w:rFonts w:ascii="Times New Roman" w:eastAsia="宋体" w:hAnsi="Times New Roman" w:cs="Times New Roman"/>
          <w:sz w:val="28"/>
          <w:szCs w:val="28"/>
        </w:rPr>
        <w:t>指令寄存器（</w:t>
      </w:r>
      <w:r w:rsidRPr="00435E7D">
        <w:rPr>
          <w:rFonts w:ascii="Times New Roman" w:eastAsia="宋体" w:hAnsi="Times New Roman" w:cs="Times New Roman"/>
          <w:sz w:val="28"/>
          <w:szCs w:val="28"/>
        </w:rPr>
        <w:t>PC</w:t>
      </w:r>
      <w:r w:rsidRPr="00435E7D">
        <w:rPr>
          <w:rFonts w:ascii="Times New Roman" w:eastAsia="宋体" w:hAnsi="Times New Roman" w:cs="Times New Roman"/>
          <w:sz w:val="28"/>
          <w:szCs w:val="28"/>
        </w:rPr>
        <w:t>）存放的是将要执行指令的</w:t>
      </w:r>
      <w:r w:rsidRPr="00435E7D">
        <w:rPr>
          <w:rFonts w:ascii="Times New Roman" w:eastAsia="宋体" w:hAnsi="Times New Roman" w:cs="Times New Roman"/>
          <w:color w:val="FF0000"/>
          <w:sz w:val="28"/>
          <w:szCs w:val="28"/>
        </w:rPr>
        <w:t>字节地址</w:t>
      </w:r>
      <w:r w:rsidRPr="00435E7D">
        <w:rPr>
          <w:rFonts w:ascii="Times New Roman" w:eastAsia="宋体" w:hAnsi="Times New Roman" w:cs="Times New Roman"/>
          <w:sz w:val="28"/>
          <w:szCs w:val="28"/>
        </w:rPr>
        <w:t>，即指令</w:t>
      </w:r>
      <w:r w:rsidRPr="00E90569">
        <w:rPr>
          <w:rFonts w:ascii="Times New Roman" w:eastAsia="宋体" w:hAnsi="Times New Roman" w:cs="Times New Roman"/>
          <w:color w:val="FF0000"/>
          <w:sz w:val="28"/>
          <w:szCs w:val="28"/>
        </w:rPr>
        <w:t>指针</w:t>
      </w:r>
      <w:r w:rsidRPr="00435E7D">
        <w:rPr>
          <w:rFonts w:ascii="Times New Roman" w:eastAsia="宋体" w:hAnsi="Times New Roman" w:cs="Times New Roman"/>
          <w:sz w:val="28"/>
          <w:szCs w:val="28"/>
        </w:rPr>
        <w:t>寄存器</w:t>
      </w:r>
      <w:r>
        <w:rPr>
          <w:rFonts w:ascii="Times New Roman" w:eastAsia="宋体" w:hAnsi="Times New Roman" w:cs="Times New Roman" w:hint="eastAsia"/>
          <w:sz w:val="28"/>
          <w:szCs w:val="28"/>
        </w:rPr>
        <w:t>，指令字要到主存中去找</w:t>
      </w:r>
    </w:p>
    <w:p w14:paraId="09C6252A" w14:textId="5ACE039C" w:rsidR="00435E7D" w:rsidRDefault="00B94978" w:rsidP="00053F75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 w:rsidRPr="00E01357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指令周期等周期的基本概念：</w:t>
      </w:r>
      <w:r>
        <w:rPr>
          <w:noProof/>
        </w:rPr>
        <w:drawing>
          <wp:inline distT="0" distB="0" distL="0" distR="0" wp14:anchorId="2C6D54F6" wp14:editId="59D1AC08">
            <wp:extent cx="5000320" cy="2781300"/>
            <wp:effectExtent l="0" t="0" r="0" b="0"/>
            <wp:docPr id="131517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2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94" cy="27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7834" w14:textId="6F5E01EA" w:rsidR="00026B7C" w:rsidRDefault="00026B7C" w:rsidP="00A7753F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指令的执行流程：</w:t>
      </w:r>
    </w:p>
    <w:p w14:paraId="30475149" w14:textId="3D21511A" w:rsidR="00026B7C" w:rsidRDefault="00026B7C" w:rsidP="00026B7C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取指令，执行指令</w:t>
      </w:r>
    </w:p>
    <w:p w14:paraId="714677AA" w14:textId="0CE3E0A0" w:rsidR="00026B7C" w:rsidRPr="00026B7C" w:rsidRDefault="00026B7C" w:rsidP="00026B7C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8"/>
          <w:szCs w:val="28"/>
        </w:rPr>
      </w:pP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取指周期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，译码</w:t>
      </w:r>
      <w:r>
        <w:rPr>
          <w:rFonts w:ascii="Times New Roman" w:eastAsia="宋体" w:hAnsi="Times New Roman" w:cs="Times New Roman" w:hint="eastAsia"/>
          <w:sz w:val="28"/>
          <w:szCs w:val="28"/>
        </w:rPr>
        <w:t>/</w:t>
      </w:r>
      <w:r>
        <w:rPr>
          <w:rFonts w:ascii="Times New Roman" w:eastAsia="宋体" w:hAnsi="Times New Roman" w:cs="Times New Roman" w:hint="eastAsia"/>
          <w:sz w:val="28"/>
          <w:szCs w:val="28"/>
        </w:rPr>
        <w:t>取操作数周期，执行周期，写回周期</w:t>
      </w:r>
    </w:p>
    <w:p w14:paraId="2D912459" w14:textId="7D54AA26" w:rsidR="00A7753F" w:rsidRDefault="00A7753F" w:rsidP="00A7753F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 w:rsidRPr="00A7753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存取时间</w:t>
      </w:r>
      <w:r w:rsidRPr="00A7753F">
        <w:rPr>
          <w:rFonts w:ascii="Times New Roman" w:eastAsia="宋体" w:hAnsi="Times New Roman" w:cs="Times New Roman" w:hint="eastAsia"/>
          <w:sz w:val="28"/>
          <w:szCs w:val="28"/>
        </w:rPr>
        <w:t>是从发出存取请求（例如读或写）到数据开始传输之间的时间间隔。</w:t>
      </w:r>
      <w:r>
        <w:rPr>
          <w:rFonts w:ascii="Times New Roman" w:eastAsia="宋体" w:hAnsi="Times New Roman" w:cs="Times New Roman" w:hint="eastAsia"/>
          <w:sz w:val="28"/>
          <w:szCs w:val="28"/>
        </w:rPr>
        <w:t>反映的是</w:t>
      </w:r>
      <w:r w:rsidRPr="00A7753F">
        <w:rPr>
          <w:rFonts w:ascii="Times New Roman" w:eastAsia="宋体" w:hAnsi="Times New Roman" w:cs="Times New Roman" w:hint="eastAsia"/>
          <w:sz w:val="28"/>
          <w:szCs w:val="28"/>
        </w:rPr>
        <w:t>存储器</w:t>
      </w:r>
      <w:r w:rsidRPr="00A7753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响应请求的速度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726042C" w14:textId="3111E1B2" w:rsidR="00A7753F" w:rsidRPr="00A7753F" w:rsidRDefault="00A7753F" w:rsidP="00A7753F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 w:rsidRPr="00A7753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存取周期</w:t>
      </w:r>
      <w:r>
        <w:rPr>
          <w:rFonts w:ascii="Times New Roman" w:eastAsia="宋体" w:hAnsi="Times New Roman" w:cs="Times New Roman" w:hint="eastAsia"/>
          <w:sz w:val="28"/>
          <w:szCs w:val="28"/>
        </w:rPr>
        <w:t>是</w:t>
      </w:r>
      <w:r w:rsidRPr="00A7753F">
        <w:rPr>
          <w:rFonts w:ascii="Times New Roman" w:eastAsia="宋体" w:hAnsi="Times New Roman" w:cs="Times New Roman" w:hint="eastAsia"/>
          <w:sz w:val="28"/>
          <w:szCs w:val="28"/>
        </w:rPr>
        <w:t>完成一次存储器操作所需的总时间，包括请求发出、数据传输和准备下一次操作的时间。</w:t>
      </w:r>
      <w:r w:rsidRPr="00A7753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它表示存储器完成一次操作后准备好接受下一次操作的时间间隔。</w:t>
      </w:r>
    </w:p>
    <w:p w14:paraId="47EA4A29" w14:textId="4F17AEE7" w:rsidR="00A7753F" w:rsidRDefault="00A7753F" w:rsidP="00A7753F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存取周期包含</w:t>
      </w:r>
      <w:r w:rsidR="009952B1">
        <w:rPr>
          <w:rFonts w:ascii="Times New Roman" w:eastAsia="宋体" w:hAnsi="Times New Roman" w:cs="Times New Roman" w:hint="eastAsia"/>
          <w:sz w:val="28"/>
          <w:szCs w:val="28"/>
        </w:rPr>
        <w:t>存取</w:t>
      </w:r>
      <w:r>
        <w:rPr>
          <w:rFonts w:ascii="Times New Roman" w:eastAsia="宋体" w:hAnsi="Times New Roman" w:cs="Times New Roman" w:hint="eastAsia"/>
          <w:sz w:val="28"/>
          <w:szCs w:val="28"/>
        </w:rPr>
        <w:t>时间</w:t>
      </w:r>
    </w:p>
    <w:p w14:paraId="70C96986" w14:textId="06261580" w:rsidR="00A7753F" w:rsidRPr="00A7753F" w:rsidRDefault="00A7753F" w:rsidP="00A7753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138F09" wp14:editId="30DEE9BF">
            <wp:extent cx="5274310" cy="1631950"/>
            <wp:effectExtent l="0" t="0" r="2540" b="6350"/>
            <wp:docPr id="8302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0A66" w14:textId="2867B4D5" w:rsidR="00053F75" w:rsidRPr="00053F75" w:rsidRDefault="00053F75" w:rsidP="00053F75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数据通路的定时：</w:t>
      </w:r>
      <w:r>
        <w:rPr>
          <w:rFonts w:ascii="Times New Roman" w:eastAsia="宋体" w:hAnsi="Times New Roman" w:cs="Times New Roman" w:hint="eastAsia"/>
          <w:sz w:val="28"/>
          <w:szCs w:val="28"/>
        </w:rPr>
        <w:t>PPT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P20~22</w:t>
      </w:r>
    </w:p>
    <w:p w14:paraId="700EF09A" w14:textId="40DA3A54" w:rsidR="00053F75" w:rsidRDefault="005577A9" w:rsidP="00053F75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单总线常见指令的数据通路：</w:t>
      </w:r>
      <w:r>
        <w:rPr>
          <w:rFonts w:ascii="Times New Roman" w:eastAsia="宋体" w:hAnsi="Times New Roman" w:cs="Times New Roman" w:hint="eastAsia"/>
          <w:sz w:val="28"/>
          <w:szCs w:val="28"/>
        </w:rPr>
        <w:t>PPT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P39~46</w:t>
      </w:r>
    </w:p>
    <w:p w14:paraId="647E21C4" w14:textId="7C763CEA" w:rsidR="008D3313" w:rsidRDefault="008D3313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时序发生器的</w:t>
      </w:r>
      <w:r w:rsidRPr="008D3313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Input</w:t>
      </w:r>
      <w:r w:rsidRPr="008D3313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：节拍（时钟）脉冲；</w:t>
      </w:r>
      <w:r w:rsidRPr="008D3313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Output</w:t>
      </w:r>
      <w:r w:rsidRPr="008D3313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：节拍电位、周期电位</w:t>
      </w:r>
    </w:p>
    <w:p w14:paraId="639724C8" w14:textId="6FACC58C" w:rsidR="008D3313" w:rsidRDefault="008D3313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时序发生器将时钟脉冲转化为节拍电位、状态周期，进而为控制信号的产生做准备</w:t>
      </w:r>
    </w:p>
    <w:p w14:paraId="670A010E" w14:textId="77777777" w:rsidR="00A7753F" w:rsidRDefault="00A7753F" w:rsidP="00A7753F">
      <w:pPr>
        <w:rPr>
          <w:rFonts w:ascii="Times New Roman" w:eastAsia="宋体" w:hAnsi="Times New Roman" w:cs="Times New Roman"/>
          <w:sz w:val="28"/>
          <w:szCs w:val="28"/>
        </w:rPr>
      </w:pPr>
    </w:p>
    <w:p w14:paraId="57A4B777" w14:textId="77777777" w:rsidR="00A7753F" w:rsidRDefault="00A7753F" w:rsidP="00A7753F">
      <w:pPr>
        <w:rPr>
          <w:rFonts w:ascii="Times New Roman" w:eastAsia="宋体" w:hAnsi="Times New Roman" w:cs="Times New Roman"/>
          <w:sz w:val="28"/>
          <w:szCs w:val="28"/>
        </w:rPr>
      </w:pPr>
    </w:p>
    <w:p w14:paraId="362071D3" w14:textId="5C66FD22" w:rsidR="008D3313" w:rsidRDefault="0015545B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传统三级时序</w:t>
      </w:r>
      <w:r w:rsidR="008D3313">
        <w:rPr>
          <w:rFonts w:ascii="Times New Roman" w:eastAsia="宋体" w:hAnsi="Times New Roman" w:cs="Times New Roman" w:hint="eastAsia"/>
          <w:sz w:val="28"/>
          <w:szCs w:val="28"/>
        </w:rPr>
        <w:t>硬布线控制器通过</w:t>
      </w:r>
      <w:r w:rsidR="008D3313" w:rsidRPr="00E01357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节拍电位、状态周期、指令类型、</w:t>
      </w:r>
      <w:r w:rsidRPr="00E01357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反馈信号</w:t>
      </w:r>
      <w:r>
        <w:rPr>
          <w:rFonts w:ascii="Times New Roman" w:eastAsia="宋体" w:hAnsi="Times New Roman" w:cs="Times New Roman" w:hint="eastAsia"/>
          <w:sz w:val="28"/>
          <w:szCs w:val="28"/>
        </w:rPr>
        <w:t>产生控制信号，纯组合逻辑电路</w:t>
      </w:r>
    </w:p>
    <w:p w14:paraId="67F6A019" w14:textId="76920ABB" w:rsidR="0015545B" w:rsidRPr="0015545B" w:rsidRDefault="00C45C7A" w:rsidP="0015545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28D76" wp14:editId="00A14CD8">
            <wp:extent cx="2895600" cy="1765999"/>
            <wp:effectExtent l="0" t="0" r="0" b="5715"/>
            <wp:docPr id="1635389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9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190" cy="17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34A4" w14:textId="3BA29C82" w:rsidR="0015545B" w:rsidRDefault="0015545B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现代时序硬布线控制器对每一个状态进行编号，每一个状态对应单独的控制信号序列，因此</w:t>
      </w:r>
      <w:r w:rsidRPr="0015545B">
        <w:rPr>
          <w:rFonts w:ascii="Times New Roman" w:eastAsia="宋体" w:hAnsi="Times New Roman" w:cs="Times New Roman" w:hint="eastAsia"/>
          <w:sz w:val="28"/>
          <w:szCs w:val="28"/>
        </w:rPr>
        <w:t>执行一条指令需要多少时钟周期就安排多少时钟周期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15545B">
        <w:rPr>
          <w:rFonts w:ascii="Times New Roman" w:eastAsia="宋体" w:hAnsi="Times New Roman" w:cs="Times New Roman" w:hint="eastAsia"/>
          <w:sz w:val="28"/>
          <w:szCs w:val="28"/>
        </w:rPr>
        <w:t>不会存在任何时钟节拍的浪费</w:t>
      </w:r>
      <w:r>
        <w:rPr>
          <w:rFonts w:ascii="Times New Roman" w:eastAsia="宋体" w:hAnsi="Times New Roman" w:cs="Times New Roman" w:hint="eastAsia"/>
          <w:sz w:val="28"/>
          <w:szCs w:val="28"/>
        </w:rPr>
        <w:t>。控制信号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由现态产生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，而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次态由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状态机产生。</w:t>
      </w:r>
    </w:p>
    <w:p w14:paraId="3C1749C8" w14:textId="7F44EF16" w:rsidR="0015545B" w:rsidRPr="0015545B" w:rsidRDefault="0015545B" w:rsidP="0015545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51C80" wp14:editId="1B364F9C">
            <wp:extent cx="3098800" cy="1964638"/>
            <wp:effectExtent l="0" t="0" r="6350" b="0"/>
            <wp:docPr id="155728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88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7749" cy="19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65E7" w14:textId="72469B25" w:rsidR="0015545B" w:rsidRDefault="00895B3E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微指令包括</w:t>
      </w:r>
      <w:r w:rsidRPr="00895B3E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操作控制字段</w: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 w:rsidRPr="00895B3E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顺序控制字段</w:t>
      </w:r>
      <w:r>
        <w:rPr>
          <w:rFonts w:ascii="Times New Roman" w:eastAsia="宋体" w:hAnsi="Times New Roman" w:cs="Times New Roman" w:hint="eastAsia"/>
          <w:sz w:val="28"/>
          <w:szCs w:val="28"/>
        </w:rPr>
        <w:t>，操作控制字段就是控制信号的序列，顺序控制</w:t>
      </w:r>
      <w:r w:rsidR="009952B1">
        <w:rPr>
          <w:rFonts w:ascii="Times New Roman" w:eastAsia="宋体" w:hAnsi="Times New Roman" w:cs="Times New Roman" w:hint="eastAsia"/>
          <w:sz w:val="28"/>
          <w:szCs w:val="28"/>
        </w:rPr>
        <w:t>字段</w:t>
      </w:r>
      <w:r>
        <w:rPr>
          <w:rFonts w:ascii="Times New Roman" w:eastAsia="宋体" w:hAnsi="Times New Roman" w:cs="Times New Roman" w:hint="eastAsia"/>
          <w:sz w:val="28"/>
          <w:szCs w:val="28"/>
        </w:rPr>
        <w:t>包括判别测试字段</w:t>
      </w:r>
      <w:r>
        <w:rPr>
          <w:rFonts w:ascii="Times New Roman" w:eastAsia="宋体" w:hAnsi="Times New Roman" w:cs="Times New Roman" w:hint="eastAsia"/>
          <w:sz w:val="28"/>
          <w:szCs w:val="28"/>
        </w:rPr>
        <w:t>P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和下址字段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判断指令执行过程中的外部条件，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下址字段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给出下条微指令的地址。</w:t>
      </w:r>
    </w:p>
    <w:p w14:paraId="392451A8" w14:textId="77777777" w:rsidR="003C17D0" w:rsidRPr="003C17D0" w:rsidRDefault="003C17D0" w:rsidP="003C17D0">
      <w:pPr>
        <w:rPr>
          <w:rFonts w:ascii="Times New Roman" w:eastAsia="宋体" w:hAnsi="Times New Roman" w:cs="Times New Roman"/>
          <w:sz w:val="28"/>
          <w:szCs w:val="28"/>
        </w:rPr>
      </w:pPr>
    </w:p>
    <w:p w14:paraId="50DE3C9E" w14:textId="4D7AD764" w:rsidR="00895B3E" w:rsidRDefault="00E01357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程序是一系列</w:t>
      </w:r>
      <w:r w:rsidR="00C219A6">
        <w:rPr>
          <w:rFonts w:ascii="Times New Roman" w:eastAsia="宋体" w:hAnsi="Times New Roman" w:cs="Times New Roman" w:hint="eastAsia"/>
          <w:sz w:val="28"/>
          <w:szCs w:val="28"/>
        </w:rPr>
        <w:t>机器</w:t>
      </w:r>
      <w:r>
        <w:rPr>
          <w:rFonts w:ascii="Times New Roman" w:eastAsia="宋体" w:hAnsi="Times New Roman" w:cs="Times New Roman" w:hint="eastAsia"/>
          <w:sz w:val="28"/>
          <w:szCs w:val="28"/>
        </w:rPr>
        <w:t>指令的有序集合；</w:t>
      </w:r>
      <w:r w:rsidR="00895B3E">
        <w:rPr>
          <w:rFonts w:ascii="Times New Roman" w:eastAsia="宋体" w:hAnsi="Times New Roman" w:cs="Times New Roman" w:hint="eastAsia"/>
          <w:sz w:val="28"/>
          <w:szCs w:val="28"/>
        </w:rPr>
        <w:t>微程序是完成一条指令的若干条微指令的集合，</w:t>
      </w:r>
      <w:r w:rsidR="00EE4533">
        <w:rPr>
          <w:rFonts w:ascii="Times New Roman" w:eastAsia="宋体" w:hAnsi="Times New Roman" w:cs="Times New Roman" w:hint="eastAsia"/>
          <w:sz w:val="28"/>
          <w:szCs w:val="28"/>
        </w:rPr>
        <w:t>微指令</w:t>
      </w:r>
      <w:r w:rsidR="00895B3E" w:rsidRPr="00C2280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存放于控制存储器中</w:t>
      </w:r>
      <w:r w:rsidR="00895B3E"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602A75" w:rsidRPr="00602A7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控制存储器在</w:t>
      </w:r>
      <w:r w:rsidR="00602A75" w:rsidRPr="00602A7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CPU</w:t>
      </w:r>
      <w:r w:rsidR="00602A75" w:rsidRPr="00602A7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内，主存在</w:t>
      </w:r>
      <w:r w:rsidR="00602A75" w:rsidRPr="00602A7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CPU</w:t>
      </w:r>
      <w:r w:rsidR="00602A75" w:rsidRPr="00602A7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外。都是按地址访问</w:t>
      </w:r>
      <w:r w:rsidR="008F456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。</w:t>
      </w:r>
      <w:r w:rsidR="008F4568" w:rsidRPr="00EC6065">
        <w:rPr>
          <w:rFonts w:ascii="Times New Roman" w:eastAsia="宋体" w:hAnsi="Times New Roman" w:cs="Times New Roman" w:hint="eastAsia"/>
          <w:sz w:val="28"/>
          <w:szCs w:val="28"/>
        </w:rPr>
        <w:t>控制存储器不一定要求读写存储器，用</w:t>
      </w:r>
      <w:r w:rsidR="008F4568" w:rsidRPr="00EC6065">
        <w:rPr>
          <w:rFonts w:ascii="Times New Roman" w:eastAsia="宋体" w:hAnsi="Times New Roman" w:cs="Times New Roman" w:hint="eastAsia"/>
          <w:sz w:val="28"/>
          <w:szCs w:val="28"/>
        </w:rPr>
        <w:t>EPROM</w:t>
      </w:r>
      <w:r w:rsidR="008F4568" w:rsidRPr="00EC6065">
        <w:rPr>
          <w:rFonts w:ascii="Times New Roman" w:eastAsia="宋体" w:hAnsi="Times New Roman" w:cs="Times New Roman" w:hint="eastAsia"/>
          <w:sz w:val="28"/>
          <w:szCs w:val="28"/>
        </w:rPr>
        <w:t>（可擦除可编程只读存储器）</w:t>
      </w:r>
    </w:p>
    <w:p w14:paraId="14618ED3" w14:textId="53B296FE" w:rsidR="00895B3E" w:rsidRPr="00895B3E" w:rsidRDefault="00895B3E" w:rsidP="00895B3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575DDA" wp14:editId="7BF33669">
            <wp:extent cx="4819650" cy="1176190"/>
            <wp:effectExtent l="0" t="0" r="0" b="5080"/>
            <wp:docPr id="635440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40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965" cy="11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49F0" w14:textId="58A2812A" w:rsidR="00323612" w:rsidRDefault="00323612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微指令的三个字段：操作控制、判别、下址</w:t>
      </w:r>
    </w:p>
    <w:p w14:paraId="3BAFD970" w14:textId="4AE95CF1" w:rsidR="00323612" w:rsidRDefault="00323612" w:rsidP="0032361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F553A" wp14:editId="78E494A7">
            <wp:extent cx="5274310" cy="1341120"/>
            <wp:effectExtent l="0" t="0" r="2540" b="0"/>
            <wp:docPr id="171891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3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EF9C" w14:textId="7BC4E983" w:rsidR="00895B3E" w:rsidRDefault="00D517EE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微指令的编码表示法要注意，译码器的输出端需</w:t>
      </w:r>
      <w:r w:rsidRPr="00C2280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预留一个</w:t>
      </w:r>
      <w:r>
        <w:rPr>
          <w:rFonts w:ascii="Times New Roman" w:eastAsia="宋体" w:hAnsi="Times New Roman" w:cs="Times New Roman" w:hint="eastAsia"/>
          <w:sz w:val="28"/>
          <w:szCs w:val="28"/>
        </w:rPr>
        <w:t>来表示所有的互斥控制信号均不使用，比如，编码后的</w:t>
      </w: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位字段只能表示原来的</w:t>
      </w:r>
      <w:r>
        <w:rPr>
          <w:rFonts w:ascii="Times New Roman" w:eastAsia="宋体" w:hAnsi="Times New Roman" w:cs="Times New Roman" w:hint="eastAsia"/>
          <w:sz w:val="28"/>
          <w:szCs w:val="28"/>
        </w:rPr>
        <w:t>7</w:t>
      </w:r>
      <w:r>
        <w:rPr>
          <w:rFonts w:ascii="Times New Roman" w:eastAsia="宋体" w:hAnsi="Times New Roman" w:cs="Times New Roman" w:hint="eastAsia"/>
          <w:sz w:val="28"/>
          <w:szCs w:val="28"/>
        </w:rPr>
        <w:t>个互斥控制信号，</w:t>
      </w:r>
      <w:r>
        <w:rPr>
          <w:rFonts w:ascii="Times New Roman" w:eastAsia="宋体" w:hAnsi="Times New Roman" w:cs="Times New Roman" w:hint="eastAsia"/>
          <w:sz w:val="28"/>
          <w:szCs w:val="28"/>
        </w:rPr>
        <w:t>8</w:t>
      </w:r>
      <w:r>
        <w:rPr>
          <w:rFonts w:ascii="Times New Roman" w:eastAsia="宋体" w:hAnsi="Times New Roman" w:cs="Times New Roman" w:hint="eastAsia"/>
          <w:sz w:val="28"/>
          <w:szCs w:val="28"/>
        </w:rPr>
        <w:t>个控制信号需要</w:t>
      </w:r>
      <w:r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sz w:val="28"/>
          <w:szCs w:val="28"/>
        </w:rPr>
        <w:t>位编码。</w:t>
      </w:r>
    </w:p>
    <w:p w14:paraId="3DF96E7A" w14:textId="1CDEE00E" w:rsidR="00D517EE" w:rsidRDefault="00D517EE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微命令就是微指令的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sz w:val="28"/>
          <w:szCs w:val="28"/>
        </w:rPr>
        <w:t>位控制信号，比如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PCin</w:t>
      </w:r>
      <w:proofErr w:type="spellEnd"/>
    </w:p>
    <w:p w14:paraId="13ED96E6" w14:textId="6B00D1F9" w:rsidR="00D679B0" w:rsidRDefault="00D679B0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微程序控制器对应</w:t>
      </w:r>
      <w:r>
        <w:rPr>
          <w:rFonts w:ascii="Times New Roman" w:eastAsia="宋体" w:hAnsi="Times New Roman" w:cs="Times New Roman" w:hint="eastAsia"/>
          <w:sz w:val="28"/>
          <w:szCs w:val="28"/>
        </w:rPr>
        <w:t>CISC</w:t>
      </w:r>
      <w:r>
        <w:rPr>
          <w:rFonts w:ascii="Times New Roman" w:eastAsia="宋体" w:hAnsi="Times New Roman" w:cs="Times New Roman" w:hint="eastAsia"/>
          <w:sz w:val="28"/>
          <w:szCs w:val="28"/>
        </w:rPr>
        <w:t>，硬布线控制器对应</w:t>
      </w:r>
      <w:r>
        <w:rPr>
          <w:rFonts w:ascii="Times New Roman" w:eastAsia="宋体" w:hAnsi="Times New Roman" w:cs="Times New Roman" w:hint="eastAsia"/>
          <w:sz w:val="28"/>
          <w:szCs w:val="28"/>
        </w:rPr>
        <w:t>RISC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E0DF2DE" w14:textId="319526DE" w:rsidR="00D679B0" w:rsidRPr="00D679B0" w:rsidRDefault="00D679B0" w:rsidP="00D679B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0D137" wp14:editId="79279A22">
            <wp:extent cx="2876843" cy="1627843"/>
            <wp:effectExtent l="0" t="0" r="0" b="0"/>
            <wp:docPr id="1852282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82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687" cy="16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3489" w14:textId="46533826" w:rsidR="00D517EE" w:rsidRDefault="00EF4260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 w:rsidRPr="00EF4260">
        <w:rPr>
          <w:rFonts w:ascii="Times New Roman" w:eastAsia="宋体" w:hAnsi="Times New Roman" w:cs="Times New Roman" w:hint="eastAsia"/>
          <w:sz w:val="28"/>
          <w:szCs w:val="28"/>
        </w:rPr>
        <w:lastRenderedPageBreak/>
        <w:t>单周期</w:t>
      </w:r>
      <w:r w:rsidRPr="00C2280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不能设置</w:t>
      </w:r>
      <w:r w:rsidRPr="00C22805">
        <w:rPr>
          <w:rFonts w:ascii="Times New Roman" w:eastAsia="宋体" w:hAnsi="Times New Roman" w:cs="Times New Roman"/>
          <w:color w:val="FF0000"/>
          <w:sz w:val="28"/>
          <w:szCs w:val="28"/>
        </w:rPr>
        <w:t>AR,DR,IR</w:t>
      </w:r>
      <w:r w:rsidRPr="00C22805">
        <w:rPr>
          <w:rFonts w:ascii="Times New Roman" w:eastAsia="宋体" w:hAnsi="Times New Roman" w:cs="Times New Roman"/>
          <w:color w:val="FF0000"/>
          <w:sz w:val="28"/>
          <w:szCs w:val="28"/>
        </w:rPr>
        <w:t>寄存器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EF4260">
        <w:rPr>
          <w:rFonts w:ascii="Times New Roman" w:eastAsia="宋体" w:hAnsi="Times New Roman" w:cs="Times New Roman" w:hint="eastAsia"/>
          <w:sz w:val="28"/>
          <w:szCs w:val="28"/>
        </w:rPr>
        <w:t>程序和数据分开存放</w:t>
      </w:r>
      <w:r w:rsidRPr="00EF4260">
        <w:rPr>
          <w:rFonts w:ascii="Times New Roman" w:eastAsia="宋体" w:hAnsi="Times New Roman" w:cs="Times New Roman"/>
          <w:sz w:val="28"/>
          <w:szCs w:val="28"/>
        </w:rPr>
        <w:t>---</w:t>
      </w:r>
      <w:r w:rsidRPr="00EF4260">
        <w:rPr>
          <w:rFonts w:ascii="Times New Roman" w:eastAsia="宋体" w:hAnsi="Times New Roman" w:cs="Times New Roman"/>
          <w:sz w:val="28"/>
          <w:szCs w:val="28"/>
        </w:rPr>
        <w:t>哈佛结构</w:t>
      </w:r>
    </w:p>
    <w:p w14:paraId="13CB8737" w14:textId="0D77BEE5" w:rsidR="00C22805" w:rsidRDefault="00C22805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A3F992" wp14:editId="4E3EAC45">
            <wp:simplePos x="0" y="0"/>
            <wp:positionH relativeFrom="margin">
              <wp:posOffset>-177800</wp:posOffset>
            </wp:positionH>
            <wp:positionV relativeFrom="paragraph">
              <wp:posOffset>755650</wp:posOffset>
            </wp:positionV>
            <wp:extent cx="5563870" cy="1924050"/>
            <wp:effectExtent l="0" t="0" r="0" b="0"/>
            <wp:wrapSquare wrapText="bothSides"/>
            <wp:docPr id="727740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0493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0"/>
                    <a:stretch/>
                  </pic:blipFill>
                  <pic:spPr bwMode="auto">
                    <a:xfrm>
                      <a:off x="0" y="0"/>
                      <a:ext cx="556387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8"/>
          <w:szCs w:val="28"/>
        </w:rPr>
        <w:t>异常（内部中断）：包含</w:t>
      </w:r>
      <w:r w:rsidRPr="00C2280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故障、自陷、终止</w:t>
      </w:r>
      <w:r>
        <w:rPr>
          <w:rFonts w:ascii="Times New Roman" w:eastAsia="宋体" w:hAnsi="Times New Roman" w:cs="Times New Roman" w:hint="eastAsia"/>
          <w:sz w:val="28"/>
          <w:szCs w:val="28"/>
        </w:rPr>
        <w:t>。指的是</w:t>
      </w:r>
      <w:r>
        <w:rPr>
          <w:rFonts w:ascii="Times New Roman" w:eastAsia="宋体" w:hAnsi="Times New Roman" w:cs="Times New Roman" w:hint="eastAsia"/>
          <w:sz w:val="28"/>
          <w:szCs w:val="28"/>
        </w:rPr>
        <w:t>CPU</w:t>
      </w:r>
      <w:r>
        <w:rPr>
          <w:rFonts w:ascii="Times New Roman" w:eastAsia="宋体" w:hAnsi="Times New Roman" w:cs="Times New Roman" w:hint="eastAsia"/>
          <w:sz w:val="28"/>
          <w:szCs w:val="28"/>
        </w:rPr>
        <w:t>内部引起的异常事件。</w:t>
      </w:r>
    </w:p>
    <w:p w14:paraId="5F33AD13" w14:textId="2C16C0BC" w:rsidR="00C22805" w:rsidRDefault="00C22805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可恢复故障修复后</w:t>
      </w:r>
      <w:r w:rsidRPr="00B3556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回到当前指令</w:t>
      </w:r>
      <w:r>
        <w:rPr>
          <w:rFonts w:ascii="Times New Roman" w:eastAsia="宋体" w:hAnsi="Times New Roman" w:cs="Times New Roman" w:hint="eastAsia"/>
          <w:sz w:val="28"/>
          <w:szCs w:val="28"/>
        </w:rPr>
        <w:t>，不可恢复的故障结束进程。</w:t>
      </w:r>
    </w:p>
    <w:p w14:paraId="392C61E1" w14:textId="7373626B" w:rsidR="00C22805" w:rsidRDefault="00C22805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自陷很像“断点”，调用操作系统内核程序并执行，</w:t>
      </w:r>
      <w:r w:rsidR="00B35561">
        <w:rPr>
          <w:rFonts w:ascii="Times New Roman" w:eastAsia="宋体" w:hAnsi="Times New Roman" w:cs="Times New Roman" w:hint="eastAsia"/>
          <w:sz w:val="28"/>
          <w:szCs w:val="28"/>
        </w:rPr>
        <w:t>完毕后回到自陷指令的</w:t>
      </w:r>
      <w:r w:rsidR="00B35561" w:rsidRPr="00B3556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下一条指令</w:t>
      </w:r>
      <w:r w:rsidR="00B35561">
        <w:rPr>
          <w:rFonts w:ascii="Times New Roman" w:eastAsia="宋体" w:hAnsi="Times New Roman" w:cs="Times New Roman" w:hint="eastAsia"/>
          <w:sz w:val="28"/>
          <w:szCs w:val="28"/>
        </w:rPr>
        <w:t>执行</w:t>
      </w:r>
    </w:p>
    <w:p w14:paraId="363A4935" w14:textId="410D07CE" w:rsidR="00B35561" w:rsidRDefault="00B35561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外部中断：由</w:t>
      </w:r>
      <w:r w:rsidRPr="00B3556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外部设备</w:t>
      </w:r>
      <w:r>
        <w:rPr>
          <w:rFonts w:ascii="Times New Roman" w:eastAsia="宋体" w:hAnsi="Times New Roman" w:cs="Times New Roman" w:hint="eastAsia"/>
          <w:sz w:val="28"/>
          <w:szCs w:val="28"/>
        </w:rPr>
        <w:t>向</w:t>
      </w:r>
      <w:r>
        <w:rPr>
          <w:rFonts w:ascii="Times New Roman" w:eastAsia="宋体" w:hAnsi="Times New Roman" w:cs="Times New Roman" w:hint="eastAsia"/>
          <w:sz w:val="28"/>
          <w:szCs w:val="28"/>
        </w:rPr>
        <w:t>CPU</w:t>
      </w:r>
      <w:r>
        <w:rPr>
          <w:rFonts w:ascii="Times New Roman" w:eastAsia="宋体" w:hAnsi="Times New Roman" w:cs="Times New Roman" w:hint="eastAsia"/>
          <w:sz w:val="28"/>
          <w:szCs w:val="28"/>
        </w:rPr>
        <w:t>提出中断请求，要求</w:t>
      </w:r>
      <w:r>
        <w:rPr>
          <w:rFonts w:ascii="Times New Roman" w:eastAsia="宋体" w:hAnsi="Times New Roman" w:cs="Times New Roman" w:hint="eastAsia"/>
          <w:sz w:val="28"/>
          <w:szCs w:val="28"/>
        </w:rPr>
        <w:t>CPU</w:t>
      </w:r>
      <w:r>
        <w:rPr>
          <w:rFonts w:ascii="Times New Roman" w:eastAsia="宋体" w:hAnsi="Times New Roman" w:cs="Times New Roman" w:hint="eastAsia"/>
          <w:sz w:val="28"/>
          <w:szCs w:val="28"/>
        </w:rPr>
        <w:t>暂停当前执行程序，转去执行为某个外部设备事件服务的中断服务程序，处理完毕后返回断点继续执行</w:t>
      </w:r>
      <w:r w:rsidR="00636400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231EAF1" w14:textId="1D25752D" w:rsidR="00B35561" w:rsidRDefault="00636400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外部设备中断的时机是</w:t>
      </w:r>
      <w:r w:rsidRPr="00400C19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一条指令结束之后</w:t>
      </w:r>
      <w:r>
        <w:rPr>
          <w:rFonts w:ascii="Times New Roman" w:eastAsia="宋体" w:hAnsi="Times New Roman" w:cs="Times New Roman" w:hint="eastAsia"/>
          <w:sz w:val="28"/>
          <w:szCs w:val="28"/>
        </w:rPr>
        <w:t>，故</w:t>
      </w:r>
      <w:r w:rsidRPr="0063640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外部中断保存的断点是下一条指令的地址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376C1533" w14:textId="77777777" w:rsid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</w:p>
    <w:p w14:paraId="7B192353" w14:textId="77777777" w:rsid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</w:p>
    <w:p w14:paraId="0D23F8E1" w14:textId="77777777" w:rsid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</w:p>
    <w:p w14:paraId="47DBB320" w14:textId="77777777" w:rsidR="00737AA8" w:rsidRP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</w:p>
    <w:p w14:paraId="441206E5" w14:textId="0D14D7CE" w:rsidR="00737AA8" w:rsidRDefault="00737AA8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单总线最小时钟周期的计算</w:t>
      </w:r>
    </w:p>
    <w:p w14:paraId="28C5D548" w14:textId="5F60D03E" w:rsid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  <w:r w:rsidRPr="00737AA8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1E71A9C3" wp14:editId="70A392AB">
            <wp:extent cx="4394200" cy="2354224"/>
            <wp:effectExtent l="0" t="0" r="6350" b="8255"/>
            <wp:docPr id="83914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2" b="38262"/>
                    <a:stretch/>
                  </pic:blipFill>
                  <pic:spPr bwMode="auto">
                    <a:xfrm>
                      <a:off x="0" y="0"/>
                      <a:ext cx="4445104" cy="238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4563" w14:textId="31FE6986" w:rsidR="00737AA8" w:rsidRPr="00737AA8" w:rsidRDefault="007C668D" w:rsidP="00737AA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2310AD" wp14:editId="776A84AD">
            <wp:extent cx="4552950" cy="2487513"/>
            <wp:effectExtent l="0" t="0" r="0" b="8255"/>
            <wp:docPr id="224455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55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000" cy="24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58FF" w14:textId="5EC4320E" w:rsidR="00737AA8" w:rsidRDefault="00737AA8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单周期最小时钟周期的计算</w:t>
      </w:r>
    </w:p>
    <w:p w14:paraId="615D3D27" w14:textId="33169124" w:rsid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6</w:t>
      </w:r>
      <w:r>
        <w:rPr>
          <w:rFonts w:ascii="Times New Roman" w:eastAsia="宋体" w:hAnsi="Times New Roman" w:cs="Times New Roman" w:hint="eastAsia"/>
          <w:sz w:val="28"/>
          <w:szCs w:val="28"/>
        </w:rPr>
        <w:t>项，存储器时间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倍</w:t>
      </w:r>
    </w:p>
    <w:p w14:paraId="18EC3D84" w14:textId="1F9D224D" w:rsidR="00737AA8" w:rsidRP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399A38" wp14:editId="72657115">
            <wp:extent cx="5816211" cy="1301750"/>
            <wp:effectExtent l="0" t="0" r="0" b="0"/>
            <wp:docPr id="612026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26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512" cy="130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2CF8" w14:textId="4FC4B7C6" w:rsidR="00737AA8" w:rsidRPr="00737AA8" w:rsidRDefault="00737AA8" w:rsidP="00737AA8">
      <w:pPr>
        <w:rPr>
          <w:rFonts w:ascii="Times New Roman" w:eastAsia="宋体" w:hAnsi="Times New Roman" w:cs="Times New Roman"/>
          <w:sz w:val="28"/>
          <w:szCs w:val="28"/>
        </w:rPr>
      </w:pPr>
      <w:r w:rsidRPr="00737AA8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33E67297" wp14:editId="178A7D89">
            <wp:extent cx="5638800" cy="457200"/>
            <wp:effectExtent l="0" t="0" r="0" b="0"/>
            <wp:docPr id="19859925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5" t="46845" r="29570" b="50447"/>
                    <a:stretch/>
                  </pic:blipFill>
                  <pic:spPr bwMode="auto">
                    <a:xfrm>
                      <a:off x="0" y="0"/>
                      <a:ext cx="5642641" cy="4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31FE" w14:textId="77777777" w:rsidR="00737AA8" w:rsidRDefault="00737AA8" w:rsidP="008D3313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</w:p>
    <w:p w14:paraId="55BA00C1" w14:textId="77777777" w:rsidR="009F601F" w:rsidRPr="009F601F" w:rsidRDefault="009F601F" w:rsidP="009F601F"/>
    <w:p w14:paraId="505AB425" w14:textId="77777777" w:rsidR="009F601F" w:rsidRPr="009F601F" w:rsidRDefault="009F601F" w:rsidP="009F601F"/>
    <w:p w14:paraId="06723A3C" w14:textId="77777777" w:rsidR="009F601F" w:rsidRPr="009F601F" w:rsidRDefault="009F601F" w:rsidP="009F601F"/>
    <w:p w14:paraId="57AE6459" w14:textId="77777777" w:rsidR="009F601F" w:rsidRPr="009F601F" w:rsidRDefault="009F601F" w:rsidP="009F601F"/>
    <w:p w14:paraId="0A2F80E5" w14:textId="77777777" w:rsidR="009F601F" w:rsidRPr="009F601F" w:rsidRDefault="009F601F" w:rsidP="009F601F"/>
    <w:p w14:paraId="04BE5B65" w14:textId="77777777" w:rsidR="009F601F" w:rsidRPr="009F601F" w:rsidRDefault="009F601F" w:rsidP="009F601F"/>
    <w:p w14:paraId="3D2E1914" w14:textId="77777777" w:rsidR="009F601F" w:rsidRPr="009F601F" w:rsidRDefault="009F601F" w:rsidP="009F601F"/>
    <w:p w14:paraId="0278B5F1" w14:textId="77777777" w:rsidR="009F601F" w:rsidRPr="009F601F" w:rsidRDefault="009F601F" w:rsidP="009F601F"/>
    <w:p w14:paraId="54620647" w14:textId="77777777" w:rsidR="009F601F" w:rsidRPr="009F601F" w:rsidRDefault="009F601F" w:rsidP="009F601F"/>
    <w:p w14:paraId="087DB914" w14:textId="77777777" w:rsidR="009F601F" w:rsidRPr="009F601F" w:rsidRDefault="009F601F" w:rsidP="009F601F"/>
    <w:p w14:paraId="492C6355" w14:textId="46EB8387" w:rsidR="009F601F" w:rsidRPr="009F601F" w:rsidRDefault="009F601F" w:rsidP="009F601F">
      <w:pPr>
        <w:tabs>
          <w:tab w:val="left" w:pos="4982"/>
        </w:tabs>
      </w:pPr>
      <w:r>
        <w:tab/>
      </w:r>
    </w:p>
    <w:sectPr w:rsidR="009F601F" w:rsidRPr="009F6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F203C" w14:textId="77777777" w:rsidR="00B714A6" w:rsidRDefault="00B714A6" w:rsidP="00BB244B">
      <w:pPr>
        <w:spacing w:after="0" w:line="240" w:lineRule="auto"/>
      </w:pPr>
      <w:r>
        <w:separator/>
      </w:r>
    </w:p>
  </w:endnote>
  <w:endnote w:type="continuationSeparator" w:id="0">
    <w:p w14:paraId="31AD7E0B" w14:textId="77777777" w:rsidR="00B714A6" w:rsidRDefault="00B714A6" w:rsidP="00BB2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8C4F27" w14:textId="77777777" w:rsidR="00B714A6" w:rsidRDefault="00B714A6" w:rsidP="00BB244B">
      <w:pPr>
        <w:spacing w:after="0" w:line="240" w:lineRule="auto"/>
      </w:pPr>
      <w:r>
        <w:separator/>
      </w:r>
    </w:p>
  </w:footnote>
  <w:footnote w:type="continuationSeparator" w:id="0">
    <w:p w14:paraId="002AD399" w14:textId="77777777" w:rsidR="00B714A6" w:rsidRDefault="00B714A6" w:rsidP="00BB24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A74C4"/>
    <w:multiLevelType w:val="hybridMultilevel"/>
    <w:tmpl w:val="CC94ED42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6F2996"/>
    <w:multiLevelType w:val="hybridMultilevel"/>
    <w:tmpl w:val="3410D07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55F6AD2"/>
    <w:multiLevelType w:val="hybridMultilevel"/>
    <w:tmpl w:val="70F251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2BA2434"/>
    <w:multiLevelType w:val="hybridMultilevel"/>
    <w:tmpl w:val="47A4ADE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11894204">
    <w:abstractNumId w:val="2"/>
  </w:num>
  <w:num w:numId="2" w16cid:durableId="1086269892">
    <w:abstractNumId w:val="0"/>
  </w:num>
  <w:num w:numId="3" w16cid:durableId="426080641">
    <w:abstractNumId w:val="1"/>
  </w:num>
  <w:num w:numId="4" w16cid:durableId="2071147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B4"/>
    <w:rsid w:val="00026B7C"/>
    <w:rsid w:val="00053F75"/>
    <w:rsid w:val="00092ABA"/>
    <w:rsid w:val="000E4929"/>
    <w:rsid w:val="001266BE"/>
    <w:rsid w:val="00146021"/>
    <w:rsid w:val="0015545B"/>
    <w:rsid w:val="001D19ED"/>
    <w:rsid w:val="001E3DD7"/>
    <w:rsid w:val="002128B4"/>
    <w:rsid w:val="002C4905"/>
    <w:rsid w:val="002F7625"/>
    <w:rsid w:val="00323612"/>
    <w:rsid w:val="00386C1D"/>
    <w:rsid w:val="003C17D0"/>
    <w:rsid w:val="00400C19"/>
    <w:rsid w:val="004320AF"/>
    <w:rsid w:val="00435E7D"/>
    <w:rsid w:val="0048675C"/>
    <w:rsid w:val="004E5841"/>
    <w:rsid w:val="0051171B"/>
    <w:rsid w:val="005577A9"/>
    <w:rsid w:val="005B21A3"/>
    <w:rsid w:val="005C4803"/>
    <w:rsid w:val="00602A75"/>
    <w:rsid w:val="006041B7"/>
    <w:rsid w:val="00636400"/>
    <w:rsid w:val="00664844"/>
    <w:rsid w:val="00690C21"/>
    <w:rsid w:val="006B6B70"/>
    <w:rsid w:val="00737AA8"/>
    <w:rsid w:val="007C668D"/>
    <w:rsid w:val="007D7FE1"/>
    <w:rsid w:val="00895B3E"/>
    <w:rsid w:val="008D3313"/>
    <w:rsid w:val="008F4568"/>
    <w:rsid w:val="008F77C3"/>
    <w:rsid w:val="009952B1"/>
    <w:rsid w:val="009C065F"/>
    <w:rsid w:val="009D195A"/>
    <w:rsid w:val="009E2604"/>
    <w:rsid w:val="009F601F"/>
    <w:rsid w:val="00A50BB2"/>
    <w:rsid w:val="00A7753F"/>
    <w:rsid w:val="00A8526D"/>
    <w:rsid w:val="00B35561"/>
    <w:rsid w:val="00B556B4"/>
    <w:rsid w:val="00B712A2"/>
    <w:rsid w:val="00B714A6"/>
    <w:rsid w:val="00B72D19"/>
    <w:rsid w:val="00B819BE"/>
    <w:rsid w:val="00B94978"/>
    <w:rsid w:val="00BB2207"/>
    <w:rsid w:val="00BB244B"/>
    <w:rsid w:val="00BB7C08"/>
    <w:rsid w:val="00BE1395"/>
    <w:rsid w:val="00C156B2"/>
    <w:rsid w:val="00C219A6"/>
    <w:rsid w:val="00C22805"/>
    <w:rsid w:val="00C32E96"/>
    <w:rsid w:val="00C45C0E"/>
    <w:rsid w:val="00C45C7A"/>
    <w:rsid w:val="00CE16B5"/>
    <w:rsid w:val="00D12C62"/>
    <w:rsid w:val="00D46DAB"/>
    <w:rsid w:val="00D517EE"/>
    <w:rsid w:val="00D679B0"/>
    <w:rsid w:val="00DB3DB3"/>
    <w:rsid w:val="00DB478E"/>
    <w:rsid w:val="00E01357"/>
    <w:rsid w:val="00E711E5"/>
    <w:rsid w:val="00E90569"/>
    <w:rsid w:val="00EC6065"/>
    <w:rsid w:val="00EE4533"/>
    <w:rsid w:val="00EF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5B1DA"/>
  <w15:chartTrackingRefBased/>
  <w15:docId w15:val="{58EDEE5A-6DD1-499C-9601-F7DE373A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556B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56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56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56B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56B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56B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56B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56B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56B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56B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556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556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556B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556B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556B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556B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556B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556B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556B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55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556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556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556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556B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556B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556B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556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556B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556B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B244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244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244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24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9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15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5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94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25</cp:revision>
  <dcterms:created xsi:type="dcterms:W3CDTF">2024-05-27T10:43:00Z</dcterms:created>
  <dcterms:modified xsi:type="dcterms:W3CDTF">2024-06-01T05:15:00Z</dcterms:modified>
</cp:coreProperties>
</file>