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10C52" w14:textId="6D81E534" w:rsidR="001266BE" w:rsidRPr="00F8389B" w:rsidRDefault="00F8389B" w:rsidP="00F8389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F8389B">
        <w:rPr>
          <w:rFonts w:ascii="Times New Roman" w:eastAsia="宋体" w:hAnsi="Times New Roman" w:cs="Times New Roman"/>
          <w:sz w:val="28"/>
          <w:szCs w:val="28"/>
        </w:rPr>
        <w:t>随机存储器（</w:t>
      </w:r>
      <w:r w:rsidRPr="00F8389B">
        <w:rPr>
          <w:rFonts w:ascii="Times New Roman" w:eastAsia="宋体" w:hAnsi="Times New Roman" w:cs="Times New Roman"/>
          <w:sz w:val="28"/>
          <w:szCs w:val="28"/>
        </w:rPr>
        <w:t>RAM</w:t>
      </w:r>
      <w:r w:rsidRPr="00F8389B">
        <w:rPr>
          <w:rFonts w:ascii="Times New Roman" w:eastAsia="宋体" w:hAnsi="Times New Roman" w:cs="Times New Roman"/>
          <w:sz w:val="28"/>
          <w:szCs w:val="28"/>
        </w:rPr>
        <w:t>）：可以按照地址随机读写数据存储单元</w:t>
      </w:r>
    </w:p>
    <w:p w14:paraId="4314A70B" w14:textId="78C421C5" w:rsidR="00F8389B" w:rsidRDefault="00F8389B" w:rsidP="00F8389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F8389B">
        <w:rPr>
          <w:rFonts w:ascii="Times New Roman" w:eastAsia="宋体" w:hAnsi="Times New Roman" w:cs="Times New Roman"/>
          <w:sz w:val="28"/>
          <w:szCs w:val="28"/>
        </w:rPr>
        <w:t>易失性存储器：</w:t>
      </w:r>
      <w:r w:rsidRPr="00F8389B">
        <w:rPr>
          <w:rFonts w:ascii="Times New Roman" w:eastAsia="宋体" w:hAnsi="Times New Roman" w:cs="Times New Roman"/>
          <w:sz w:val="28"/>
          <w:szCs w:val="28"/>
        </w:rPr>
        <w:t>SRAM</w:t>
      </w:r>
      <w:r w:rsidRPr="00F8389B">
        <w:rPr>
          <w:rFonts w:ascii="Times New Roman" w:eastAsia="宋体" w:hAnsi="Times New Roman" w:cs="Times New Roman"/>
          <w:sz w:val="28"/>
          <w:szCs w:val="28"/>
        </w:rPr>
        <w:t>、</w:t>
      </w:r>
      <w:r w:rsidRPr="00F8389B">
        <w:rPr>
          <w:rFonts w:ascii="Times New Roman" w:eastAsia="宋体" w:hAnsi="Times New Roman" w:cs="Times New Roman"/>
          <w:sz w:val="28"/>
          <w:szCs w:val="28"/>
        </w:rPr>
        <w:t>DRAM</w:t>
      </w:r>
      <w:r>
        <w:rPr>
          <w:rFonts w:ascii="Times New Roman" w:eastAsia="宋体" w:hAnsi="Times New Roman" w:cs="Times New Roman" w:hint="eastAsia"/>
          <w:sz w:val="28"/>
          <w:szCs w:val="28"/>
        </w:rPr>
        <w:t>，非易失性存储器：</w:t>
      </w:r>
      <w:r>
        <w:rPr>
          <w:rFonts w:ascii="Times New Roman" w:eastAsia="宋体" w:hAnsi="Times New Roman" w:cs="Times New Roman" w:hint="eastAsia"/>
          <w:sz w:val="28"/>
          <w:szCs w:val="28"/>
        </w:rPr>
        <w:t>ROM</w:t>
      </w:r>
    </w:p>
    <w:p w14:paraId="050C2475" w14:textId="4DDF198F" w:rsidR="00F8389B" w:rsidRDefault="00F8389B" w:rsidP="00F8389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高速缓存（</w:t>
      </w:r>
      <w:r>
        <w:rPr>
          <w:rFonts w:ascii="Times New Roman" w:eastAsia="宋体" w:hAnsi="Times New Roman" w:cs="Times New Roman" w:hint="eastAsia"/>
          <w:sz w:val="28"/>
          <w:szCs w:val="28"/>
        </w:rPr>
        <w:t>SRAM</w:t>
      </w:r>
      <w:r>
        <w:rPr>
          <w:rFonts w:ascii="Times New Roman" w:eastAsia="宋体" w:hAnsi="Times New Roman" w:cs="Times New Roman" w:hint="eastAsia"/>
          <w:sz w:val="28"/>
          <w:szCs w:val="28"/>
        </w:rPr>
        <w:t>），主存（</w:t>
      </w:r>
      <w:r>
        <w:rPr>
          <w:rFonts w:ascii="Times New Roman" w:eastAsia="宋体" w:hAnsi="Times New Roman" w:cs="Times New Roman" w:hint="eastAsia"/>
          <w:sz w:val="28"/>
          <w:szCs w:val="28"/>
        </w:rPr>
        <w:t>DRAM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0FE4EABF" w14:textId="00300B77" w:rsidR="00F8389B" w:rsidRDefault="00B25D07" w:rsidP="00F8389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小端：低位数据放到低位地址，大端：高位数据放到低位地址</w:t>
      </w:r>
    </w:p>
    <w:p w14:paraId="0DBAAFB4" w14:textId="5581EC78" w:rsidR="00A767E9" w:rsidRDefault="00A767E9" w:rsidP="00F8389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DRAM</w:t>
      </w:r>
      <w:r>
        <w:rPr>
          <w:rFonts w:ascii="Times New Roman" w:eastAsia="宋体" w:hAnsi="Times New Roman" w:cs="Times New Roman" w:hint="eastAsia"/>
          <w:sz w:val="28"/>
          <w:szCs w:val="28"/>
        </w:rPr>
        <w:t>需要刷新：</w:t>
      </w:r>
      <w:r w:rsidRPr="00A767E9">
        <w:rPr>
          <w:rFonts w:ascii="Times New Roman" w:eastAsia="宋体" w:hAnsi="Times New Roman" w:cs="Times New Roman" w:hint="eastAsia"/>
          <w:sz w:val="28"/>
          <w:szCs w:val="28"/>
        </w:rPr>
        <w:t>定期补充电荷以避免电荷泄露引起的信息丢失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73084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按行刷新</w:t>
      </w:r>
      <w:r>
        <w:rPr>
          <w:rFonts w:ascii="Times New Roman" w:eastAsia="宋体" w:hAnsi="Times New Roman" w:cs="Times New Roman" w:hint="eastAsia"/>
          <w:sz w:val="28"/>
          <w:szCs w:val="28"/>
        </w:rPr>
        <w:t>，有三种刷新方式：集中式刷新、分布式刷新、异步式刷新</w:t>
      </w:r>
      <w:r w:rsidR="0073084C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73084C" w:rsidRPr="0073084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DRAM</w:t>
      </w:r>
      <w:r w:rsidR="0073084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芯片</w:t>
      </w:r>
      <w:r w:rsidR="0073084C" w:rsidRPr="0073084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行列地址线复用</w:t>
      </w:r>
      <w:r w:rsid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，一般加上行选通、列选通、读写信号</w:t>
      </w:r>
      <w:r w:rsid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WE</w:t>
      </w:r>
      <w:r w:rsid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，数据线</w:t>
      </w:r>
      <w:r w:rsid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Din</w:t>
      </w:r>
      <w:r w:rsid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</w:t>
      </w:r>
      <w:proofErr w:type="spellStart"/>
      <w:r w:rsid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Dout</w:t>
      </w:r>
      <w:proofErr w:type="spellEnd"/>
      <w:r w:rsid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。</w:t>
      </w:r>
      <w:r w:rsidR="00EF000D" w:rsidRPr="00EF000D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7697A6EE" wp14:editId="3F6859BA">
            <wp:extent cx="3136900" cy="4921250"/>
            <wp:effectExtent l="3175" t="0" r="9525" b="9525"/>
            <wp:docPr id="142650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6" t="19046" r="14279" b="11002"/>
                    <a:stretch/>
                  </pic:blipFill>
                  <pic:spPr bwMode="auto">
                    <a:xfrm rot="16200000">
                      <a:off x="0" y="0"/>
                      <a:ext cx="31369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D403A" w14:textId="124C10BD" w:rsidR="00EF000D" w:rsidRDefault="001A06D9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ROM</w:t>
      </w:r>
      <w:r>
        <w:rPr>
          <w:rFonts w:ascii="Times New Roman" w:eastAsia="宋体" w:hAnsi="Times New Roman" w:cs="Times New Roman" w:hint="eastAsia"/>
          <w:sz w:val="28"/>
          <w:szCs w:val="28"/>
        </w:rPr>
        <w:t>包含：</w:t>
      </w:r>
      <w:r w:rsidRPr="001A06D9">
        <w:rPr>
          <w:rFonts w:ascii="Times New Roman" w:eastAsia="宋体" w:hAnsi="Times New Roman" w:cs="Times New Roman" w:hint="eastAsia"/>
          <w:sz w:val="28"/>
          <w:szCs w:val="28"/>
        </w:rPr>
        <w:t>一次编程只读存储器</w:t>
      </w:r>
      <w:r>
        <w:rPr>
          <w:rFonts w:ascii="Times New Roman" w:eastAsia="宋体" w:hAnsi="Times New Roman" w:cs="Times New Roman" w:hint="eastAsia"/>
          <w:sz w:val="28"/>
          <w:szCs w:val="28"/>
        </w:rPr>
        <w:t>PROM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1A06D9">
        <w:rPr>
          <w:rFonts w:ascii="Times New Roman" w:eastAsia="宋体" w:hAnsi="Times New Roman" w:cs="Times New Roman" w:hint="eastAsia"/>
          <w:sz w:val="28"/>
          <w:szCs w:val="28"/>
        </w:rPr>
        <w:t>多次编程只读存储器</w:t>
      </w:r>
      <w:r>
        <w:rPr>
          <w:rFonts w:ascii="Times New Roman" w:eastAsia="宋体" w:hAnsi="Times New Roman" w:cs="Times New Roman" w:hint="eastAsia"/>
          <w:sz w:val="28"/>
          <w:szCs w:val="28"/>
        </w:rPr>
        <w:t>EPROM</w:t>
      </w:r>
      <w:r w:rsidR="00097BD5">
        <w:rPr>
          <w:rFonts w:ascii="Times New Roman" w:eastAsia="宋体" w:hAnsi="Times New Roman" w:cs="Times New Roman" w:hint="eastAsia"/>
          <w:sz w:val="28"/>
          <w:szCs w:val="28"/>
        </w:rPr>
        <w:t>（每次修改需要全部擦除）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1A06D9">
        <w:rPr>
          <w:rFonts w:ascii="Times New Roman" w:eastAsia="宋体" w:hAnsi="Times New Roman" w:cs="Times New Roman" w:hint="eastAsia"/>
          <w:sz w:val="28"/>
          <w:szCs w:val="28"/>
        </w:rPr>
        <w:t>EEPROM</w:t>
      </w:r>
      <w:r w:rsidR="00097BD5">
        <w:rPr>
          <w:rFonts w:ascii="Times New Roman" w:eastAsia="宋体" w:hAnsi="Times New Roman" w:cs="Times New Roman" w:hint="eastAsia"/>
          <w:sz w:val="28"/>
          <w:szCs w:val="28"/>
        </w:rPr>
        <w:t>（可以单一修改）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1A06D9">
        <w:rPr>
          <w:rFonts w:ascii="Times New Roman" w:eastAsia="宋体" w:hAnsi="Times New Roman" w:cs="Times New Roman" w:hint="eastAsia"/>
          <w:sz w:val="28"/>
          <w:szCs w:val="28"/>
        </w:rPr>
        <w:t>闪存</w:t>
      </w:r>
      <w:r w:rsidRPr="001A06D9">
        <w:rPr>
          <w:rFonts w:ascii="Times New Roman" w:eastAsia="宋体" w:hAnsi="Times New Roman" w:cs="Times New Roman" w:hint="eastAsia"/>
          <w:sz w:val="28"/>
          <w:szCs w:val="28"/>
        </w:rPr>
        <w:t>FLASH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="00097BD5">
        <w:rPr>
          <w:rFonts w:ascii="Times New Roman" w:eastAsia="宋体" w:hAnsi="Times New Roman" w:cs="Times New Roman" w:hint="eastAsia"/>
          <w:sz w:val="28"/>
          <w:szCs w:val="28"/>
        </w:rPr>
        <w:t>较快，不加电可以长期保持，</w:t>
      </w:r>
      <w:r>
        <w:rPr>
          <w:rFonts w:ascii="Times New Roman" w:eastAsia="宋体" w:hAnsi="Times New Roman" w:cs="Times New Roman" w:hint="eastAsia"/>
          <w:sz w:val="28"/>
          <w:szCs w:val="28"/>
        </w:rPr>
        <w:t>本质上是</w:t>
      </w:r>
      <w:r>
        <w:rPr>
          <w:rFonts w:ascii="Times New Roman" w:eastAsia="宋体" w:hAnsi="Times New Roman" w:cs="Times New Roman" w:hint="eastAsia"/>
          <w:sz w:val="28"/>
          <w:szCs w:val="28"/>
        </w:rPr>
        <w:t>EEPROM</w:t>
      </w:r>
      <w:r>
        <w:rPr>
          <w:rFonts w:ascii="Times New Roman" w:eastAsia="宋体" w:hAnsi="Times New Roman" w:cs="Times New Roman" w:hint="eastAsia"/>
          <w:sz w:val="28"/>
          <w:szCs w:val="28"/>
        </w:rPr>
        <w:t>）</w:t>
      </w:r>
    </w:p>
    <w:p w14:paraId="73CB74B8" w14:textId="77777777" w:rsidR="00BE64A0" w:rsidRDefault="00BE64A0" w:rsidP="00BE64A0">
      <w:pPr>
        <w:rPr>
          <w:rFonts w:ascii="Times New Roman" w:eastAsia="宋体" w:hAnsi="Times New Roman" w:cs="Times New Roman"/>
          <w:sz w:val="28"/>
          <w:szCs w:val="28"/>
        </w:rPr>
      </w:pPr>
    </w:p>
    <w:p w14:paraId="65F4D7CD" w14:textId="2AC7340C" w:rsidR="001A06D9" w:rsidRDefault="001A06D9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位扩展：提高位宽，字扩展：增加存储单元的数目</w:t>
      </w:r>
    </w:p>
    <w:p w14:paraId="70263507" w14:textId="556F845B" w:rsidR="00BE64A0" w:rsidRDefault="00BE64A0" w:rsidP="00BE64A0">
      <w:pPr>
        <w:ind w:left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步骤：</w:t>
      </w:r>
      <w:r>
        <w:rPr>
          <w:rFonts w:ascii="Times New Roman" w:eastAsia="宋体" w:hAnsi="Times New Roman" w:cs="Times New Roman" w:hint="eastAsia"/>
          <w:sz w:val="28"/>
          <w:szCs w:val="28"/>
        </w:rPr>
        <w:t>1.</w:t>
      </w:r>
      <w:r>
        <w:rPr>
          <w:rFonts w:ascii="Times New Roman" w:eastAsia="宋体" w:hAnsi="Times New Roman" w:cs="Times New Roman" w:hint="eastAsia"/>
          <w:sz w:val="28"/>
          <w:szCs w:val="28"/>
        </w:rPr>
        <w:t>写出地址对应二进制码</w:t>
      </w:r>
    </w:p>
    <w:p w14:paraId="491903A1" w14:textId="6356BA21" w:rsidR="00BE64A0" w:rsidRDefault="00BE64A0" w:rsidP="00BE64A0">
      <w:pPr>
        <w:ind w:left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 w:hint="eastAsia"/>
          <w:sz w:val="28"/>
          <w:szCs w:val="28"/>
        </w:rPr>
        <w:t>2.</w:t>
      </w:r>
      <w:r>
        <w:rPr>
          <w:rFonts w:ascii="Times New Roman" w:eastAsia="宋体" w:hAnsi="Times New Roman" w:cs="Times New Roman" w:hint="eastAsia"/>
          <w:sz w:val="28"/>
          <w:szCs w:val="28"/>
        </w:rPr>
        <w:t>确定芯片数量及类型</w:t>
      </w:r>
    </w:p>
    <w:p w14:paraId="63C1B913" w14:textId="69F2E0CB" w:rsidR="00BE64A0" w:rsidRDefault="00BE64A0" w:rsidP="00BE64A0">
      <w:pPr>
        <w:ind w:left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 w:hint="eastAsia"/>
          <w:sz w:val="28"/>
          <w:szCs w:val="28"/>
        </w:rPr>
        <w:t>3.</w:t>
      </w:r>
      <w:r>
        <w:rPr>
          <w:rFonts w:ascii="Times New Roman" w:eastAsia="宋体" w:hAnsi="Times New Roman" w:cs="Times New Roman" w:hint="eastAsia"/>
          <w:sz w:val="28"/>
          <w:szCs w:val="28"/>
        </w:rPr>
        <w:t>分配地址线</w:t>
      </w:r>
    </w:p>
    <w:p w14:paraId="1C3CEAE9" w14:textId="68E06380" w:rsidR="00BE64A0" w:rsidRPr="00BE64A0" w:rsidRDefault="00BE64A0" w:rsidP="00BE64A0">
      <w:pPr>
        <w:ind w:left="420"/>
        <w:rPr>
          <w:rFonts w:ascii="Times New Roman" w:eastAsia="宋体" w:hAnsi="Times New Roman" w:cs="Times New Roman"/>
          <w:color w:val="FF0000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 w:rsidRPr="00BE64A0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4.</w:t>
      </w:r>
      <w:r w:rsidRPr="00BE64A0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确定片选信号</w:t>
      </w:r>
    </w:p>
    <w:p w14:paraId="176AA4AC" w14:textId="226ADC03" w:rsidR="00BE64A0" w:rsidRPr="00BE64A0" w:rsidRDefault="00BE64A0" w:rsidP="00BE64A0">
      <w:pPr>
        <w:ind w:left="420"/>
        <w:rPr>
          <w:rFonts w:ascii="Times New Roman" w:eastAsia="宋体" w:hAnsi="Times New Roman" w:cs="Times New Roman"/>
          <w:color w:val="FF0000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ab/>
      </w:r>
      <w:r>
        <w:rPr>
          <w:rFonts w:ascii="Times New Roman" w:eastAsia="宋体" w:hAnsi="Times New Roman" w:cs="Times New Roman"/>
          <w:sz w:val="28"/>
          <w:szCs w:val="28"/>
        </w:rPr>
        <w:tab/>
      </w:r>
      <w:r w:rsidRPr="00BE64A0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5.</w:t>
      </w:r>
      <w:r w:rsidRPr="00BE64A0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确定片选逻辑</w:t>
      </w:r>
    </w:p>
    <w:p w14:paraId="006AC2BF" w14:textId="75D5AD7A" w:rsidR="00377550" w:rsidRDefault="00377550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脏数据：</w:t>
      </w:r>
      <w:r w:rsidRPr="00377550">
        <w:rPr>
          <w:rFonts w:ascii="Times New Roman" w:eastAsia="宋体" w:hAnsi="Times New Roman" w:cs="Times New Roman" w:hint="eastAsia"/>
          <w:sz w:val="28"/>
          <w:szCs w:val="28"/>
        </w:rPr>
        <w:t>是指已经被修改但尚未写回到主存中的数据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2105F81" w14:textId="0448B0AD" w:rsidR="00BE64A0" w:rsidRDefault="00377550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写回策略：</w:t>
      </w:r>
      <w:r w:rsidRPr="00377550">
        <w:rPr>
          <w:rFonts w:ascii="Times New Roman" w:eastAsia="宋体" w:hAnsi="Times New Roman" w:cs="Times New Roman" w:hint="eastAsia"/>
          <w:sz w:val="28"/>
          <w:szCs w:val="28"/>
        </w:rPr>
        <w:t>在这种策略下，数据修改只在缓存中进行，并且只有在该缓存行被替换时，</w:t>
      </w:r>
      <w:proofErr w:type="gramStart"/>
      <w:r w:rsidRPr="00377550">
        <w:rPr>
          <w:rFonts w:ascii="Times New Roman" w:eastAsia="宋体" w:hAnsi="Times New Roman" w:cs="Times New Roman" w:hint="eastAsia"/>
          <w:sz w:val="28"/>
          <w:szCs w:val="28"/>
        </w:rPr>
        <w:t>脏数据才</w:t>
      </w:r>
      <w:proofErr w:type="gramEnd"/>
      <w:r w:rsidRPr="00377550">
        <w:rPr>
          <w:rFonts w:ascii="Times New Roman" w:eastAsia="宋体" w:hAnsi="Times New Roman" w:cs="Times New Roman" w:hint="eastAsia"/>
          <w:sz w:val="28"/>
          <w:szCs w:val="28"/>
        </w:rPr>
        <w:t>会被写回到主存。</w:t>
      </w:r>
      <w:r w:rsidR="00FD74FC" w:rsidRPr="00FD74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有脏数据位</w:t>
      </w:r>
    </w:p>
    <w:p w14:paraId="6E8FD2C2" w14:textId="68927D68" w:rsidR="00377550" w:rsidRPr="00FD74FC" w:rsidRDefault="00377550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proofErr w:type="gramStart"/>
      <w:r>
        <w:rPr>
          <w:rFonts w:ascii="Times New Roman" w:eastAsia="宋体" w:hAnsi="Times New Roman" w:cs="Times New Roman" w:hint="eastAsia"/>
          <w:sz w:val="28"/>
          <w:szCs w:val="28"/>
        </w:rPr>
        <w:t>写穿策略</w:t>
      </w:r>
      <w:proofErr w:type="gramEnd"/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377550">
        <w:rPr>
          <w:rFonts w:ascii="Times New Roman" w:eastAsia="宋体" w:hAnsi="Times New Roman" w:cs="Times New Roman" w:hint="eastAsia"/>
          <w:sz w:val="28"/>
          <w:szCs w:val="28"/>
        </w:rPr>
        <w:t>在这种策略下，每次对缓存数据的修改都会立即写回主存。</w:t>
      </w:r>
      <w:r w:rsidR="00FD74FC" w:rsidRPr="00FD74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无脏数据位</w:t>
      </w:r>
    </w:p>
    <w:p w14:paraId="617847AD" w14:textId="525D4785" w:rsidR="00097BD5" w:rsidRDefault="00097BD5" w:rsidP="00097BD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097BD5">
        <w:rPr>
          <w:rFonts w:ascii="Times New Roman" w:eastAsia="宋体" w:hAnsi="Times New Roman" w:cs="Times New Roman" w:hint="eastAsia"/>
          <w:sz w:val="28"/>
          <w:szCs w:val="28"/>
        </w:rPr>
        <w:t>组相联映射</w:t>
      </w:r>
      <w:r w:rsidR="001C0971"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="001C0971" w:rsidRPr="00000A8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每组有</w:t>
      </w:r>
      <w:r w:rsidR="001C0971" w:rsidRPr="00000A8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k</w:t>
      </w:r>
      <w:r w:rsidR="001C0971" w:rsidRPr="00000A8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行</w:t>
      </w:r>
      <w:r w:rsidR="001C0971" w:rsidRPr="00000A8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=k-</w:t>
      </w:r>
      <w:proofErr w:type="gramStart"/>
      <w:r w:rsidR="001C0971" w:rsidRPr="00000A8B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路组相联</w:t>
      </w:r>
      <w:proofErr w:type="gramEnd"/>
      <w:r w:rsidR="001C0971">
        <w:rPr>
          <w:rFonts w:ascii="Times New Roman" w:eastAsia="宋体" w:hAnsi="Times New Roman" w:cs="Times New Roman" w:hint="eastAsia"/>
          <w:sz w:val="28"/>
          <w:szCs w:val="28"/>
        </w:rPr>
        <w:t>）</w:t>
      </w:r>
      <w:r w:rsidRPr="00097BD5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097BD5">
        <w:rPr>
          <w:rFonts w:ascii="Times New Roman" w:eastAsia="宋体" w:hAnsi="Times New Roman" w:cs="Times New Roman" w:hint="eastAsia"/>
          <w:sz w:val="28"/>
          <w:szCs w:val="28"/>
        </w:rPr>
        <w:t>cache</w:t>
      </w:r>
      <w:r w:rsidRPr="00097BD5">
        <w:rPr>
          <w:rFonts w:ascii="Times New Roman" w:eastAsia="宋体" w:hAnsi="Times New Roman" w:cs="Times New Roman" w:hint="eastAsia"/>
          <w:sz w:val="28"/>
          <w:szCs w:val="28"/>
        </w:rPr>
        <w:t>被分为</w:t>
      </w:r>
      <w:r w:rsidRPr="00097BD5">
        <w:rPr>
          <w:rFonts w:ascii="Times New Roman" w:eastAsia="宋体" w:hAnsi="Times New Roman" w:cs="Times New Roman" w:hint="eastAsia"/>
          <w:sz w:val="28"/>
          <w:szCs w:val="28"/>
        </w:rPr>
        <w:t>n</w:t>
      </w:r>
      <w:proofErr w:type="gramStart"/>
      <w:r w:rsidRPr="00097BD5">
        <w:rPr>
          <w:rFonts w:ascii="Times New Roman" w:eastAsia="宋体" w:hAnsi="Times New Roman" w:cs="Times New Roman" w:hint="eastAsia"/>
          <w:sz w:val="28"/>
          <w:szCs w:val="28"/>
        </w:rPr>
        <w:t>个</w:t>
      </w:r>
      <w:proofErr w:type="gramEnd"/>
      <w:r w:rsidRPr="00097BD5">
        <w:rPr>
          <w:rFonts w:ascii="Times New Roman" w:eastAsia="宋体" w:hAnsi="Times New Roman" w:cs="Times New Roman" w:hint="eastAsia"/>
          <w:sz w:val="28"/>
          <w:szCs w:val="28"/>
        </w:rPr>
        <w:t>组，主存中每个区有</w:t>
      </w:r>
      <w:r w:rsidRPr="00097BD5">
        <w:rPr>
          <w:rFonts w:ascii="Times New Roman" w:eastAsia="宋体" w:hAnsi="Times New Roman" w:cs="Times New Roman" w:hint="eastAsia"/>
          <w:sz w:val="28"/>
          <w:szCs w:val="28"/>
        </w:rPr>
        <w:t>n</w:t>
      </w:r>
      <w:r w:rsidRPr="00097BD5">
        <w:rPr>
          <w:rFonts w:ascii="Times New Roman" w:eastAsia="宋体" w:hAnsi="Times New Roman" w:cs="Times New Roman" w:hint="eastAsia"/>
          <w:sz w:val="28"/>
          <w:szCs w:val="28"/>
        </w:rPr>
        <w:t>行</w:t>
      </w:r>
      <w:r w:rsidR="00FB2755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5E62A697" w14:textId="77777777" w:rsidR="00097BD5" w:rsidRDefault="00097BD5" w:rsidP="00097BD5">
      <w:pPr>
        <w:ind w:firstLine="420"/>
        <w:rPr>
          <w:rFonts w:ascii="Times New Roman" w:eastAsia="宋体" w:hAnsi="Times New Roman" w:cs="Times New Roman"/>
          <w:color w:val="FF0000"/>
          <w:sz w:val="28"/>
          <w:szCs w:val="28"/>
        </w:rPr>
      </w:pPr>
      <w:r w:rsidRPr="00097BD5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组间：直接相联映射，组内：全相联映射</w:t>
      </w:r>
    </w:p>
    <w:p w14:paraId="0ABBCC48" w14:textId="77777777" w:rsidR="001C0971" w:rsidRDefault="001C0971" w:rsidP="00097BD5">
      <w:pPr>
        <w:ind w:firstLine="420"/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721B90B6" w14:textId="77777777" w:rsidR="001C0971" w:rsidRDefault="001C0971" w:rsidP="00097BD5">
      <w:pPr>
        <w:ind w:firstLine="420"/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54F5AF65" w14:textId="77777777" w:rsidR="001C0971" w:rsidRDefault="001C0971" w:rsidP="00097BD5">
      <w:pPr>
        <w:ind w:firstLine="420"/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4306CF00" w14:textId="77777777" w:rsidR="001C0971" w:rsidRPr="00097BD5" w:rsidRDefault="001C0971" w:rsidP="00097BD5">
      <w:pPr>
        <w:ind w:firstLine="420"/>
        <w:rPr>
          <w:rFonts w:ascii="Times New Roman" w:eastAsia="宋体" w:hAnsi="Times New Roman" w:cs="Times New Roman"/>
          <w:color w:val="FF0000"/>
          <w:sz w:val="28"/>
          <w:szCs w:val="28"/>
        </w:rPr>
      </w:pPr>
    </w:p>
    <w:p w14:paraId="4C4AAAAE" w14:textId="7AF2F61F" w:rsidR="00097BD5" w:rsidRDefault="00097BD5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三种映射方式的地址划分：</w:t>
      </w:r>
    </w:p>
    <w:p w14:paraId="203B4758" w14:textId="3F5C682A" w:rsidR="00097BD5" w:rsidRPr="00097BD5" w:rsidRDefault="00097BD5" w:rsidP="00097BD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14F424" wp14:editId="150B403A">
            <wp:extent cx="4418130" cy="2044700"/>
            <wp:effectExtent l="0" t="0" r="1905" b="0"/>
            <wp:docPr id="50955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5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558" cy="206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8141" w14:textId="3BC5E268" w:rsidR="00EA0644" w:rsidRPr="00EA0644" w:rsidRDefault="00EA0644" w:rsidP="00EA064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EA0644">
        <w:rPr>
          <w:rFonts w:ascii="Times New Roman" w:eastAsia="宋体" w:hAnsi="Times New Roman" w:cs="Times New Roman" w:hint="eastAsia"/>
          <w:sz w:val="28"/>
          <w:szCs w:val="28"/>
        </w:rPr>
        <w:t>替换策略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EA0644">
        <w:rPr>
          <w:rFonts w:ascii="Times New Roman" w:eastAsia="宋体" w:hAnsi="Times New Roman" w:cs="Times New Roman" w:hint="eastAsia"/>
          <w:sz w:val="28"/>
          <w:szCs w:val="28"/>
        </w:rPr>
        <w:t>先进先出法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 w:rsidRPr="00EA0644">
        <w:rPr>
          <w:rFonts w:ascii="Times New Roman" w:eastAsia="宋体" w:hAnsi="Times New Roman" w:cs="Times New Roman" w:hint="eastAsia"/>
          <w:sz w:val="28"/>
          <w:szCs w:val="28"/>
        </w:rPr>
        <w:t>最不经常使用方法</w:t>
      </w:r>
      <w:r w:rsidRPr="00EA0644">
        <w:rPr>
          <w:rFonts w:ascii="Times New Roman" w:eastAsia="宋体" w:hAnsi="Times New Roman" w:cs="Times New Roman"/>
          <w:sz w:val="28"/>
          <w:szCs w:val="28"/>
        </w:rPr>
        <w:t>---LFU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EA0644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记录使用次数</w:t>
      </w:r>
      <w:r>
        <w:rPr>
          <w:rFonts w:ascii="Times New Roman" w:eastAsia="宋体" w:hAnsi="Times New Roman" w:cs="Times New Roman" w:hint="eastAsia"/>
          <w:sz w:val="28"/>
          <w:szCs w:val="28"/>
        </w:rPr>
        <w:t>）、</w:t>
      </w:r>
      <w:r w:rsidRPr="00EA0644">
        <w:rPr>
          <w:rFonts w:ascii="Times New Roman" w:eastAsia="宋体" w:hAnsi="Times New Roman" w:cs="Times New Roman" w:hint="eastAsia"/>
          <w:sz w:val="28"/>
          <w:szCs w:val="28"/>
        </w:rPr>
        <w:t>近期最少使用法</w:t>
      </w:r>
      <w:r w:rsidRPr="00EA0644">
        <w:rPr>
          <w:rFonts w:ascii="Times New Roman" w:eastAsia="宋体" w:hAnsi="Times New Roman" w:cs="Times New Roman"/>
          <w:sz w:val="28"/>
          <w:szCs w:val="28"/>
        </w:rPr>
        <w:t>--- LRU</w:t>
      </w:r>
      <w:r>
        <w:rPr>
          <w:rFonts w:ascii="Times New Roman" w:eastAsia="宋体" w:hAnsi="Times New Roman" w:cs="Times New Roman" w:hint="eastAsia"/>
          <w:sz w:val="28"/>
          <w:szCs w:val="28"/>
        </w:rPr>
        <w:t>（</w:t>
      </w:r>
      <w:r w:rsidRPr="00EA0644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记录未使用次数</w:t>
      </w:r>
      <w:r>
        <w:rPr>
          <w:rFonts w:ascii="Times New Roman" w:eastAsia="宋体" w:hAnsi="Times New Roman" w:cs="Times New Roman" w:hint="eastAsia"/>
          <w:sz w:val="28"/>
          <w:szCs w:val="28"/>
        </w:rPr>
        <w:t>）、</w:t>
      </w:r>
      <w:r w:rsidRPr="00EA0644">
        <w:rPr>
          <w:rFonts w:ascii="Times New Roman" w:eastAsia="宋体" w:hAnsi="Times New Roman" w:cs="Times New Roman" w:hint="eastAsia"/>
          <w:sz w:val="28"/>
          <w:szCs w:val="28"/>
        </w:rPr>
        <w:t>随机替换法</w:t>
      </w:r>
    </w:p>
    <w:p w14:paraId="00A62692" w14:textId="3D115036" w:rsidR="00097BD5" w:rsidRDefault="00EA0644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C</w:t>
      </w:r>
      <w:r>
        <w:rPr>
          <w:rFonts w:ascii="Times New Roman" w:eastAsia="宋体" w:hAnsi="Times New Roman" w:cs="Times New Roman" w:hint="eastAsia"/>
          <w:sz w:val="28"/>
          <w:szCs w:val="28"/>
        </w:rPr>
        <w:t>ache</w:t>
      </w:r>
      <w:r>
        <w:rPr>
          <w:rFonts w:ascii="Times New Roman" w:eastAsia="宋体" w:hAnsi="Times New Roman" w:cs="Times New Roman" w:hint="eastAsia"/>
          <w:sz w:val="28"/>
          <w:szCs w:val="28"/>
        </w:rPr>
        <w:t>提高主存访问速度，虚拟存储器提高主存容量</w:t>
      </w:r>
    </w:p>
    <w:p w14:paraId="7575D636" w14:textId="14E831F1" w:rsidR="00EA0644" w:rsidRDefault="00EA0644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MME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542F5F">
        <w:rPr>
          <w:rFonts w:ascii="Times New Roman" w:eastAsia="宋体" w:hAnsi="Times New Roman" w:cs="Times New Roman" w:hint="eastAsia"/>
          <w:sz w:val="28"/>
          <w:szCs w:val="28"/>
        </w:rPr>
        <w:t>用于找出虚拟地址和实地址之间的关系并判断是否在主存中。</w:t>
      </w:r>
    </w:p>
    <w:p w14:paraId="22AF88AC" w14:textId="4971B12B" w:rsidR="00542F5F" w:rsidRDefault="00542F5F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页表：</w:t>
      </w:r>
      <w:r w:rsidRP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存放于</w:t>
      </w:r>
      <w:r w:rsidR="007A70BA" w:rsidRP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主</w:t>
      </w:r>
      <w:r w:rsidRPr="007A70BA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存中</w:t>
      </w:r>
      <w:r>
        <w:rPr>
          <w:rFonts w:ascii="Times New Roman" w:eastAsia="宋体" w:hAnsi="Times New Roman" w:cs="Times New Roman" w:hint="eastAsia"/>
          <w:sz w:val="28"/>
          <w:szCs w:val="28"/>
        </w:rPr>
        <w:t>，保存虚拟页号</w:t>
      </w:r>
      <w:r>
        <w:rPr>
          <w:rFonts w:ascii="Times New Roman" w:eastAsia="宋体" w:hAnsi="Times New Roman" w:cs="Times New Roman" w:hint="eastAsia"/>
          <w:sz w:val="28"/>
          <w:szCs w:val="28"/>
        </w:rPr>
        <w:t>VPN</w:t>
      </w:r>
      <w:r>
        <w:rPr>
          <w:rFonts w:ascii="Times New Roman" w:eastAsia="宋体" w:hAnsi="Times New Roman" w:cs="Times New Roman" w:hint="eastAsia"/>
          <w:sz w:val="28"/>
          <w:szCs w:val="28"/>
        </w:rPr>
        <w:t>和实页号</w:t>
      </w:r>
      <w:r>
        <w:rPr>
          <w:rFonts w:ascii="Times New Roman" w:eastAsia="宋体" w:hAnsi="Times New Roman" w:cs="Times New Roman" w:hint="eastAsia"/>
          <w:sz w:val="28"/>
          <w:szCs w:val="28"/>
        </w:rPr>
        <w:t>PPN</w:t>
      </w:r>
      <w:r>
        <w:rPr>
          <w:rFonts w:ascii="Times New Roman" w:eastAsia="宋体" w:hAnsi="Times New Roman" w:cs="Times New Roman" w:hint="eastAsia"/>
          <w:sz w:val="28"/>
          <w:szCs w:val="28"/>
        </w:rPr>
        <w:t>之间的对应关系</w:t>
      </w:r>
    </w:p>
    <w:p w14:paraId="7BB115ED" w14:textId="1DDDB1DD" w:rsidR="00542F5F" w:rsidRPr="00542F5F" w:rsidRDefault="00542F5F" w:rsidP="00542F5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FD396F" wp14:editId="33BD6D91">
            <wp:extent cx="4699000" cy="2572400"/>
            <wp:effectExtent l="0" t="0" r="6350" b="0"/>
            <wp:docPr id="1254396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6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175" cy="25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C01B" w14:textId="2F7CCC06" w:rsidR="00542F5F" w:rsidRDefault="00137810" w:rsidP="001A06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lastRenderedPageBreak/>
        <w:t>虚拟地址的访问一般步骤</w:t>
      </w:r>
    </w:p>
    <w:p w14:paraId="55609C36" w14:textId="636FC77F" w:rsidR="00137810" w:rsidRPr="00137810" w:rsidRDefault="00137810" w:rsidP="0013781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532D2" wp14:editId="777F6B4F">
            <wp:extent cx="4941812" cy="2406650"/>
            <wp:effectExtent l="0" t="0" r="0" b="0"/>
            <wp:docPr id="898519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19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88" cy="24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A928" w14:textId="720719F3" w:rsidR="00B527D9" w:rsidRDefault="00137810" w:rsidP="00B527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FE23BF">
        <w:rPr>
          <w:rFonts w:ascii="Times New Roman" w:eastAsia="宋体" w:hAnsi="Times New Roman" w:cs="Times New Roman"/>
          <w:color w:val="FF0000"/>
          <w:sz w:val="28"/>
          <w:szCs w:val="28"/>
        </w:rPr>
        <w:t>页表按地址访问，</w:t>
      </w:r>
      <w:r w:rsidRPr="00FE23BF">
        <w:rPr>
          <w:rFonts w:ascii="Times New Roman" w:eastAsia="宋体" w:hAnsi="Times New Roman" w:cs="Times New Roman"/>
          <w:color w:val="FF0000"/>
          <w:sz w:val="28"/>
          <w:szCs w:val="28"/>
        </w:rPr>
        <w:t>TLB</w:t>
      </w:r>
      <w:r w:rsidRPr="00FE23BF">
        <w:rPr>
          <w:rFonts w:ascii="Times New Roman" w:eastAsia="宋体" w:hAnsi="Times New Roman" w:cs="Times New Roman"/>
          <w:color w:val="FF0000"/>
          <w:sz w:val="28"/>
          <w:szCs w:val="28"/>
        </w:rPr>
        <w:t>按内容访问</w:t>
      </w:r>
      <w:r w:rsidR="00B527D9">
        <w:rPr>
          <w:rFonts w:ascii="Times New Roman" w:eastAsia="宋体" w:hAnsi="Times New Roman" w:cs="Times New Roman"/>
          <w:sz w:val="28"/>
          <w:szCs w:val="28"/>
        </w:rPr>
        <w:t>。</w:t>
      </w:r>
      <w:r w:rsidR="00771E3D">
        <w:rPr>
          <w:rFonts w:ascii="Times New Roman" w:eastAsia="宋体" w:hAnsi="Times New Roman" w:cs="Times New Roman" w:hint="eastAsia"/>
          <w:sz w:val="28"/>
          <w:szCs w:val="28"/>
        </w:rPr>
        <w:t>TLB</w:t>
      </w:r>
      <w:r w:rsidR="00771E3D">
        <w:rPr>
          <w:rFonts w:ascii="Times New Roman" w:eastAsia="宋体" w:hAnsi="Times New Roman" w:cs="Times New Roman" w:hint="eastAsia"/>
          <w:sz w:val="28"/>
          <w:szCs w:val="28"/>
        </w:rPr>
        <w:t>使用组相联映射，</w:t>
      </w:r>
      <w:r w:rsidR="00771E3D">
        <w:rPr>
          <w:rFonts w:ascii="Times New Roman" w:eastAsia="宋体" w:hAnsi="Times New Roman" w:cs="Times New Roman" w:hint="eastAsia"/>
          <w:sz w:val="28"/>
          <w:szCs w:val="28"/>
        </w:rPr>
        <w:t>VPN</w:t>
      </w:r>
      <w:r w:rsidR="00771E3D">
        <w:rPr>
          <w:rFonts w:ascii="Times New Roman" w:eastAsia="宋体" w:hAnsi="Times New Roman" w:cs="Times New Roman" w:hint="eastAsia"/>
          <w:sz w:val="28"/>
          <w:szCs w:val="28"/>
        </w:rPr>
        <w:t>中</w:t>
      </w:r>
      <w:proofErr w:type="gramStart"/>
      <w:r w:rsidR="00771E3D">
        <w:rPr>
          <w:rFonts w:ascii="Times New Roman" w:eastAsia="宋体" w:hAnsi="Times New Roman" w:cs="Times New Roman" w:hint="eastAsia"/>
          <w:sz w:val="28"/>
          <w:szCs w:val="28"/>
        </w:rPr>
        <w:t>包含组</w:t>
      </w:r>
      <w:proofErr w:type="gramEnd"/>
      <w:r w:rsidR="00771E3D">
        <w:rPr>
          <w:rFonts w:ascii="Times New Roman" w:eastAsia="宋体" w:hAnsi="Times New Roman" w:cs="Times New Roman" w:hint="eastAsia"/>
          <w:sz w:val="28"/>
          <w:szCs w:val="28"/>
        </w:rPr>
        <w:t>索引。</w:t>
      </w:r>
      <w:r w:rsidR="00B527D9">
        <w:rPr>
          <w:rFonts w:ascii="Times New Roman" w:eastAsia="宋体" w:hAnsi="Times New Roman" w:cs="Times New Roman"/>
          <w:sz w:val="28"/>
          <w:szCs w:val="28"/>
        </w:rPr>
        <w:t>来一个</w:t>
      </w:r>
      <w:r w:rsidR="00B527D9">
        <w:rPr>
          <w:rFonts w:ascii="Times New Roman" w:eastAsia="宋体" w:hAnsi="Times New Roman" w:cs="Times New Roman"/>
          <w:sz w:val="28"/>
          <w:szCs w:val="28"/>
        </w:rPr>
        <w:t>VPN</w:t>
      </w:r>
      <w:r w:rsidR="00B527D9">
        <w:rPr>
          <w:rFonts w:ascii="Times New Roman" w:eastAsia="宋体" w:hAnsi="Times New Roman" w:cs="Times New Roman"/>
          <w:sz w:val="28"/>
          <w:szCs w:val="28"/>
        </w:rPr>
        <w:t>，同时</w:t>
      </w:r>
      <w:proofErr w:type="gramStart"/>
      <w:r w:rsidR="00B527D9">
        <w:rPr>
          <w:rFonts w:ascii="Times New Roman" w:eastAsia="宋体" w:hAnsi="Times New Roman" w:cs="Times New Roman"/>
          <w:sz w:val="28"/>
          <w:szCs w:val="28"/>
        </w:rPr>
        <w:t>查找快</w:t>
      </w:r>
      <w:proofErr w:type="gramEnd"/>
      <w:r w:rsidR="00B527D9">
        <w:rPr>
          <w:rFonts w:ascii="Times New Roman" w:eastAsia="宋体" w:hAnsi="Times New Roman" w:cs="Times New Roman"/>
          <w:sz w:val="28"/>
          <w:szCs w:val="28"/>
        </w:rPr>
        <w:t>和慢表</w:t>
      </w:r>
    </w:p>
    <w:p w14:paraId="38DB5B72" w14:textId="49B169C0" w:rsidR="00B527D9" w:rsidRDefault="00B527D9" w:rsidP="00B527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TLB</w:t>
      </w:r>
      <w:r>
        <w:rPr>
          <w:rFonts w:ascii="Times New Roman" w:eastAsia="宋体" w:hAnsi="Times New Roman" w:cs="Times New Roman"/>
          <w:sz w:val="28"/>
          <w:szCs w:val="28"/>
        </w:rPr>
        <w:t>缺失：</w:t>
      </w:r>
    </w:p>
    <w:p w14:paraId="17E12895" w14:textId="57541726" w:rsidR="00B527D9" w:rsidRDefault="00B527D9" w:rsidP="00B527D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08FCBF" wp14:editId="138BE492">
            <wp:extent cx="4984750" cy="3231746"/>
            <wp:effectExtent l="0" t="0" r="6350" b="6985"/>
            <wp:docPr id="23773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34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315" cy="32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1844" w14:textId="77777777" w:rsidR="00EF114B" w:rsidRDefault="00EF114B" w:rsidP="00B527D9">
      <w:pPr>
        <w:rPr>
          <w:rFonts w:ascii="Times New Roman" w:eastAsia="宋体" w:hAnsi="Times New Roman" w:cs="Times New Roman"/>
          <w:sz w:val="28"/>
          <w:szCs w:val="28"/>
        </w:rPr>
      </w:pPr>
    </w:p>
    <w:p w14:paraId="055ED268" w14:textId="77777777" w:rsidR="00EF114B" w:rsidRPr="00B527D9" w:rsidRDefault="00EF114B" w:rsidP="00B527D9">
      <w:pPr>
        <w:rPr>
          <w:rFonts w:ascii="Times New Roman" w:eastAsia="宋体" w:hAnsi="Times New Roman" w:cs="Times New Roman"/>
          <w:sz w:val="28"/>
          <w:szCs w:val="28"/>
        </w:rPr>
      </w:pPr>
    </w:p>
    <w:p w14:paraId="5739292B" w14:textId="537C5104" w:rsidR="00B527D9" w:rsidRDefault="00B527D9" w:rsidP="00B527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总的过程</w:t>
      </w:r>
    </w:p>
    <w:p w14:paraId="08ED749B" w14:textId="4D2F89A8" w:rsidR="00B527D9" w:rsidRPr="00B527D9" w:rsidRDefault="00B527D9" w:rsidP="00B527D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C0D0AB" wp14:editId="1680E6D1">
            <wp:extent cx="4278610" cy="2340203"/>
            <wp:effectExtent l="0" t="0" r="8255" b="3175"/>
            <wp:docPr id="455275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75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413" cy="23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9A7F" w14:textId="53229117" w:rsidR="002F141E" w:rsidRDefault="002F141E" w:rsidP="00B527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B527D9">
        <w:rPr>
          <w:rFonts w:ascii="Times New Roman" w:eastAsia="宋体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B46F17F" wp14:editId="7C93FEC0">
            <wp:simplePos x="0" y="0"/>
            <wp:positionH relativeFrom="column">
              <wp:posOffset>145917</wp:posOffset>
            </wp:positionH>
            <wp:positionV relativeFrom="paragraph">
              <wp:posOffset>529363</wp:posOffset>
            </wp:positionV>
            <wp:extent cx="5274310" cy="1837690"/>
            <wp:effectExtent l="0" t="0" r="2540" b="0"/>
            <wp:wrapSquare wrapText="bothSides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787A1E1-E85B-4D08-B8C1-24AA03B36F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787A1E1-E85B-4D08-B8C1-24AA03B36F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sz w:val="28"/>
          <w:szCs w:val="28"/>
        </w:rPr>
        <w:t>命中情况分析</w:t>
      </w:r>
    </w:p>
    <w:p w14:paraId="4B8F7130" w14:textId="5172E10F" w:rsidR="002F141E" w:rsidRPr="002F141E" w:rsidRDefault="002F141E" w:rsidP="002F141E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内存存放。</w:t>
      </w:r>
      <w:r w:rsidRPr="002F141E">
        <w:rPr>
          <w:rFonts w:ascii="Times New Roman" w:eastAsia="宋体" w:hAnsi="Times New Roman" w:cs="Times New Roman" w:hint="eastAsia"/>
          <w:sz w:val="28"/>
          <w:szCs w:val="28"/>
        </w:rPr>
        <w:t>对齐存放：</w:t>
      </w:r>
      <w:r w:rsidRPr="002F141E">
        <w:rPr>
          <w:rFonts w:ascii="Times New Roman" w:eastAsia="宋体" w:hAnsi="Times New Roman" w:cs="Times New Roman" w:hint="eastAsia"/>
          <w:sz w:val="28"/>
          <w:szCs w:val="28"/>
        </w:rPr>
        <w:t>数据在存储时需要被放置在内存地址的倍数上，比如数据类型的大小为</w:t>
      </w:r>
      <w:r w:rsidRPr="002F141E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2F141E">
        <w:rPr>
          <w:rFonts w:ascii="Times New Roman" w:eastAsia="宋体" w:hAnsi="Times New Roman" w:cs="Times New Roman" w:hint="eastAsia"/>
          <w:sz w:val="28"/>
          <w:szCs w:val="28"/>
        </w:rPr>
        <w:t>个字节，那么它需要被存放在地址是</w:t>
      </w:r>
      <w:r w:rsidRPr="002F141E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2F141E">
        <w:rPr>
          <w:rFonts w:ascii="Times New Roman" w:eastAsia="宋体" w:hAnsi="Times New Roman" w:cs="Times New Roman" w:hint="eastAsia"/>
          <w:sz w:val="28"/>
          <w:szCs w:val="28"/>
        </w:rPr>
        <w:t>的倍数的位置上。</w:t>
      </w:r>
    </w:p>
    <w:p w14:paraId="0AEB2570" w14:textId="679C2013" w:rsidR="002F141E" w:rsidRPr="002F141E" w:rsidRDefault="002F141E" w:rsidP="002F141E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6B876B2A" wp14:editId="6A61A79E">
            <wp:extent cx="3726058" cy="2158208"/>
            <wp:effectExtent l="0" t="0" r="8255" b="0"/>
            <wp:docPr id="379780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0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49" cy="21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813A" w14:textId="77777777" w:rsidR="002F141E" w:rsidRPr="00B527D9" w:rsidRDefault="002F141E" w:rsidP="00B527D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</w:p>
    <w:p w14:paraId="3846F295" w14:textId="7C119B95" w:rsidR="00097BD5" w:rsidRPr="00097BD5" w:rsidRDefault="00097BD5" w:rsidP="00097BD5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</w:p>
    <w:sectPr w:rsidR="00097BD5" w:rsidRPr="00097B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A6518" w14:textId="77777777" w:rsidR="004537D3" w:rsidRDefault="004537D3" w:rsidP="0073084C">
      <w:pPr>
        <w:spacing w:after="0" w:line="240" w:lineRule="auto"/>
      </w:pPr>
      <w:r>
        <w:separator/>
      </w:r>
    </w:p>
  </w:endnote>
  <w:endnote w:type="continuationSeparator" w:id="0">
    <w:p w14:paraId="67DEA085" w14:textId="77777777" w:rsidR="004537D3" w:rsidRDefault="004537D3" w:rsidP="00730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18D7CA" w14:textId="77777777" w:rsidR="004537D3" w:rsidRDefault="004537D3" w:rsidP="0073084C">
      <w:pPr>
        <w:spacing w:after="0" w:line="240" w:lineRule="auto"/>
      </w:pPr>
      <w:r>
        <w:separator/>
      </w:r>
    </w:p>
  </w:footnote>
  <w:footnote w:type="continuationSeparator" w:id="0">
    <w:p w14:paraId="397E6F6A" w14:textId="77777777" w:rsidR="004537D3" w:rsidRDefault="004537D3" w:rsidP="007308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8B729D"/>
    <w:multiLevelType w:val="hybridMultilevel"/>
    <w:tmpl w:val="8A04586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4080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58C"/>
    <w:rsid w:val="00000A8B"/>
    <w:rsid w:val="00091BA5"/>
    <w:rsid w:val="00097BD5"/>
    <w:rsid w:val="001266BE"/>
    <w:rsid w:val="00137810"/>
    <w:rsid w:val="001461FA"/>
    <w:rsid w:val="00155FA9"/>
    <w:rsid w:val="001A06D9"/>
    <w:rsid w:val="001C0971"/>
    <w:rsid w:val="002D794E"/>
    <w:rsid w:val="002F141E"/>
    <w:rsid w:val="00377550"/>
    <w:rsid w:val="00386C1D"/>
    <w:rsid w:val="00414F7D"/>
    <w:rsid w:val="00426C20"/>
    <w:rsid w:val="004537D3"/>
    <w:rsid w:val="00542F5F"/>
    <w:rsid w:val="005C4803"/>
    <w:rsid w:val="0061558C"/>
    <w:rsid w:val="006B6B70"/>
    <w:rsid w:val="0073084C"/>
    <w:rsid w:val="00771E3D"/>
    <w:rsid w:val="007A70BA"/>
    <w:rsid w:val="008D13C0"/>
    <w:rsid w:val="009B0749"/>
    <w:rsid w:val="009C6E3D"/>
    <w:rsid w:val="009E2604"/>
    <w:rsid w:val="00A23EB3"/>
    <w:rsid w:val="00A767E9"/>
    <w:rsid w:val="00AB69B6"/>
    <w:rsid w:val="00AD2B34"/>
    <w:rsid w:val="00B25D07"/>
    <w:rsid w:val="00B527D9"/>
    <w:rsid w:val="00B81F01"/>
    <w:rsid w:val="00BE64A0"/>
    <w:rsid w:val="00D82335"/>
    <w:rsid w:val="00E70FB1"/>
    <w:rsid w:val="00EA0644"/>
    <w:rsid w:val="00ED6DE8"/>
    <w:rsid w:val="00EF000D"/>
    <w:rsid w:val="00EF114B"/>
    <w:rsid w:val="00F20B8B"/>
    <w:rsid w:val="00F8389B"/>
    <w:rsid w:val="00FB2755"/>
    <w:rsid w:val="00FD74FC"/>
    <w:rsid w:val="00FE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24FD43"/>
  <w15:chartTrackingRefBased/>
  <w15:docId w15:val="{033146B3-6B9A-4FA4-B7E1-C991D97E5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89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3084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308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3084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308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4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66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61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65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8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06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98844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2591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12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5145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6</Pages>
  <Words>790</Words>
  <Characters>917</Characters>
  <Application>Microsoft Office Word</Application>
  <DocSecurity>0</DocSecurity>
  <Lines>58</Lines>
  <Paragraphs>29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18</cp:revision>
  <dcterms:created xsi:type="dcterms:W3CDTF">2024-05-28T05:43:00Z</dcterms:created>
  <dcterms:modified xsi:type="dcterms:W3CDTF">2024-06-01T04:18:00Z</dcterms:modified>
</cp:coreProperties>
</file>