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E1" w:rsidRPr="000F1AA3" w:rsidRDefault="00213609" w:rsidP="000F1AA3">
      <w:pPr>
        <w:jc w:val="center"/>
        <w:rPr>
          <w:rFonts w:ascii="Kunstler Script" w:hAnsi="Kunstler Script"/>
          <w:color w:val="C0504D"/>
          <w:sz w:val="72"/>
          <w:szCs w:val="72"/>
        </w:rPr>
      </w:pPr>
      <w:r w:rsidRPr="000F1AA3">
        <w:rPr>
          <w:rFonts w:ascii="Kunstler Script" w:hAnsi="Kunstler Script"/>
          <w:noProof/>
          <w:color w:val="C0504D"/>
          <w:sz w:val="72"/>
          <w:szCs w:val="72"/>
        </w:rPr>
        <mc:AlternateContent>
          <mc:Choice Requires="wps">
            <w:drawing>
              <wp:anchor distT="0" distB="0" distL="114300" distR="114300" simplePos="0" relativeHeight="2" behindDoc="0" locked="0" layoutInCell="0" allowOverlap="0">
                <wp:simplePos x="0" y="0"/>
                <wp:positionH relativeFrom="column">
                  <wp:posOffset>1757680</wp:posOffset>
                </wp:positionH>
                <wp:positionV relativeFrom="paragraph">
                  <wp:posOffset>-57150</wp:posOffset>
                </wp:positionV>
                <wp:extent cx="2861310" cy="514350"/>
                <wp:effectExtent l="0" t="0" r="0" b="0"/>
                <wp:wrapTopAndBottom/>
                <wp:docPr id="1" name="Text Box 2"/>
                <wp:cNvGraphicFramePr/>
                <a:graphic xmlns:a="http://schemas.openxmlformats.org/drawingml/2006/main">
                  <a:graphicData uri="http://schemas.microsoft.com/office/word/2010/wordprocessingShape">
                    <wps:wsp>
                      <wps:cNvSpPr/>
                      <wps:spPr>
                        <a:xfrm>
                          <a:off x="0" y="0"/>
                          <a:ext cx="2861310" cy="514350"/>
                        </a:xfrm>
                        <a:prstGeom prst="rect">
                          <a:avLst/>
                        </a:prstGeom>
                        <a:solidFill>
                          <a:srgbClr val="D8D8D8"/>
                        </a:solidFill>
                      </wps:spPr>
                      <wps:txbx>
                        <w:txbxContent>
                          <w:p w:rsidR="000D63E1" w:rsidRDefault="00213609">
                            <w:pPr>
                              <w:widowControl w:val="0"/>
                              <w:jc w:val="center"/>
                              <w:rPr>
                                <w:i/>
                              </w:rPr>
                            </w:pPr>
                            <w:r>
                              <w:rPr>
                                <w:rFonts w:ascii="Algerian" w:hAnsi="Algerian"/>
                                <w:sz w:val="48"/>
                              </w:rPr>
                              <w:t>FAIRY TALES</w:t>
                            </w:r>
                          </w:p>
                        </w:txbxContent>
                      </wps:txbx>
                      <wps:bodyPr/>
                    </wps:wsp>
                  </a:graphicData>
                </a:graphic>
              </wp:anchor>
            </w:drawing>
          </mc:Choice>
          <mc:Fallback>
            <w:pict>
              <v:rect id="Text Box 2" o:spid="_x0000_s1026" style="position:absolute;left:0;text-align:left;margin-left:138.4pt;margin-top:-4.5pt;width:225.3pt;height: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rsidR="000D63E1" w:rsidRDefault="00213609">
                      <w:pPr>
                        <w:widowControl w:val="0"/>
                        <w:jc w:val="center"/>
                        <w:rPr>
                          <w:i/>
                        </w:rPr>
                      </w:pPr>
                      <w:r>
                        <w:rPr>
                          <w:rFonts w:ascii="Algerian" w:hAnsi="Algerian"/>
                          <w:sz w:val="48"/>
                        </w:rPr>
                        <w:t>FAIRY TALES</w:t>
                      </w:r>
                    </w:p>
                  </w:txbxContent>
                </v:textbox>
                <w10:wrap type="topAndBottom"/>
              </v:rect>
            </w:pict>
          </mc:Fallback>
        </mc:AlternateContent>
      </w:r>
      <w:r w:rsidRPr="000F1AA3">
        <w:rPr>
          <w:rFonts w:ascii="Kunstler Script" w:hAnsi="Kunstler Script"/>
          <w:color w:val="C0504D"/>
          <w:sz w:val="72"/>
          <w:szCs w:val="72"/>
        </w:rPr>
        <w:t>Hans in Luck</w:t>
      </w:r>
    </w:p>
    <w:p w:rsidR="000D63E1" w:rsidRPr="000F1AA3" w:rsidRDefault="00213609" w:rsidP="000F1AA3">
      <w:pPr>
        <w:jc w:val="center"/>
        <w:rPr>
          <w:rFonts w:ascii="Britannic Bold" w:hAnsi="Britannic Bold"/>
          <w:i/>
          <w:sz w:val="16"/>
          <w:szCs w:val="16"/>
        </w:rPr>
      </w:pPr>
      <w:r w:rsidRPr="000F1AA3">
        <w:rPr>
          <w:rFonts w:ascii="Britannic Bold" w:hAnsi="Britannic Bold"/>
          <w:i/>
          <w:sz w:val="16"/>
          <w:szCs w:val="16"/>
        </w:rPr>
        <w:t>By the Grimm Brothers</w:t>
      </w:r>
    </w:p>
    <w:p w:rsidR="000D63E1" w:rsidRPr="000F1AA3" w:rsidRDefault="00213609" w:rsidP="000F1AA3">
      <w:pPr>
        <w:ind w:firstLine="720"/>
      </w:pPr>
      <w:r w:rsidRPr="000F1AA3">
        <w:rPr>
          <w:noProof/>
        </w:rPr>
        <w:drawing>
          <wp:anchor distT="91440" distB="91440" distL="182880" distR="182880" simplePos="0" relativeHeight="251658240" behindDoc="0" locked="0" layoutInCell="0" allowOverlap="0">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1856105" cy="2011680"/>
                    </a:xfrm>
                    <a:prstGeom prst="rect">
                      <a:avLst/>
                    </a:prstGeom>
                  </pic:spPr>
                </pic:pic>
              </a:graphicData>
            </a:graphic>
          </wp:anchor>
        </w:drawing>
      </w:r>
      <w:r w:rsidRPr="000F1AA3">
        <w:t xml:space="preserve">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t>
      </w:r>
      <w:proofErr w:type="gramStart"/>
      <w:r w:rsidRPr="000F1AA3">
        <w:t>what</w:t>
      </w:r>
      <w:proofErr w:type="gramEnd"/>
      <w:r w:rsidRPr="000F1AA3">
        <w:t xml:space="preserve"> can it know about the matter?</w:t>
      </w:r>
    </w:p>
    <w:p w:rsidR="000D63E1" w:rsidRPr="000F1AA3" w:rsidRDefault="00213609" w:rsidP="000F1AA3">
      <w:pPr>
        <w:ind w:firstLine="720"/>
      </w:pPr>
      <w:r w:rsidRPr="000F1AA3">
        <w:t xml:space="preserve">One of these lucky beings was </w:t>
      </w:r>
      <w:proofErr w:type="spellStart"/>
      <w:r w:rsidRPr="000F1AA3">
        <w:t>neighbour</w:t>
      </w:r>
      <w:proofErr w:type="spellEnd"/>
      <w:r w:rsidRPr="000F1AA3">
        <w:t xml:space="preserve">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rsidR="000D63E1" w:rsidRPr="000F1AA3" w:rsidRDefault="00213609" w:rsidP="000F1AA3">
      <w:pPr>
        <w:ind w:firstLine="720"/>
      </w:pPr>
      <w:r w:rsidRPr="000F1AA3">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rsidR="000D63E1" w:rsidRPr="000F1AA3" w:rsidRDefault="00213609" w:rsidP="000F1AA3">
      <w:pPr>
        <w:ind w:firstLine="720"/>
      </w:pPr>
      <w:r w:rsidRPr="000F1AA3">
        <w:t>Hans was delighted as he sat on the horse, drew himself up, squared his elbows, turned out his toes, cracked his whip, and rode merrily off, one minute whistling a merry tune, and another singing,</w:t>
      </w:r>
    </w:p>
    <w:p w:rsidR="000D63E1" w:rsidRPr="00194DAA" w:rsidRDefault="00213609" w:rsidP="00194DAA">
      <w:pPr>
        <w:rPr>
          <w:i/>
        </w:rPr>
      </w:pPr>
      <w:r w:rsidRPr="00194DAA">
        <w:rPr>
          <w:i/>
        </w:rPr>
        <w:t>’No care and no sorrow</w:t>
      </w:r>
      <w:proofErr w:type="gramStart"/>
      <w:r w:rsidRPr="00194DAA">
        <w:rPr>
          <w:i/>
        </w:rPr>
        <w:t>,</w:t>
      </w:r>
      <w:proofErr w:type="gramEnd"/>
      <w:r w:rsidRPr="00194DAA">
        <w:rPr>
          <w:i/>
        </w:rPr>
        <w:br/>
        <w:t>A fig for the morrow!</w:t>
      </w:r>
      <w:r w:rsidRPr="00194DAA">
        <w:rPr>
          <w:i/>
        </w:rPr>
        <w:br/>
        <w:t>We’ll laugh and be merry</w:t>
      </w:r>
      <w:proofErr w:type="gramStart"/>
      <w:r w:rsidRPr="00194DAA">
        <w:rPr>
          <w:i/>
        </w:rPr>
        <w:t>,</w:t>
      </w:r>
      <w:proofErr w:type="gramEnd"/>
      <w:r w:rsidRPr="00194DAA">
        <w:rPr>
          <w:i/>
        </w:rPr>
        <w:br/>
        <w:t xml:space="preserve">Sing neigh down </w:t>
      </w:r>
      <w:proofErr w:type="spellStart"/>
      <w:r w:rsidRPr="00194DAA">
        <w:rPr>
          <w:i/>
        </w:rPr>
        <w:t>derry</w:t>
      </w:r>
      <w:proofErr w:type="spellEnd"/>
      <w:r w:rsidRPr="00194DAA">
        <w:rPr>
          <w:i/>
        </w:rPr>
        <w:t>!’</w:t>
      </w:r>
    </w:p>
    <w:p w:rsidR="000D63E1" w:rsidRPr="000F1AA3" w:rsidRDefault="00213609" w:rsidP="000F1AA3">
      <w:pPr>
        <w:ind w:firstLine="720"/>
      </w:pPr>
      <w:r w:rsidRPr="000F1AA3">
        <w:t xml:space="preserve">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w:t>
      </w:r>
      <w:r w:rsidRPr="000F1AA3">
        <w:lastRenderedPageBreak/>
        <w:t xml:space="preserve">bargain. What would I give to have such a </w:t>
      </w:r>
      <w:proofErr w:type="gramStart"/>
      <w:r w:rsidRPr="000F1AA3">
        <w:t>prize!</w:t>
      </w:r>
      <w:proofErr w:type="gramEnd"/>
      <w:r w:rsidRPr="000F1AA3">
        <w:t xml:space="preserve">’ ’Well,’ said the shepherd, ’if you are so fond of her, I will change my cow for your horse; I like to do good to my </w:t>
      </w:r>
      <w:proofErr w:type="spellStart"/>
      <w:r w:rsidRPr="000F1AA3">
        <w:t>neighbours</w:t>
      </w:r>
      <w:proofErr w:type="spellEnd"/>
      <w:r w:rsidRPr="000F1AA3">
        <w:t>, even though I lose by it myself.’ ’Done!’ said Hans, merrily. ’What a noble heart that good man has!’ thought he. Then the shepherd jumped upon the horse, wished Hans and the cow good morning, and away he rode.</w:t>
      </w:r>
    </w:p>
    <w:p w:rsidR="000D63E1" w:rsidRPr="000F1AA3" w:rsidRDefault="00213609" w:rsidP="000F1AA3">
      <w:pPr>
        <w:ind w:firstLine="720"/>
      </w:pPr>
      <w:r w:rsidRPr="000F1AA3">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rsidR="000D63E1" w:rsidRPr="000F1AA3" w:rsidRDefault="00213609" w:rsidP="000F1AA3">
      <w:pPr>
        <w:ind w:firstLine="720"/>
      </w:pPr>
      <w:r w:rsidRPr="000F1AA3">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w:t>
      </w:r>
      <w:proofErr w:type="gramStart"/>
      <w:r w:rsidRPr="000F1AA3">
        <w:t>There</w:t>
      </w:r>
      <w:proofErr w:type="gramEnd"/>
      <w:r w:rsidRPr="000F1AA3">
        <w:t xml:space="preserv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w:t>
      </w:r>
      <w:proofErr w:type="spellStart"/>
      <w:r w:rsidRPr="000F1AA3">
        <w:t>neighbourly</w:t>
      </w:r>
      <w:proofErr w:type="spellEnd"/>
      <w:r w:rsidRPr="000F1AA3">
        <w:t xml:space="preserve">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rsidR="000D63E1" w:rsidRPr="000F1AA3" w:rsidRDefault="00213609" w:rsidP="000F1AA3">
      <w:pPr>
        <w:ind w:firstLine="720"/>
      </w:pPr>
      <w:proofErr w:type="spellStart"/>
      <w:r w:rsidRPr="000F1AA3">
        <w:t>So on</w:t>
      </w:r>
      <w:proofErr w:type="spellEnd"/>
      <w:r w:rsidRPr="000F1AA3">
        <w:t xml:space="preserve"> he jogged, and all seemed now to go right with him: he had met with some misfortunes, to be sure; but he was now well repaid for all. How could it be otherwise with such a travelling companion as he had at last got?</w:t>
      </w:r>
    </w:p>
    <w:p w:rsidR="000D63E1" w:rsidRPr="000F1AA3" w:rsidRDefault="00213609" w:rsidP="000F1AA3">
      <w:pPr>
        <w:ind w:firstLine="720"/>
      </w:pPr>
      <w:r w:rsidRPr="000F1AA3">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rsidR="000D63E1" w:rsidRPr="000F1AA3" w:rsidRDefault="00213609" w:rsidP="000F1AA3">
      <w:pPr>
        <w:ind w:firstLine="720"/>
      </w:pPr>
      <w:r w:rsidRPr="000F1AA3">
        <w:t xml:space="preserve">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w:t>
      </w:r>
      <w:proofErr w:type="spellStart"/>
      <w:r w:rsidRPr="000F1AA3">
        <w:t>’Tis</w:t>
      </w:r>
      <w:proofErr w:type="spellEnd"/>
      <w:r w:rsidRPr="000F1AA3">
        <w:t xml:space="preserve"> not everyone would do so much for you as that. However, I will not be hard upon you, as you are in trouble.’ Then he took the string in his hand, and drove off the pig by a side path; while Hans went on the way homewards free </w:t>
      </w:r>
      <w:r w:rsidRPr="000F1AA3">
        <w:lastRenderedPageBreak/>
        <w:t>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rsidR="000D63E1" w:rsidRPr="000F1AA3" w:rsidRDefault="00213609" w:rsidP="000F1AA3">
      <w:pPr>
        <w:ind w:firstLine="720"/>
      </w:pPr>
      <w:r w:rsidRPr="000F1AA3">
        <w:t>As he came to the next village, he saw a scissor-grinder with his wheel, working and singing,</w:t>
      </w:r>
    </w:p>
    <w:p w:rsidR="000D63E1" w:rsidRPr="00194DAA" w:rsidRDefault="00213609" w:rsidP="00194DAA">
      <w:pPr>
        <w:rPr>
          <w:i/>
        </w:rPr>
      </w:pPr>
      <w:r w:rsidRPr="00194DAA">
        <w:rPr>
          <w:i/>
        </w:rPr>
        <w:t>’O’er hill and o’er dale</w:t>
      </w:r>
      <w:r w:rsidRPr="00194DAA">
        <w:rPr>
          <w:i/>
        </w:rPr>
        <w:br/>
        <w:t>So happy I roam,</w:t>
      </w:r>
      <w:r w:rsidRPr="00194DAA">
        <w:rPr>
          <w:i/>
        </w:rPr>
        <w:br/>
        <w:t>Work light and live well,</w:t>
      </w:r>
      <w:r w:rsidRPr="00194DAA">
        <w:rPr>
          <w:i/>
        </w:rPr>
        <w:br/>
        <w:t>All the world is my home;</w:t>
      </w:r>
      <w:r w:rsidRPr="00194DAA">
        <w:rPr>
          <w:i/>
        </w:rPr>
        <w:br/>
        <w:t xml:space="preserve">Then who so </w:t>
      </w:r>
      <w:proofErr w:type="spellStart"/>
      <w:r w:rsidRPr="00194DAA">
        <w:rPr>
          <w:i/>
        </w:rPr>
        <w:t>blythe</w:t>
      </w:r>
      <w:proofErr w:type="spellEnd"/>
      <w:r w:rsidRPr="00194DAA">
        <w:rPr>
          <w:i/>
        </w:rPr>
        <w:t>, so merry as I?’</w:t>
      </w:r>
    </w:p>
    <w:p w:rsidR="000D63E1" w:rsidRPr="000F1AA3" w:rsidRDefault="00213609" w:rsidP="000F1AA3">
      <w:pPr>
        <w:ind w:firstLine="720"/>
      </w:pPr>
      <w:r w:rsidRPr="000F1AA3">
        <w:t>Hans stood looking on for a while, a</w:t>
      </w:r>
      <w:bookmarkStart w:id="0" w:name="_GoBack"/>
      <w:bookmarkEnd w:id="0"/>
      <w:r w:rsidRPr="000F1AA3">
        <w:t>nd at last said, ’</w:t>
      </w:r>
      <w:proofErr w:type="gramStart"/>
      <w:r w:rsidRPr="000F1AA3">
        <w:t>You</w:t>
      </w:r>
      <w:proofErr w:type="gramEnd"/>
      <w:r w:rsidRPr="000F1AA3">
        <w:t xml:space="preserve"> must be well off, master grinder! </w:t>
      </w:r>
      <w:proofErr w:type="gramStart"/>
      <w:r w:rsidRPr="000F1AA3">
        <w:t>you</w:t>
      </w:r>
      <w:proofErr w:type="gramEnd"/>
      <w:r w:rsidRPr="000F1AA3">
        <w:t xml:space="preserve">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w:t>
      </w:r>
      <w:proofErr w:type="gramStart"/>
      <w:r w:rsidRPr="000F1AA3">
        <w:t>there’s</w:t>
      </w:r>
      <w:proofErr w:type="gramEnd"/>
      <w:r w:rsidRPr="000F1AA3">
        <w:t xml:space="preserve"> the goose.’ ’Now,’ said the grinder, as he gave him a common rough stone that lay by his side, ’this is a most capital stone; do but work it well enough, and you can make an old nail cut with it.’</w:t>
      </w:r>
    </w:p>
    <w:p w:rsidR="000D63E1" w:rsidRPr="000F1AA3" w:rsidRDefault="00213609" w:rsidP="000F1AA3">
      <w:pPr>
        <w:ind w:firstLine="720"/>
      </w:pPr>
      <w:r w:rsidRPr="000F1AA3">
        <w:t>Hans took the stone, and went his way with a light heart: his eyes sparkled for joy, and he said to himself, ’</w:t>
      </w:r>
      <w:proofErr w:type="gramStart"/>
      <w:r w:rsidRPr="000F1AA3">
        <w:t>Surely</w:t>
      </w:r>
      <w:proofErr w:type="gramEnd"/>
      <w:r w:rsidRPr="000F1AA3">
        <w:t xml:space="preserve"> I must have been born in a lucky hour; everything I could want or wish for comes of itself. People are so kind; they seem really to think I do them a </w:t>
      </w:r>
      <w:proofErr w:type="spellStart"/>
      <w:r w:rsidRPr="000F1AA3">
        <w:t>favour</w:t>
      </w:r>
      <w:proofErr w:type="spellEnd"/>
      <w:r w:rsidRPr="000F1AA3">
        <w:t xml:space="preserve"> in letting them make me rich, and giving me good bargains.’</w:t>
      </w:r>
    </w:p>
    <w:p w:rsidR="000D63E1" w:rsidRPr="000F1AA3" w:rsidRDefault="00213609" w:rsidP="000F1AA3">
      <w:pPr>
        <w:ind w:firstLine="720"/>
      </w:pPr>
      <w:r w:rsidRPr="000F1AA3">
        <w:t>Meantime he began to be tired, and hungry too, for he had given away his last penny in his joy at getting the cow.</w:t>
      </w:r>
    </w:p>
    <w:p w:rsidR="000D63E1" w:rsidRPr="000F1AA3" w:rsidRDefault="00213609" w:rsidP="000F1AA3">
      <w:pPr>
        <w:ind w:firstLine="720"/>
      </w:pPr>
      <w:r w:rsidRPr="000F1AA3">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rsidR="000D63E1" w:rsidRPr="000F1AA3" w:rsidRDefault="00213609" w:rsidP="000F1AA3">
      <w:pPr>
        <w:ind w:firstLine="720"/>
      </w:pPr>
      <w:r w:rsidRPr="000F1AA3">
        <w:t>For a while he watched it sinking in the deep clear water; then sprang up and danced for joy, and again fell upon his knees and thanked Heaven, with tears in his eyes, for its kindness in taking away his only plague, the ugly heavy stone.</w:t>
      </w:r>
    </w:p>
    <w:p w:rsidR="000D63E1" w:rsidRPr="000F1AA3" w:rsidRDefault="00213609" w:rsidP="000F1AA3">
      <w:pPr>
        <w:ind w:firstLine="720"/>
      </w:pPr>
      <w:r w:rsidRPr="000F1AA3">
        <w:t>’How happy am I!’ cried he; ’nobody was ever so lucky as I.’ Then up he got with a light heart, free from all his troubles, and walked on till he reached his mother’s house, and told her how very easy the road to good luck was.</w:t>
      </w:r>
    </w:p>
    <w:p w:rsidR="000D63E1" w:rsidRPr="000F1AA3" w:rsidRDefault="000D63E1" w:rsidP="000F1AA3">
      <w:pPr>
        <w:ind w:firstLine="720"/>
      </w:pPr>
    </w:p>
    <w:sectPr w:rsidR="000D63E1" w:rsidRPr="000F1AA3">
      <w:pgSz w:w="12240" w:h="15840"/>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627B"/>
    <w:multiLevelType w:val="multilevel"/>
    <w:tmpl w:val="353C908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nsid w:val="034D4415"/>
    <w:multiLevelType w:val="multilevel"/>
    <w:tmpl w:val="DA2A0ED8"/>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nsid w:val="107ED8BF"/>
    <w:multiLevelType w:val="multilevel"/>
    <w:tmpl w:val="E84EB06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nsid w:val="15DF3BBE"/>
    <w:multiLevelType w:val="multilevel"/>
    <w:tmpl w:val="18CEE006"/>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nsid w:val="21861B13"/>
    <w:multiLevelType w:val="multilevel"/>
    <w:tmpl w:val="D168163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nsid w:val="27303DEE"/>
    <w:multiLevelType w:val="multilevel"/>
    <w:tmpl w:val="CABC3956"/>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nsid w:val="3776A619"/>
    <w:multiLevelType w:val="multilevel"/>
    <w:tmpl w:val="F7C2755E"/>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7">
    <w:nsid w:val="3C50427E"/>
    <w:multiLevelType w:val="multilevel"/>
    <w:tmpl w:val="012EA3C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8">
    <w:nsid w:val="3C9F730C"/>
    <w:multiLevelType w:val="multilevel"/>
    <w:tmpl w:val="9A24D2D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nsid w:val="3E102CF7"/>
    <w:multiLevelType w:val="multilevel"/>
    <w:tmpl w:val="352E934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nsid w:val="3F8EE05A"/>
    <w:multiLevelType w:val="multilevel"/>
    <w:tmpl w:val="B58AF4A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nsid w:val="437D6282"/>
    <w:multiLevelType w:val="multilevel"/>
    <w:tmpl w:val="A590FBCC"/>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2">
    <w:nsid w:val="48BE05E6"/>
    <w:multiLevelType w:val="multilevel"/>
    <w:tmpl w:val="56C4FC68"/>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3">
    <w:nsid w:val="4A8D0755"/>
    <w:multiLevelType w:val="multilevel"/>
    <w:tmpl w:val="D79C3A3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4">
    <w:nsid w:val="5D226C9E"/>
    <w:multiLevelType w:val="multilevel"/>
    <w:tmpl w:val="9618B5A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nsid w:val="61937DE3"/>
    <w:multiLevelType w:val="multilevel"/>
    <w:tmpl w:val="36AAA922"/>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6">
    <w:nsid w:val="62D9389D"/>
    <w:multiLevelType w:val="multilevel"/>
    <w:tmpl w:val="ECE23B0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7">
    <w:nsid w:val="65EB2BBF"/>
    <w:multiLevelType w:val="multilevel"/>
    <w:tmpl w:val="44CCA4F6"/>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8">
    <w:nsid w:val="66C15A4A"/>
    <w:multiLevelType w:val="multilevel"/>
    <w:tmpl w:val="DE0892D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9">
    <w:nsid w:val="6BC1E2C7"/>
    <w:multiLevelType w:val="multilevel"/>
    <w:tmpl w:val="AE94F5C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nsid w:val="70A9E8C0"/>
    <w:multiLevelType w:val="multilevel"/>
    <w:tmpl w:val="C1C41BF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nsid w:val="7C83D2A5"/>
    <w:multiLevelType w:val="multilevel"/>
    <w:tmpl w:val="F78407F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nsid w:val="7CEC94EE"/>
    <w:multiLevelType w:val="multilevel"/>
    <w:tmpl w:val="2ECCBCA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nsid w:val="7D002CED"/>
    <w:multiLevelType w:val="multilevel"/>
    <w:tmpl w:val="FC6ECE12"/>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4">
    <w:nsid w:val="7DD8612C"/>
    <w:multiLevelType w:val="multilevel"/>
    <w:tmpl w:val="0E70351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5">
    <w:nsid w:val="7E1C1666"/>
    <w:multiLevelType w:val="multilevel"/>
    <w:tmpl w:val="3B8CB42C"/>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E1"/>
    <w:rsid w:val="000D63E1"/>
    <w:rsid w:val="000F1AA3"/>
    <w:rsid w:val="00194DAA"/>
    <w:rsid w:val="00213609"/>
    <w:rsid w:val="00BA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BE1DA-902F-49D6-B558-E57AF830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pBdr>
          <w:top w:val="none" w:sz="0" w:space="0" w:color="000000"/>
          <w:left w:val="none" w:sz="0" w:space="0" w:color="000000"/>
          <w:bottom w:val="none" w:sz="0" w:space="0" w:color="000000"/>
          <w:right w:val="none" w:sz="0" w:space="0" w:color="000000"/>
        </w:pBd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AA3"/>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val="0"/>
      <w:color w:val="622423"/>
      <w:sz w:val="32"/>
    </w:rPr>
  </w:style>
  <w:style w:type="character" w:customStyle="1" w:styleId="Heading2Char">
    <w:name w:val="Heading 2 Char"/>
    <w:basedOn w:val="DefaultParagraphFont"/>
    <w:link w:val="Heading2"/>
    <w:rPr>
      <w:rFonts w:ascii="Cambria" w:hAnsi="Cambria"/>
      <w:b/>
      <w:i w:val="0"/>
      <w:color w:val="943634"/>
      <w:sz w:val="22"/>
    </w:rPr>
  </w:style>
  <w:style w:type="character" w:customStyle="1" w:styleId="Heading3Char">
    <w:name w:val="Heading 3 Char"/>
    <w:basedOn w:val="DefaultParagraphFont"/>
    <w:link w:val="Heading3"/>
    <w:rPr>
      <w:rFonts w:ascii="Cambria" w:hAnsi="Cambria"/>
      <w:b/>
      <w:i w:val="0"/>
      <w:color w:val="943634"/>
      <w:sz w:val="22"/>
    </w:rPr>
  </w:style>
  <w:style w:type="character" w:customStyle="1" w:styleId="Heading4Char">
    <w:name w:val="Heading 4 Char"/>
    <w:basedOn w:val="DefaultParagraphFont"/>
    <w:link w:val="Heading4"/>
    <w:rPr>
      <w:rFonts w:ascii="Cambria" w:hAnsi="Cambria"/>
      <w:b/>
      <w:i w:val="0"/>
      <w:color w:val="943634"/>
      <w:sz w:val="22"/>
    </w:rPr>
  </w:style>
  <w:style w:type="character" w:customStyle="1" w:styleId="Heading5Char">
    <w:name w:val="Heading 5 Char"/>
    <w:basedOn w:val="DefaultParagraphFont"/>
    <w:link w:val="Heading5"/>
    <w:rPr>
      <w:rFonts w:ascii="Cambria" w:hAnsi="Cambria"/>
      <w:b/>
      <w:i w:val="0"/>
      <w:color w:val="943634"/>
      <w:sz w:val="22"/>
    </w:rPr>
  </w:style>
  <w:style w:type="character" w:customStyle="1" w:styleId="Heading6Char">
    <w:name w:val="Heading 6 Char"/>
    <w:basedOn w:val="DefaultParagraphFont"/>
    <w:link w:val="Heading6"/>
    <w:rPr>
      <w:rFonts w:ascii="Cambria" w:hAnsi="Cambria"/>
      <w:i w:val="0"/>
      <w:color w:val="943634"/>
      <w:sz w:val="22"/>
    </w:rPr>
  </w:style>
  <w:style w:type="character" w:customStyle="1" w:styleId="Heading7Char">
    <w:name w:val="Heading 7 Char"/>
    <w:basedOn w:val="DefaultParagraphFont"/>
    <w:link w:val="Heading7"/>
    <w:rPr>
      <w:rFonts w:ascii="Cambria" w:hAnsi="Cambria"/>
      <w:i w:val="0"/>
      <w:color w:val="943634"/>
      <w:sz w:val="22"/>
    </w:rPr>
  </w:style>
  <w:style w:type="character" w:customStyle="1" w:styleId="Heading8Char">
    <w:name w:val="Heading 8 Char"/>
    <w:basedOn w:val="DefaultParagraphFont"/>
    <w:link w:val="Heading8"/>
    <w:rPr>
      <w:rFonts w:ascii="Cambria" w:hAnsi="Cambria"/>
      <w:i w:val="0"/>
      <w:color w:val="C0504D"/>
      <w:sz w:val="22"/>
    </w:rPr>
  </w:style>
  <w:style w:type="character" w:customStyle="1" w:styleId="Heading9Char">
    <w:name w:val="Heading 9 Char"/>
    <w:basedOn w:val="DefaultParagraphFont"/>
    <w:link w:val="Heading9"/>
    <w:rPr>
      <w:rFonts w:ascii="Cambria" w:hAnsi="Cambria"/>
      <w:i w:val="0"/>
      <w:color w:val="C0504D"/>
      <w:sz w:val="24"/>
    </w:rPr>
  </w:style>
  <w:style w:type="character" w:customStyle="1" w:styleId="TitleChar">
    <w:name w:val="Title Char"/>
    <w:basedOn w:val="DefaultParagraphFont"/>
    <w:link w:val="Title"/>
    <w:rPr>
      <w:rFonts w:ascii="Arial" w:hAnsi="Arial"/>
      <w:i w:val="0"/>
      <w:color w:val="C0504D"/>
      <w:sz w:val="48"/>
    </w:rPr>
  </w:style>
  <w:style w:type="character" w:customStyle="1" w:styleId="SubtitleChar">
    <w:name w:val="Subtitle Char"/>
    <w:basedOn w:val="DefaultParagraphFont"/>
    <w:link w:val="Subtitle"/>
    <w:rPr>
      <w:rFonts w:ascii="Arial" w:hAnsi="Arial"/>
      <w:i w:val="0"/>
      <w:color w:val="622423"/>
      <w:sz w:val="24"/>
    </w:rPr>
  </w:style>
  <w:style w:type="character" w:customStyle="1" w:styleId="QuoteChar">
    <w:name w:val="Quote Char"/>
    <w:basedOn w:val="DefaultParagraphFont"/>
    <w:link w:val="Quote"/>
    <w:rPr>
      <w:rFonts w:ascii="Times New Roman" w:hAnsi="Times New Roman"/>
      <w:i w:val="0"/>
      <w:color w:val="943634"/>
      <w:sz w:val="24"/>
    </w:rPr>
  </w:style>
  <w:style w:type="character" w:customStyle="1" w:styleId="IntenseQuoteChar">
    <w:name w:val="Intense Quote Char"/>
    <w:basedOn w:val="DefaultParagraphFont"/>
    <w:link w:val="IntenseQuote"/>
    <w:rPr>
      <w:rFonts w:ascii="Cambria" w:hAnsi="Cambria"/>
      <w:b/>
      <w:i w:val="0"/>
      <w:color w:val="C0504D"/>
      <w:sz w:val="24"/>
    </w:rPr>
  </w:style>
  <w:style w:type="character" w:customStyle="1" w:styleId="BalloonTextChar">
    <w:name w:val="Balloon Text Char"/>
    <w:basedOn w:val="DefaultParagraphFont"/>
    <w:link w:val="BalloonText"/>
    <w:rPr>
      <w:rFonts w:ascii="Tahoma" w:hAnsi="Tahoma"/>
      <w:i w:val="0"/>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Zaitsev (DevExpress)</dc:creator>
  <cp:lastModifiedBy>Boris Zaitsev</cp:lastModifiedBy>
  <cp:revision>3</cp:revision>
  <dcterms:created xsi:type="dcterms:W3CDTF">2015-02-03T10:25:00Z</dcterms:created>
  <dcterms:modified xsi:type="dcterms:W3CDTF">2015-02-03T10:27:00Z</dcterms:modified>
</cp:coreProperties>
</file>