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8C5" w:rsidRDefault="002828C5">
      <w:pPr>
        <w:rPr>
          <w:lang w:val="en-US"/>
        </w:rPr>
      </w:pPr>
      <w:r w:rsidRPr="002828C5">
        <w:rPr>
          <w:lang w:val="en-US"/>
        </w:rPr>
        <w:t xml:space="preserve">The Custom Action button is available depending on whether or not the caret is located in a document's table. </w:t>
      </w:r>
    </w:p>
    <w:p w:rsidR="002828C5" w:rsidRDefault="002828C5">
      <w:pPr>
        <w:rPr>
          <w:lang w:val="en-US"/>
        </w:rPr>
      </w:pPr>
    </w:p>
    <w:p w:rsidR="002828C5" w:rsidRDefault="002828C5">
      <w:pPr>
        <w:rPr>
          <w:lang w:val="en-US"/>
        </w:rPr>
      </w:pPr>
      <w:r w:rsidRPr="002828C5">
        <w:rPr>
          <w:lang w:val="en-US"/>
        </w:rPr>
        <w:t>The same is for the Table Tools Ribbon category.</w:t>
      </w:r>
    </w:p>
    <w:p w:rsidR="002828C5" w:rsidRDefault="002828C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33"/>
        <w:gridCol w:w="1833"/>
        <w:gridCol w:w="1833"/>
        <w:gridCol w:w="1833"/>
        <w:gridCol w:w="1834"/>
      </w:tblGrid>
      <w:tr w:rsidR="002828C5" w:rsidTr="002828C5"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2828C5" w:rsidRDefault="002828C5">
            <w:pPr>
              <w:rPr>
                <w:lang w:val="en-US"/>
              </w:rPr>
            </w:pPr>
          </w:p>
        </w:tc>
      </w:tr>
      <w:tr w:rsidR="002828C5" w:rsidTr="002828C5"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2828C5" w:rsidRDefault="002828C5">
            <w:pPr>
              <w:rPr>
                <w:lang w:val="en-US"/>
              </w:rPr>
            </w:pPr>
          </w:p>
        </w:tc>
      </w:tr>
      <w:tr w:rsidR="002828C5" w:rsidTr="002828C5"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2828C5" w:rsidRDefault="002828C5">
            <w:pPr>
              <w:rPr>
                <w:lang w:val="en-US"/>
              </w:rPr>
            </w:pPr>
          </w:p>
        </w:tc>
      </w:tr>
      <w:tr w:rsidR="002828C5" w:rsidTr="002828C5"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2828C5" w:rsidRDefault="002828C5">
            <w:pPr>
              <w:rPr>
                <w:lang w:val="en-US"/>
              </w:rPr>
            </w:pPr>
          </w:p>
        </w:tc>
      </w:tr>
      <w:tr w:rsidR="002828C5" w:rsidTr="002828C5"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2828C5" w:rsidRDefault="002828C5">
            <w:pPr>
              <w:rPr>
                <w:lang w:val="en-US"/>
              </w:rPr>
            </w:pPr>
          </w:p>
        </w:tc>
      </w:tr>
      <w:tr w:rsidR="002828C5" w:rsidTr="002828C5"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2828C5" w:rsidRDefault="002828C5">
            <w:pPr>
              <w:rPr>
                <w:lang w:val="en-US"/>
              </w:rPr>
            </w:pPr>
          </w:p>
        </w:tc>
      </w:tr>
      <w:tr w:rsidR="002828C5" w:rsidTr="002828C5"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3" w:type="dxa"/>
          </w:tcPr>
          <w:p w:rsidR="002828C5" w:rsidRDefault="002828C5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2828C5" w:rsidRDefault="002828C5">
            <w:pPr>
              <w:rPr>
                <w:lang w:val="en-US"/>
              </w:rPr>
            </w:pPr>
          </w:p>
        </w:tc>
      </w:tr>
    </w:tbl>
    <w:p w:rsidR="002828C5" w:rsidRPr="002828C5" w:rsidRDefault="002828C5">
      <w:pPr>
        <w:rPr>
          <w:lang w:val="en-US"/>
        </w:rPr>
      </w:pPr>
    </w:p>
    <w:sectPr w:rsidR="002828C5" w:rsidRPr="002828C5" w:rsidSect="00416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28C5"/>
    <w:rsid w:val="002828C5"/>
    <w:rsid w:val="00416A39"/>
    <w:rsid w:val="0078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kozlov.oleg</dc:creator>
  <cp:keywords/>
  <dc:description/>
  <cp:lastModifiedBy>kozlov.oleg</cp:lastModifiedBy>
  <cp:revision>2</cp:revision>
  <dcterms:created xsi:type="dcterms:W3CDTF">2015-02-11T14:43:00Z</dcterms:created>
  <dcterms:modified xsi:type="dcterms:W3CDTF">2015-02-11T14:50:00Z</dcterms:modified>
</cp:coreProperties>
</file>