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91C7E3" w14:textId="009472D0" w:rsidR="00BD4198" w:rsidRDefault="00BD4198" w:rsidP="00BD4198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BD4198">
        <w:rPr>
          <w:rFonts w:ascii="Arial" w:hAnsi="Arial" w:cs="Arial"/>
          <w:b/>
          <w:bCs/>
          <w:sz w:val="24"/>
          <w:szCs w:val="24"/>
        </w:rPr>
        <w:t>Lenda do Boto cor de rosa</w:t>
      </w:r>
    </w:p>
    <w:p w14:paraId="5A055387" w14:textId="77777777" w:rsidR="00BD4198" w:rsidRPr="00BD4198" w:rsidRDefault="00BD4198" w:rsidP="00BD4198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94720A0" w14:textId="77777777" w:rsidR="00BD4198" w:rsidRPr="00BD4198" w:rsidRDefault="00BD4198" w:rsidP="00BD4198">
      <w:pPr>
        <w:jc w:val="both"/>
        <w:rPr>
          <w:rFonts w:ascii="Arial" w:hAnsi="Arial" w:cs="Arial"/>
          <w:sz w:val="24"/>
          <w:szCs w:val="24"/>
        </w:rPr>
      </w:pPr>
      <w:r w:rsidRPr="00BD4198">
        <w:rPr>
          <w:rFonts w:ascii="Arial" w:hAnsi="Arial" w:cs="Arial"/>
          <w:sz w:val="24"/>
          <w:szCs w:val="24"/>
        </w:rPr>
        <w:t>A Lenda do Boto cor-de-rosa, ou simplesmente a Lenda do Boto, é uma lenda de origem indígena que faz parte do folclore brasileiro. Ela surge na região amazônica, no Norte do País.</w:t>
      </w:r>
    </w:p>
    <w:p w14:paraId="48BB7384" w14:textId="77777777" w:rsidR="00BD4198" w:rsidRPr="00BD4198" w:rsidRDefault="00BD4198" w:rsidP="00BD4198">
      <w:pPr>
        <w:jc w:val="both"/>
        <w:rPr>
          <w:rFonts w:ascii="Arial" w:hAnsi="Arial" w:cs="Arial"/>
          <w:sz w:val="24"/>
          <w:szCs w:val="24"/>
        </w:rPr>
      </w:pPr>
      <w:r w:rsidRPr="00BD4198">
        <w:rPr>
          <w:rFonts w:ascii="Arial" w:hAnsi="Arial" w:cs="Arial"/>
          <w:sz w:val="24"/>
          <w:szCs w:val="24"/>
        </w:rPr>
        <w:t>Reza a lenda que o boto-cor-de-rosa, animal inteligente e semelhante ao golfinho que vive nas águas amazônicas, se transforma num jovem belo e elegante nas noites de lua cheia.</w:t>
      </w:r>
    </w:p>
    <w:p w14:paraId="5A4B5D2D" w14:textId="77777777" w:rsidR="00BD4198" w:rsidRPr="00BD4198" w:rsidRDefault="00BD4198" w:rsidP="00BD4198">
      <w:pPr>
        <w:jc w:val="both"/>
        <w:rPr>
          <w:rFonts w:ascii="Arial" w:hAnsi="Arial" w:cs="Arial"/>
          <w:sz w:val="24"/>
          <w:szCs w:val="24"/>
        </w:rPr>
      </w:pPr>
      <w:r w:rsidRPr="00BD4198">
        <w:rPr>
          <w:rFonts w:ascii="Arial" w:hAnsi="Arial" w:cs="Arial"/>
          <w:sz w:val="24"/>
          <w:szCs w:val="24"/>
        </w:rPr>
        <w:t>Normalmente ele aparece nas festividades de junho, nas comemorações dos Santos Populares (Santo Antônio, São João e São Pedro), as chamadas Festas Juninas.</w:t>
      </w:r>
    </w:p>
    <w:p w14:paraId="18427977" w14:textId="2CEC4542" w:rsidR="00BD4198" w:rsidRPr="00BD4198" w:rsidRDefault="00BD4198" w:rsidP="00BD4198">
      <w:pPr>
        <w:jc w:val="both"/>
        <w:rPr>
          <w:rFonts w:ascii="Arial" w:hAnsi="Arial" w:cs="Arial"/>
          <w:sz w:val="24"/>
          <w:szCs w:val="24"/>
        </w:rPr>
      </w:pPr>
      <w:r w:rsidRPr="00BD4198">
        <w:rPr>
          <w:rFonts w:ascii="Arial" w:hAnsi="Arial" w:cs="Arial"/>
          <w:sz w:val="24"/>
          <w:szCs w:val="24"/>
        </w:rPr>
        <w:t>Vem vestido de branco e com um grande chapéu a fim de esconder suas narinas, pois sua transformação não ocorre totalmente.</w:t>
      </w:r>
    </w:p>
    <w:p w14:paraId="2DEFB1C7" w14:textId="77777777" w:rsidR="00BD4198" w:rsidRPr="00BD4198" w:rsidRDefault="00BD4198" w:rsidP="00BD4198">
      <w:pPr>
        <w:jc w:val="both"/>
        <w:rPr>
          <w:rFonts w:ascii="Arial" w:hAnsi="Arial" w:cs="Arial"/>
          <w:sz w:val="24"/>
          <w:szCs w:val="24"/>
        </w:rPr>
      </w:pPr>
      <w:r w:rsidRPr="00BD4198">
        <w:rPr>
          <w:rFonts w:ascii="Arial" w:hAnsi="Arial" w:cs="Arial"/>
          <w:sz w:val="24"/>
          <w:szCs w:val="24"/>
        </w:rPr>
        <w:t>Dono de um estilo comunicativo, galã e conquistador, o boto escolhe a moça solteira mais bonita da festa e a leva para o fundo do rio. Lá a engravida e depois a abandona.</w:t>
      </w:r>
    </w:p>
    <w:p w14:paraId="5F83EA98" w14:textId="77777777" w:rsidR="00BD4198" w:rsidRPr="00BD4198" w:rsidRDefault="00BD4198" w:rsidP="00BD4198">
      <w:pPr>
        <w:jc w:val="both"/>
        <w:rPr>
          <w:rFonts w:ascii="Arial" w:hAnsi="Arial" w:cs="Arial"/>
          <w:sz w:val="24"/>
          <w:szCs w:val="24"/>
        </w:rPr>
      </w:pPr>
      <w:r w:rsidRPr="00BD4198">
        <w:rPr>
          <w:rFonts w:ascii="Arial" w:hAnsi="Arial" w:cs="Arial"/>
          <w:sz w:val="24"/>
          <w:szCs w:val="24"/>
        </w:rPr>
        <w:t>Na manhã seguinte ele se transforma em boto novamente. Por esse motivo, a Lenda do Boto é utilizada muitas vezes para justificar uma gravidez fora do casamento.</w:t>
      </w:r>
    </w:p>
    <w:p w14:paraId="62CBB81C" w14:textId="77777777" w:rsidR="00BD4198" w:rsidRPr="00BD4198" w:rsidRDefault="00BD4198" w:rsidP="00BD4198">
      <w:pPr>
        <w:jc w:val="both"/>
        <w:rPr>
          <w:rFonts w:ascii="Arial" w:hAnsi="Arial" w:cs="Arial"/>
          <w:sz w:val="24"/>
          <w:szCs w:val="24"/>
        </w:rPr>
      </w:pPr>
      <w:r w:rsidRPr="00BD4198">
        <w:rPr>
          <w:rFonts w:ascii="Arial" w:hAnsi="Arial" w:cs="Arial"/>
          <w:sz w:val="24"/>
          <w:szCs w:val="24"/>
        </w:rPr>
        <w:t>Ademais, costuma-se dizer que “a criança é filho do boto” quando é filho de pai desconhecido.</w:t>
      </w:r>
    </w:p>
    <w:p w14:paraId="7F29B6D6" w14:textId="77777777" w:rsidR="00BD4198" w:rsidRDefault="00BD4198" w:rsidP="00BD4198">
      <w:pPr>
        <w:pStyle w:val="NormalWeb"/>
        <w:spacing w:before="0" w:beforeAutospacing="0"/>
        <w:rPr>
          <w:rFonts w:ascii="Roboto" w:hAnsi="Roboto"/>
          <w:color w:val="404040"/>
        </w:rPr>
      </w:pPr>
    </w:p>
    <w:p w14:paraId="4E99CF25" w14:textId="0014F0B6" w:rsidR="00BD4198" w:rsidRDefault="00BD4198" w:rsidP="00BD4198">
      <w:pPr>
        <w:pStyle w:val="Ttulo2"/>
        <w:spacing w:before="0"/>
        <w:rPr>
          <w:rFonts w:ascii="Roboto" w:hAnsi="Roboto"/>
          <w:color w:val="404040"/>
        </w:rPr>
      </w:pPr>
      <w:r>
        <w:rPr>
          <w:rFonts w:ascii="Roboto" w:hAnsi="Roboto"/>
          <w:color w:val="404040"/>
        </w:rPr>
        <w:t>Curiosidades sobre a lenda do boto</w:t>
      </w:r>
      <w:r>
        <w:rPr>
          <w:rFonts w:ascii="Roboto" w:hAnsi="Roboto"/>
          <w:color w:val="404040"/>
        </w:rPr>
        <w:t xml:space="preserve"> </w:t>
      </w:r>
      <w:r>
        <w:rPr>
          <w:rFonts w:ascii="Roboto" w:hAnsi="Roboto"/>
          <w:color w:val="404040"/>
        </w:rPr>
        <w:t>cor</w:t>
      </w:r>
      <w:r>
        <w:rPr>
          <w:rFonts w:ascii="Roboto" w:hAnsi="Roboto"/>
          <w:color w:val="404040"/>
        </w:rPr>
        <w:t xml:space="preserve"> </w:t>
      </w:r>
      <w:r>
        <w:rPr>
          <w:rFonts w:ascii="Roboto" w:hAnsi="Roboto"/>
          <w:color w:val="404040"/>
        </w:rPr>
        <w:t>de</w:t>
      </w:r>
      <w:r>
        <w:rPr>
          <w:rFonts w:ascii="Roboto" w:hAnsi="Roboto"/>
          <w:color w:val="404040"/>
        </w:rPr>
        <w:t xml:space="preserve"> </w:t>
      </w:r>
      <w:r>
        <w:rPr>
          <w:rFonts w:ascii="Roboto" w:hAnsi="Roboto"/>
          <w:color w:val="404040"/>
        </w:rPr>
        <w:t>rosa</w:t>
      </w:r>
    </w:p>
    <w:p w14:paraId="3EF32BC2" w14:textId="77777777" w:rsidR="00BD4198" w:rsidRPr="00BD4198" w:rsidRDefault="00BD4198" w:rsidP="00BD4198">
      <w:pPr>
        <w:rPr>
          <w:rFonts w:ascii="Arial" w:hAnsi="Arial" w:cs="Arial"/>
          <w:sz w:val="24"/>
          <w:szCs w:val="24"/>
        </w:rPr>
      </w:pPr>
    </w:p>
    <w:p w14:paraId="7DACA71D" w14:textId="7C6E0FF3" w:rsidR="00BD4198" w:rsidRPr="00BD4198" w:rsidRDefault="00BD4198" w:rsidP="00AD1F6B">
      <w:pPr>
        <w:jc w:val="both"/>
        <w:rPr>
          <w:rFonts w:ascii="Arial" w:hAnsi="Arial" w:cs="Arial"/>
          <w:sz w:val="24"/>
          <w:szCs w:val="24"/>
        </w:rPr>
      </w:pPr>
      <w:r w:rsidRPr="00BD4198">
        <w:rPr>
          <w:rFonts w:ascii="Arial" w:hAnsi="Arial" w:cs="Arial"/>
          <w:sz w:val="24"/>
          <w:szCs w:val="24"/>
        </w:rPr>
        <w:t>Uma maneira de confirmar se os homens presentes na festa não são o boto é retirando os seus chapéus a fim de atestarem as identidades.</w:t>
      </w:r>
      <w:r>
        <w:rPr>
          <w:rFonts w:ascii="Arial" w:hAnsi="Arial" w:cs="Arial"/>
          <w:sz w:val="24"/>
          <w:szCs w:val="24"/>
        </w:rPr>
        <w:t xml:space="preserve"> </w:t>
      </w:r>
      <w:r w:rsidRPr="00AD1F6B">
        <w:rPr>
          <w:rFonts w:ascii="Arial" w:hAnsi="Arial" w:cs="Arial"/>
          <w:color w:val="404040"/>
          <w:sz w:val="24"/>
          <w:szCs w:val="24"/>
          <w:shd w:val="clear" w:color="auto" w:fill="FFFFFF"/>
        </w:rPr>
        <w:t>Na cultura popular amazônica acredita-se que a pessoa que comer a carne de boto ficará louca e enfeitiçada.</w:t>
      </w:r>
    </w:p>
    <w:p w14:paraId="2D40005B" w14:textId="2A3A270E" w:rsidR="00BD4198" w:rsidRPr="00BD4198" w:rsidRDefault="00AD1F6B" w:rsidP="00BD4198">
      <w:pPr>
        <w:jc w:val="center"/>
        <w:rPr>
          <w:rFonts w:ascii="Arial" w:hAnsi="Arial" w:cs="Arial"/>
          <w:b/>
          <w:bCs/>
          <w:sz w:val="24"/>
          <w:szCs w:val="24"/>
        </w:rPr>
      </w:pPr>
      <w:hyperlink r:id="rId4" w:history="1">
        <w:r w:rsidRPr="007A76A9">
          <w:rPr>
            <w:rStyle w:val="Hyperlink"/>
            <w:rFonts w:ascii="Arial" w:hAnsi="Arial" w:cs="Arial"/>
            <w:b/>
            <w:bCs/>
            <w:sz w:val="24"/>
            <w:szCs w:val="24"/>
          </w:rPr>
          <w:t>https://www.todamateria.com.br/lenda-do-boto/</w:t>
        </w:r>
      </w:hyperlink>
      <w:r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525F3214" w14:textId="77777777" w:rsidR="00C849CE" w:rsidRDefault="00C849CE"/>
    <w:sectPr w:rsidR="00C849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198"/>
    <w:rsid w:val="00AD1F6B"/>
    <w:rsid w:val="00BD4198"/>
    <w:rsid w:val="00C84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66635B"/>
  <w15:chartTrackingRefBased/>
  <w15:docId w15:val="{19BA9730-37CE-4483-8110-FAF0035C2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BD419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D41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D4198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BD41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BD4198"/>
    <w:rPr>
      <w:b/>
      <w:bCs/>
    </w:rPr>
  </w:style>
  <w:style w:type="character" w:customStyle="1" w:styleId="Ttulo2Char">
    <w:name w:val="Título 2 Char"/>
    <w:basedOn w:val="Fontepargpadro"/>
    <w:link w:val="Ttulo2"/>
    <w:uiPriority w:val="9"/>
    <w:semiHidden/>
    <w:rsid w:val="00BD419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Fontepargpadro"/>
    <w:uiPriority w:val="99"/>
    <w:unhideWhenUsed/>
    <w:rsid w:val="00AD1F6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D1F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099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6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9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todamateria.com.br/lenda-do-boto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232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LABINFO</dc:creator>
  <cp:keywords/>
  <dc:description/>
  <cp:lastModifiedBy>LABINFO</cp:lastModifiedBy>
  <cp:revision>1</cp:revision>
  <dcterms:created xsi:type="dcterms:W3CDTF">2022-08-29T12:05:00Z</dcterms:created>
  <dcterms:modified xsi:type="dcterms:W3CDTF">2022-08-29T12:54:00Z</dcterms:modified>
</cp:coreProperties>
</file>