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color w:val="1870B0"/>
          <w:sz w:val="48"/>
          <w:szCs w:val="48"/>
        </w:rPr>
        <w:t xml:space="preserve">Jordan Rivera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212529"/>
          <w:sz w:val="24"/>
          <w:szCs w:val="24"/>
        </w:rPr>
        <w:t xml:space="preserve">Operations Analyst | Process Improvement · Reporting</w:t>
      </w:r>
    </w:p>
    <w:p>
      <w:pPr>
        <w:pBdr>
          <w:bottom w:val="single" w:color="1870B0" w:sz="12" w:space="4"/>
        </w:pBdr>
        <w:spacing w:after="60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Denver, CO</w:t>
      </w:r>
      <w:r>
        <w:rPr>
          <w:rFonts w:ascii="Arial" w:cs="Arial" w:eastAsia="Arial" w:hAnsi="Arial"/>
          <w:color w:val="5A6069"/>
          <w:sz w:val="19"/>
          <w:szCs w:val="19"/>
        </w:rPr>
        <w:t xml:space="preserve">  |  </w:t>
      </w:r>
      <w:hyperlink w:history="1" r:id="rIdfkdume86kdiizg-sdvrad">
        <w:r>
          <w:rPr>
            <w:rFonts w:ascii="Arial" w:cs="Arial" w:eastAsia="Arial" w:hAnsi="Arial"/>
            <w:color w:val="1870B0"/>
            <w:sz w:val="19"/>
            <w:szCs w:val="19"/>
          </w:rPr>
          <w:t xml:space="preserve">(555) 010-0142</w:t>
        </w:r>
      </w:hyperlink>
      <w:r>
        <w:rPr>
          <w:rFonts w:ascii="Arial" w:cs="Arial" w:eastAsia="Arial" w:hAnsi="Arial"/>
          <w:color w:val="5A6069"/>
          <w:sz w:val="19"/>
          <w:szCs w:val="19"/>
        </w:rPr>
        <w:t xml:space="preserve">  |  </w:t>
      </w:r>
      <w:hyperlink w:history="1" r:id="rIdjaqm3go6n1bhkcvt5qla6">
        <w:r>
          <w:rPr>
            <w:rFonts w:ascii="Arial" w:cs="Arial" w:eastAsia="Arial" w:hAnsi="Arial"/>
            <w:color w:val="1870B0"/>
            <w:sz w:val="19"/>
            <w:szCs w:val="19"/>
          </w:rPr>
          <w:t xml:space="preserve">jordan.rivera@example.com</w:t>
        </w:r>
      </w:hyperlink>
      <w:r>
        <w:rPr>
          <w:rFonts w:ascii="Arial" w:cs="Arial" w:eastAsia="Arial" w:hAnsi="Arial"/>
          <w:color w:val="5A6069"/>
          <w:sz w:val="19"/>
          <w:szCs w:val="19"/>
        </w:rPr>
        <w:t xml:space="preserve">  |  </w:t>
      </w:r>
      <w:hyperlink w:history="1" r:id="rIdsdtg5okn7pyfi4uxeaaqh">
        <w:r>
          <w:rPr>
            <w:rFonts w:ascii="Arial" w:cs="Arial" w:eastAsia="Arial" w:hAnsi="Arial"/>
            <w:color w:val="1870B0"/>
            <w:sz w:val="19"/>
            <w:szCs w:val="19"/>
          </w:rPr>
          <w:t xml:space="preserve">example.com/jordan</w:t>
        </w:r>
      </w:hyperlink>
    </w:p>
    <w:p>
      <w:pPr>
        <w:keepNext/>
        <w:pBdr>
          <w:bottom w:val="single" w:color="1870B0" w:sz="8" w:space="1"/>
        </w:pBdr>
        <w:spacing w:after="50" w:before="130"/>
      </w:pPr>
      <w:r>
        <w:rPr>
          <w:rFonts w:ascii="Arial" w:cs="Arial" w:eastAsia="Arial" w:hAnsi="Arial"/>
          <w:b/>
          <w:bCs/>
          <w:color w:val="1870B0"/>
          <w:sz w:val="21"/>
          <w:szCs w:val="21"/>
        </w:rPr>
        <w:t xml:space="preserve">SUMMARY</w:t>
      </w:r>
    </w:p>
    <w:p>
      <w:pPr>
        <w:spacing w:after="40" w:line="250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Operations analyst who maps processes, writes the procedures, and builds the reporting that keeps them on track.</w:t>
      </w:r>
    </w:p>
    <w:p>
      <w:pPr>
        <w:keepNext/>
        <w:pBdr>
          <w:bottom w:val="single" w:color="1870B0" w:sz="8" w:space="1"/>
        </w:pBdr>
        <w:spacing w:after="50" w:before="130"/>
      </w:pPr>
      <w:r>
        <w:rPr>
          <w:rFonts w:ascii="Arial" w:cs="Arial" w:eastAsia="Arial" w:hAnsi="Arial"/>
          <w:b/>
          <w:bCs/>
          <w:color w:val="1870B0"/>
          <w:sz w:val="21"/>
          <w:szCs w:val="21"/>
        </w:rPr>
        <w:t xml:space="preserve">EXPERIENCE</w:t>
      </w:r>
    </w:p>
    <w:p>
      <w:pPr>
        <w:keepNext/>
        <w:tabs>
          <w:tab w:val="right" w:pos="10628"/>
        </w:tabs>
        <w:spacing w:after="0" w:before="70"/>
      </w:pPr>
      <w:r>
        <w:rPr>
          <w:rFonts w:ascii="Arial" w:cs="Arial" w:eastAsia="Arial" w:hAnsi="Arial"/>
          <w:b/>
          <w:bCs/>
          <w:color w:val="1870B0"/>
          <w:sz w:val="20"/>
          <w:szCs w:val="20"/>
        </w:rPr>
        <w:t xml:space="preserve">Juniper Freight Co. | Operations Analyst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	2023 – Present</w:t>
      </w:r>
    </w:p>
    <w:p>
      <w:pPr>
        <w:keepNext/>
        <w:spacing w:after="30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Denver, CO</w:t>
      </w:r>
    </w:p>
    <w:p>
      <w:pPr>
        <w:pStyle w:val="ListParagraph"/>
        <w:keepNext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Mapped the returns process with warehouse leads and wrote 12 SOPs that new-hire onboarding now uses.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Automated invoice exception reports with 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Python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, saving the billing team about 6 hours a week.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Built a 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daily on-time delivery dashboard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 in Tableau over about 40,000 shipments a month, replacing three manual spreadsheets.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Wrote SQL and dbt models for carrier scorecards used in weekly dispatch reviews; late pickups fell 18% over two quarters.</w:t>
      </w:r>
    </w:p>
    <w:p>
      <w:pPr>
        <w:keepNext/>
        <w:tabs>
          <w:tab w:val="right" w:pos="10628"/>
        </w:tabs>
        <w:spacing w:after="0" w:before="70"/>
      </w:pPr>
      <w:r>
        <w:rPr>
          <w:rFonts w:ascii="Arial" w:cs="Arial" w:eastAsia="Arial" w:hAnsi="Arial"/>
          <w:b/>
          <w:bCs/>
          <w:color w:val="1870B0"/>
          <w:sz w:val="20"/>
          <w:szCs w:val="20"/>
        </w:rPr>
        <w:t xml:space="preserve">Cobalt Ridge Health | Data Coordinator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	2021 – 2023</w:t>
      </w:r>
    </w:p>
    <w:p>
      <w:pPr>
        <w:keepNext/>
        <w:spacing w:after="30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Aurora, CO</w:t>
      </w:r>
    </w:p>
    <w:p>
      <w:pPr>
        <w:pStyle w:val="ListParagraph"/>
        <w:keepNext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Kept scheduling data clean across four clinics; resolved 300+ duplicate patient records with a repeatable SQL check.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Produced monthly utilization reports in Excel and 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Power BI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 for clinic managers.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Trained 15 front-desk staff on the scheduling system's reporting views.</w:t>
      </w:r>
    </w:p>
    <w:p>
      <w:pPr>
        <w:keepNext/>
        <w:tabs>
          <w:tab w:val="right" w:pos="10628"/>
        </w:tabs>
        <w:spacing w:after="0" w:before="70"/>
      </w:pPr>
      <w:r>
        <w:rPr>
          <w:rFonts w:ascii="Arial" w:cs="Arial" w:eastAsia="Arial" w:hAnsi="Arial"/>
          <w:b/>
          <w:bCs/>
          <w:color w:val="1870B0"/>
          <w:sz w:val="20"/>
          <w:szCs w:val="20"/>
        </w:rPr>
        <w:t xml:space="preserve">Mapleton City Library | Circulation Assistant (part-time)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	2019 – 2021</w:t>
      </w:r>
    </w:p>
    <w:p>
      <w:pPr>
        <w:keepNext/>
        <w:spacing w:after="30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Mapleton, CO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5" w:line="245"/>
      </w:pPr>
      <w:r>
        <w:rPr>
          <w:rFonts w:ascii="Arial" w:cs="Arial" w:eastAsia="Arial" w:hAnsi="Arial"/>
          <w:color w:val="212529"/>
          <w:sz w:val="19"/>
          <w:szCs w:val="19"/>
        </w:rPr>
        <w:t xml:space="preserve">Handled checkout, holds, and patron accounts; built the shift-coverage sheet the branch still uses.</w:t>
      </w:r>
    </w:p>
    <w:p>
      <w:pPr>
        <w:keepNext/>
        <w:pBdr>
          <w:bottom w:val="single" w:color="1870B0" w:sz="8" w:space="1"/>
        </w:pBdr>
        <w:spacing w:after="50" w:before="130"/>
      </w:pPr>
      <w:r>
        <w:rPr>
          <w:rFonts w:ascii="Arial" w:cs="Arial" w:eastAsia="Arial" w:hAnsi="Arial"/>
          <w:b/>
          <w:bCs/>
          <w:color w:val="1870B0"/>
          <w:sz w:val="21"/>
          <w:szCs w:val="21"/>
        </w:rPr>
        <w:t xml:space="preserve">SKILLS</w:t>
      </w:r>
    </w:p>
    <w:p>
      <w:pPr>
        <w:spacing w:after="30" w:line="245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Operations: 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Process mapping, SOP writing, carrier and vendor scorecards, inventory planning</w:t>
      </w:r>
    </w:p>
    <w:p>
      <w:pPr>
        <w:spacing w:after="30" w:line="245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Analytics: 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SQL (PostgreSQL, Snowflake), Python (pandas), dbt, Excel (Power Query, pivot tables)</w:t>
      </w:r>
    </w:p>
    <w:p>
      <w:pPr>
        <w:spacing w:after="30" w:line="245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Reporting: 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Tableau, Power BI, Looker Studio, KPI design, executive summaries</w:t>
      </w:r>
    </w:p>
    <w:p>
      <w:pPr>
        <w:keepNext/>
        <w:pBdr>
          <w:bottom w:val="single" w:color="1870B0" w:sz="8" w:space="1"/>
        </w:pBdr>
        <w:spacing w:after="50" w:before="130"/>
      </w:pPr>
      <w:r>
        <w:rPr>
          <w:rFonts w:ascii="Arial" w:cs="Arial" w:eastAsia="Arial" w:hAnsi="Arial"/>
          <w:b/>
          <w:bCs/>
          <w:color w:val="1870B0"/>
          <w:sz w:val="21"/>
          <w:szCs w:val="21"/>
        </w:rPr>
        <w:t xml:space="preserve">EDUCATION</w:t>
      </w:r>
    </w:p>
    <w:p>
      <w:pPr>
        <w:tabs>
          <w:tab w:val="right" w:pos="10628"/>
        </w:tabs>
        <w:spacing w:after="30"/>
      </w:pP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Lakeside State University</w:t>
      </w:r>
      <w:r>
        <w:rPr>
          <w:rFonts w:ascii="Arial" w:cs="Arial" w:eastAsia="Arial" w:hAnsi="Arial"/>
          <w:color w:val="212529"/>
          <w:sz w:val="19"/>
          <w:szCs w:val="19"/>
        </w:rPr>
        <w:t xml:space="preserve"> | B.S. Business Analytics</w:t>
      </w:r>
      <w:r>
        <w:rPr>
          <w:rFonts w:ascii="Arial" w:cs="Arial" w:eastAsia="Arial" w:hAnsi="Arial"/>
          <w:b/>
          <w:bCs/>
          <w:color w:val="212529"/>
          <w:sz w:val="19"/>
          <w:szCs w:val="19"/>
        </w:rPr>
        <w:t xml:space="preserve">	2021</w:t>
      </w:r>
    </w:p>
    <w:sectPr>
      <w:pgSz w:w="12240" w:h="15840" w:orient="portrait"/>
      <w:pgMar w:top="620" w:right="806" w:bottom="620" w:left="80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180"/>
      </w:pPr>
      <w:rPr>
        <w:rFonts w:ascii="Arial" w:cs="Arial" w:eastAsia="Arial" w:hAnsi="Arial"/>
        <w:color w:val="1870B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529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kdume86kdiizg-sdvrad" Type="http://schemas.openxmlformats.org/officeDocument/2006/relationships/hyperlink" Target="tel:+15550100142" TargetMode="External"/><Relationship Id="rIdjaqm3go6n1bhkcvt5qla6" Type="http://schemas.openxmlformats.org/officeDocument/2006/relationships/hyperlink" Target="mailto:jordan.rivera@example.com" TargetMode="External"/><Relationship Id="rIdsdtg5okn7pyfi4uxeaaqh" Type="http://schemas.openxmlformats.org/officeDocument/2006/relationships/hyperlink" Target="https://example.com/jorda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Rivera Resume</dc:title>
  <dc:creator>Jordan Rivera</dc:creator>
  <dc:description>Operations Analyst | Process Improvement · Reporting</dc:description>
  <cp:lastModifiedBy>Jordan Rivera</cp:lastModifiedBy>
  <cp:revision>1</cp:revision>
  <dcterms:created xsi:type="dcterms:W3CDTF">2026-10-01T09:04:55.206Z</dcterms:created>
  <dcterms:modified xsi:type="dcterms:W3CDTF">2026-10-01T09:04:55.206Z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