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B47C1BB" w14:textId="77777777" w:rsidR="00483FA4" w:rsidRDefault="00F00909">
      <w:pPr>
        <w:pStyle w:val="Ttulo"/>
      </w:pPr>
      <w:bookmarkStart w:id="0" w:name="_9pc0xsg1q0jw" w:colFirst="0" w:colLast="0"/>
      <w:bookmarkEnd w:id="0"/>
      <w:r>
        <w:t>Lista de Restrições</w:t>
      </w:r>
    </w:p>
    <w:p w14:paraId="1AE000D2" w14:textId="77777777" w:rsidR="00483FA4" w:rsidRDefault="00483FA4"/>
    <w:p w14:paraId="1E8C429F" w14:textId="77777777" w:rsidR="00B84614" w:rsidRDefault="00B84614"/>
    <w:tbl>
      <w:tblPr>
        <w:tblStyle w:val="a"/>
        <w:tblW w:w="9616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4808"/>
        <w:gridCol w:w="4808"/>
      </w:tblGrid>
      <w:tr w:rsidR="00483FA4" w14:paraId="2192C446" w14:textId="77777777">
        <w:tc>
          <w:tcPr>
            <w:tcW w:w="4808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4886F" w14:textId="77777777" w:rsidR="00483FA4" w:rsidRDefault="00F00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Restrição</w:t>
            </w:r>
          </w:p>
        </w:tc>
        <w:tc>
          <w:tcPr>
            <w:tcW w:w="4808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2C66B" w14:textId="77777777" w:rsidR="00483FA4" w:rsidRDefault="00F00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Razão (lógica)</w:t>
            </w:r>
          </w:p>
        </w:tc>
      </w:tr>
      <w:tr w:rsidR="00483FA4" w14:paraId="1B9F7D80" w14:textId="77777777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07D43" w14:textId="30581BE7" w:rsidR="00483FA4" w:rsidRDefault="003C7B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Hospedagem e manutenção do site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21FEC" w14:textId="1D56AEAA" w:rsidR="00483FA4" w:rsidRDefault="003C7B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Cliente deseja dispor até R$ 50,00 para o serviço que não possui alto volume de alterações.</w:t>
            </w:r>
          </w:p>
        </w:tc>
      </w:tr>
      <w:tr w:rsidR="00483FA4" w14:paraId="63D6B061" w14:textId="77777777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E4608" w14:textId="6744D8AD" w:rsidR="00483FA4" w:rsidRDefault="003C7B62">
            <w:pPr>
              <w:widowControl w:val="0"/>
              <w:spacing w:line="240" w:lineRule="auto"/>
            </w:pPr>
            <w:r>
              <w:t>Domínio do site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17307" w14:textId="2E47F883" w:rsidR="00483FA4" w:rsidRDefault="003C7B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Cliente irá realizar o plano anual de R$ 40,00</w:t>
            </w:r>
          </w:p>
        </w:tc>
      </w:tr>
      <w:tr w:rsidR="00483FA4" w14:paraId="0485B6A1" w14:textId="77777777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9551A" w14:textId="7C3289E2" w:rsidR="00483FA4" w:rsidRDefault="003C7B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Desenvolvimento do site com Banco de Dados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29472" w14:textId="6E7E1036" w:rsidR="00483FA4" w:rsidRDefault="003C7B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Cliente dispõe até R$ 3.000,00 para elaboração.</w:t>
            </w:r>
          </w:p>
        </w:tc>
      </w:tr>
      <w:tr w:rsidR="00AF4CBE" w14:paraId="3DD02A52" w14:textId="77777777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5B595" w14:textId="30945677" w:rsidR="00AF4CBE" w:rsidRDefault="00AF4C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Acesso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405D2" w14:textId="3198F182" w:rsidR="00AF4CBE" w:rsidRDefault="00AF4C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F4CBE">
              <w:t>Garantir a restrição de acesso somente a cliente e psicólogo conforme conduta de ética do Conselho Regional de Psicologia</w:t>
            </w:r>
          </w:p>
        </w:tc>
      </w:tr>
      <w:tr w:rsidR="00AF4CBE" w14:paraId="6380C6C9" w14:textId="77777777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46E3E" w14:textId="2275C27E" w:rsidR="00AF4CBE" w:rsidRDefault="00AF4C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Segurança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6344A" w14:textId="44C431B1" w:rsidR="00AF4CBE" w:rsidRDefault="00AF4C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F4CBE">
              <w:t>Garantir a privacidade e integridade dos dados conforme LGPD (Lei Geral de Proteção aos Dados)</w:t>
            </w:r>
          </w:p>
        </w:tc>
      </w:tr>
    </w:tbl>
    <w:p w14:paraId="6553E8ED" w14:textId="77777777" w:rsidR="00483FA4" w:rsidRDefault="00483FA4"/>
    <w:sectPr w:rsidR="00483FA4">
      <w:footerReference w:type="default" r:id="rId6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63FEAA" w14:textId="77777777" w:rsidR="002F1806" w:rsidRDefault="002F1806" w:rsidP="00B84614">
      <w:pPr>
        <w:spacing w:line="240" w:lineRule="auto"/>
      </w:pPr>
      <w:r>
        <w:separator/>
      </w:r>
    </w:p>
  </w:endnote>
  <w:endnote w:type="continuationSeparator" w:id="0">
    <w:p w14:paraId="674883D8" w14:textId="77777777" w:rsidR="002F1806" w:rsidRDefault="002F1806" w:rsidP="00B846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0FC292" w14:textId="77777777" w:rsidR="00B84614" w:rsidRDefault="00B84614">
    <w:pPr>
      <w:pStyle w:val="Rodap"/>
      <w:jc w:val="right"/>
    </w:pPr>
    <w:r>
      <w:t xml:space="preserve">Lista de Restrições OPE - </w:t>
    </w:r>
    <w:sdt>
      <w:sdtPr>
        <w:id w:val="499010639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1E63EC">
          <w:rPr>
            <w:noProof/>
          </w:rPr>
          <w:t>1</w:t>
        </w:r>
        <w:r>
          <w:fldChar w:fldCharType="end"/>
        </w:r>
      </w:sdtContent>
    </w:sdt>
  </w:p>
  <w:p w14:paraId="3CA7FF3B" w14:textId="77777777" w:rsidR="00B84614" w:rsidRDefault="00B8461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52984B" w14:textId="77777777" w:rsidR="002F1806" w:rsidRDefault="002F1806" w:rsidP="00B84614">
      <w:pPr>
        <w:spacing w:line="240" w:lineRule="auto"/>
      </w:pPr>
      <w:r>
        <w:separator/>
      </w:r>
    </w:p>
  </w:footnote>
  <w:footnote w:type="continuationSeparator" w:id="0">
    <w:p w14:paraId="44624D19" w14:textId="77777777" w:rsidR="002F1806" w:rsidRDefault="002F1806" w:rsidP="00B8461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83FA4"/>
    <w:rsid w:val="000F09AD"/>
    <w:rsid w:val="001E63EC"/>
    <w:rsid w:val="002F1806"/>
    <w:rsid w:val="00391DE6"/>
    <w:rsid w:val="003C7B62"/>
    <w:rsid w:val="003F61B0"/>
    <w:rsid w:val="00483FA4"/>
    <w:rsid w:val="0071658B"/>
    <w:rsid w:val="007A586E"/>
    <w:rsid w:val="00AF4CBE"/>
    <w:rsid w:val="00B84614"/>
    <w:rsid w:val="00EE11FC"/>
    <w:rsid w:val="00F00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3A530"/>
  <w15:docId w15:val="{E37EDB31-E0DB-4466-8FA2-C80006833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B8461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84614"/>
  </w:style>
  <w:style w:type="paragraph" w:styleId="Rodap">
    <w:name w:val="footer"/>
    <w:basedOn w:val="Normal"/>
    <w:link w:val="RodapChar"/>
    <w:uiPriority w:val="99"/>
    <w:unhideWhenUsed/>
    <w:rsid w:val="00B8461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846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88</Words>
  <Characters>478</Characters>
  <Application>Microsoft Office Word</Application>
  <DocSecurity>0</DocSecurity>
  <Lines>3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JessyRibeiro</cp:lastModifiedBy>
  <cp:revision>8</cp:revision>
  <dcterms:created xsi:type="dcterms:W3CDTF">2019-10-07T16:02:00Z</dcterms:created>
  <dcterms:modified xsi:type="dcterms:W3CDTF">2020-10-21T17:09:00Z</dcterms:modified>
</cp:coreProperties>
</file>