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5878D" w14:textId="49B1E497" w:rsidR="00A31944" w:rsidRDefault="00A31944">
      <w:r>
        <w:t>GA Lab TBC</w:t>
      </w:r>
    </w:p>
    <w:sectPr w:rsidR="00A31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44"/>
    <w:rsid w:val="00431E34"/>
    <w:rsid w:val="00A3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BEDC"/>
  <w15:chartTrackingRefBased/>
  <w15:docId w15:val="{0F4365F3-ACBF-4CF6-AF91-F10D09F8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Jaylen Arscott 2022 (N1071972)</dc:creator>
  <cp:keywords/>
  <dc:description/>
  <cp:lastModifiedBy>Jaylen Arscott 2022 (N1071972)</cp:lastModifiedBy>
  <cp:revision>1</cp:revision>
  <dcterms:created xsi:type="dcterms:W3CDTF">2024-11-28T11:42:00Z</dcterms:created>
  <dcterms:modified xsi:type="dcterms:W3CDTF">2024-11-28T11:42:00Z</dcterms:modified>
</cp:coreProperties>
</file>