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06CC" w:rsidRPr="00486903" w:rsidRDefault="00323B0F">
      <w:pPr>
        <w:jc w:val="center"/>
        <w:rPr>
          <w:lang w:val="pt-BR"/>
        </w:rPr>
      </w:pPr>
      <w:r w:rsidRPr="00486903">
        <w:rPr>
          <w:b/>
          <w:sz w:val="28"/>
          <w:lang w:val="pt-BR"/>
        </w:rPr>
        <w:t>SISTEMA DE GERENCIAMENTO DE BIBLIOTECA DIGITAL (SGBD)</w:t>
      </w:r>
      <w:r w:rsidRPr="00486903">
        <w:rPr>
          <w:b/>
          <w:sz w:val="28"/>
          <w:lang w:val="pt-BR"/>
        </w:rPr>
        <w:br/>
        <w:t>ESPECIFICAÇÃO DA ARQUITETURA EM CAMADAS E ESTRUTURA DE PASTAS</w:t>
      </w:r>
    </w:p>
    <w:p w:rsidR="004806CC" w:rsidRPr="00486903" w:rsidRDefault="00323B0F">
      <w:pPr>
        <w:spacing w:after="360"/>
        <w:jc w:val="center"/>
        <w:rPr>
          <w:lang w:val="pt-BR"/>
        </w:rPr>
      </w:pPr>
      <w:r w:rsidRPr="00486903">
        <w:rPr>
          <w:color w:val="505050"/>
          <w:sz w:val="20"/>
          <w:lang w:val="pt-BR"/>
        </w:rPr>
        <w:t>Engenharia de Software &amp; Arquitetura de Sistemas</w:t>
      </w:r>
      <w:r w:rsidRPr="00486903">
        <w:rPr>
          <w:color w:val="505050"/>
          <w:sz w:val="20"/>
          <w:lang w:val="pt-BR"/>
        </w:rPr>
        <w:br/>
        <w:t xml:space="preserve">Equipe Técnica: Robert Douglas, </w:t>
      </w:r>
      <w:r w:rsidRPr="00486903">
        <w:rPr>
          <w:color w:val="505050"/>
          <w:sz w:val="20"/>
          <w:lang w:val="pt-BR"/>
        </w:rPr>
        <w:t xml:space="preserve">Jefferson Gabriel, Washington Souza, </w:t>
      </w:r>
      <w:r w:rsidRPr="00486903">
        <w:rPr>
          <w:color w:val="505050"/>
          <w:sz w:val="20"/>
          <w:lang w:val="pt-BR"/>
        </w:rPr>
        <w:t>Aline, Joyce</w:t>
      </w:r>
      <w:r w:rsidRPr="00486903">
        <w:rPr>
          <w:color w:val="505050"/>
          <w:sz w:val="20"/>
          <w:lang w:val="pt-BR"/>
        </w:rPr>
        <w:t xml:space="preserve"> e Junior</w:t>
      </w:r>
      <w:r w:rsidRPr="00486903">
        <w:rPr>
          <w:color w:val="505050"/>
          <w:sz w:val="20"/>
          <w:lang w:val="pt-BR"/>
        </w:rPr>
        <w:br/>
        <w:t>Patrocinador / Avaliador: Prof. Robson Barbosa Souza</w:t>
      </w:r>
      <w:r w:rsidRPr="00486903">
        <w:rPr>
          <w:color w:val="505050"/>
          <w:sz w:val="20"/>
          <w:lang w:val="pt-BR"/>
        </w:rPr>
        <w:br/>
        <w:t xml:space="preserve">Data de Emissão: 18 de Setembro de 2026 | Versão 1.0 </w:t>
      </w:r>
    </w:p>
    <w:p w:rsidR="004806CC" w:rsidRPr="00486903" w:rsidRDefault="004806CC">
      <w:pPr>
        <w:spacing w:after="240"/>
        <w:rPr>
          <w:lang w:val="pt-BR"/>
        </w:rPr>
      </w:pPr>
    </w:p>
    <w:p w:rsidR="004806CC" w:rsidRPr="00486903" w:rsidRDefault="00323B0F">
      <w:pPr>
        <w:spacing w:before="240"/>
        <w:rPr>
          <w:lang w:val="pt-BR"/>
        </w:rPr>
      </w:pPr>
      <w:r w:rsidRPr="00486903">
        <w:rPr>
          <w:b/>
          <w:lang w:val="pt-BR"/>
        </w:rPr>
        <w:t>1. INTRODUÇÃO E PADRÃO ARQUITETURAL (LAYERED ARCHITECTURE)</w:t>
      </w:r>
    </w:p>
    <w:p w:rsidR="004806CC" w:rsidRPr="00486903" w:rsidRDefault="00323B0F">
      <w:pPr>
        <w:ind w:firstLine="706"/>
        <w:rPr>
          <w:lang w:val="pt-BR"/>
        </w:rPr>
      </w:pPr>
      <w:r w:rsidRPr="00486903">
        <w:rPr>
          <w:lang w:val="pt-BR"/>
        </w:rPr>
        <w:t xml:space="preserve">Para garantir alta </w:t>
      </w:r>
      <w:proofErr w:type="spellStart"/>
      <w:r w:rsidRPr="00486903">
        <w:rPr>
          <w:lang w:val="pt-BR"/>
        </w:rPr>
        <w:t>manutenibilidade</w:t>
      </w:r>
      <w:proofErr w:type="spellEnd"/>
      <w:r w:rsidRPr="00486903">
        <w:rPr>
          <w:lang w:val="pt-BR"/>
        </w:rPr>
        <w:t xml:space="preserve">, </w:t>
      </w:r>
      <w:proofErr w:type="spellStart"/>
      <w:r w:rsidRPr="00486903">
        <w:rPr>
          <w:lang w:val="pt-BR"/>
        </w:rPr>
        <w:t>testabilidade</w:t>
      </w:r>
      <w:proofErr w:type="spellEnd"/>
      <w:r w:rsidRPr="00486903">
        <w:rPr>
          <w:lang w:val="pt-BR"/>
        </w:rPr>
        <w:t xml:space="preserve"> is</w:t>
      </w:r>
      <w:r w:rsidRPr="00486903">
        <w:rPr>
          <w:lang w:val="pt-BR"/>
        </w:rPr>
        <w:t xml:space="preserve">olada e desacoplamento de responsabilidades em uma equipe composta por 8 desenvolvedores, o Sistema de Gerenciamento de Biblioteca Digital (SGBD) adota o padrão de </w:t>
      </w:r>
      <w:r w:rsidRPr="00486903">
        <w:rPr>
          <w:b/>
          <w:lang w:val="pt-BR"/>
        </w:rPr>
        <w:t>Arquitetura em Camadas (</w:t>
      </w:r>
      <w:proofErr w:type="spellStart"/>
      <w:r w:rsidRPr="00486903">
        <w:rPr>
          <w:b/>
          <w:lang w:val="pt-BR"/>
        </w:rPr>
        <w:t>Layered</w:t>
      </w:r>
      <w:proofErr w:type="spellEnd"/>
      <w:r w:rsidRPr="00486903">
        <w:rPr>
          <w:b/>
          <w:lang w:val="pt-BR"/>
        </w:rPr>
        <w:t xml:space="preserve"> / Clean </w:t>
      </w:r>
      <w:proofErr w:type="spellStart"/>
      <w:r w:rsidRPr="00486903">
        <w:rPr>
          <w:b/>
          <w:lang w:val="pt-BR"/>
        </w:rPr>
        <w:t>Architecture</w:t>
      </w:r>
      <w:proofErr w:type="spellEnd"/>
      <w:r w:rsidRPr="00486903">
        <w:rPr>
          <w:b/>
          <w:lang w:val="pt-BR"/>
        </w:rPr>
        <w:t>)</w:t>
      </w:r>
      <w:r w:rsidRPr="00486903">
        <w:rPr>
          <w:lang w:val="pt-BR"/>
        </w:rPr>
        <w:t>. Essa escolha está fundamentada na ADR</w:t>
      </w:r>
      <w:r w:rsidRPr="00486903">
        <w:rPr>
          <w:lang w:val="pt-BR"/>
        </w:rPr>
        <w:t>-012 (Node.js/Express) e na ADR-013 (Prisma ORM), permitindo isolar a lógica de negócio pura das interfaces HTTP e da persistência de dados.</w:t>
      </w:r>
    </w:p>
    <w:p w:rsidR="004806CC" w:rsidRPr="00486903" w:rsidRDefault="00323B0F">
      <w:pPr>
        <w:ind w:firstLine="706"/>
        <w:rPr>
          <w:lang w:val="pt-BR"/>
        </w:rPr>
      </w:pPr>
      <w:r w:rsidRPr="00486903">
        <w:rPr>
          <w:lang w:val="pt-BR"/>
        </w:rPr>
        <w:t>Em um projeto com múltiplos colaboradores atuando em paralelo nas frentes de Front-</w:t>
      </w:r>
      <w:proofErr w:type="spellStart"/>
      <w:r w:rsidRPr="00486903">
        <w:rPr>
          <w:lang w:val="pt-BR"/>
        </w:rPr>
        <w:t>end</w:t>
      </w:r>
      <w:proofErr w:type="spellEnd"/>
      <w:r w:rsidRPr="00486903">
        <w:rPr>
          <w:lang w:val="pt-BR"/>
        </w:rPr>
        <w:t>, Back-</w:t>
      </w:r>
      <w:proofErr w:type="spellStart"/>
      <w:r w:rsidRPr="00486903">
        <w:rPr>
          <w:lang w:val="pt-BR"/>
        </w:rPr>
        <w:t>end</w:t>
      </w:r>
      <w:proofErr w:type="spellEnd"/>
      <w:r w:rsidRPr="00486903">
        <w:rPr>
          <w:lang w:val="pt-BR"/>
        </w:rPr>
        <w:t xml:space="preserve"> e Banco de Dados, </w:t>
      </w:r>
      <w:r w:rsidRPr="00486903">
        <w:rPr>
          <w:lang w:val="pt-BR"/>
        </w:rPr>
        <w:t>a Arquitetura em Camadas estabelece regras estritas de dependência unidirecional: camadas superiores consomem serviços das camadas inferiores, porém camadas de domínio e banco jamais possuem conhecimento direto sobre detalhes de framework HTTP ou interface</w:t>
      </w:r>
      <w:r w:rsidRPr="00486903">
        <w:rPr>
          <w:lang w:val="pt-BR"/>
        </w:rPr>
        <w:t>s visuais.</w:t>
      </w:r>
    </w:p>
    <w:p w:rsidR="004806CC" w:rsidRDefault="00323B0F">
      <w:pPr>
        <w:spacing w:before="240"/>
      </w:pPr>
      <w:r>
        <w:rPr>
          <w:b/>
        </w:rPr>
        <w:t>2. DETALHAMENTO DAS CAMADAS DA APLICAÇÃO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3168"/>
        <w:gridCol w:w="3312"/>
      </w:tblGrid>
      <w:tr w:rsidR="004806CC">
        <w:trPr>
          <w:jc w:val="center"/>
        </w:trPr>
        <w:tc>
          <w:tcPr>
            <w:tcW w:w="2592" w:type="dxa"/>
            <w:shd w:val="clear" w:color="auto" w:fill="2F549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806CC" w:rsidRDefault="00323B0F">
            <w:pPr>
              <w:jc w:val="center"/>
            </w:pPr>
            <w:r>
              <w:rPr>
                <w:b/>
                <w:color w:val="FFFFFF"/>
                <w:sz w:val="20"/>
              </w:rPr>
              <w:t>Camada</w:t>
            </w:r>
          </w:p>
        </w:tc>
        <w:tc>
          <w:tcPr>
            <w:tcW w:w="3168" w:type="dxa"/>
            <w:shd w:val="clear" w:color="auto" w:fill="2F549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806CC" w:rsidRDefault="00323B0F">
            <w:pPr>
              <w:jc w:val="center"/>
            </w:pPr>
            <w:r>
              <w:rPr>
                <w:b/>
                <w:color w:val="FFFFFF"/>
                <w:sz w:val="20"/>
              </w:rPr>
              <w:t>Componentes Principais</w:t>
            </w:r>
          </w:p>
        </w:tc>
        <w:tc>
          <w:tcPr>
            <w:tcW w:w="3312" w:type="dxa"/>
            <w:shd w:val="clear" w:color="auto" w:fill="2F549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806CC" w:rsidRDefault="00323B0F">
            <w:pPr>
              <w:jc w:val="center"/>
            </w:pPr>
            <w:r>
              <w:rPr>
                <w:b/>
                <w:color w:val="FFFFFF"/>
                <w:sz w:val="20"/>
              </w:rPr>
              <w:t>Responsabilidade no SGBD</w:t>
            </w:r>
          </w:p>
        </w:tc>
      </w:tr>
      <w:tr w:rsidR="004806CC" w:rsidRPr="00486903">
        <w:trPr>
          <w:jc w:val="center"/>
        </w:trPr>
        <w:tc>
          <w:tcPr>
            <w:tcW w:w="2592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806CC" w:rsidRDefault="00323B0F">
            <w:r>
              <w:rPr>
                <w:b/>
                <w:sz w:val="19"/>
              </w:rPr>
              <w:t>Apresentação (Presentation)</w:t>
            </w:r>
          </w:p>
        </w:tc>
        <w:tc>
          <w:tcPr>
            <w:tcW w:w="3168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806CC" w:rsidRDefault="00323B0F">
            <w:r>
              <w:rPr>
                <w:sz w:val="19"/>
              </w:rPr>
              <w:t>React Components, Radix UI, Axios, Pages, Hooks</w:t>
            </w:r>
          </w:p>
        </w:tc>
        <w:tc>
          <w:tcPr>
            <w:tcW w:w="3312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806CC" w:rsidRPr="00486903" w:rsidRDefault="00323B0F">
            <w:pPr>
              <w:rPr>
                <w:lang w:val="pt-BR"/>
              </w:rPr>
            </w:pPr>
            <w:r w:rsidRPr="00486903">
              <w:rPr>
                <w:sz w:val="19"/>
                <w:lang w:val="pt-BR"/>
              </w:rPr>
              <w:t xml:space="preserve">Interface de usuário acessível (WCAG 2.1 AA - ADR-010), </w:t>
            </w:r>
            <w:proofErr w:type="spellStart"/>
            <w:r w:rsidRPr="00486903">
              <w:rPr>
                <w:sz w:val="19"/>
                <w:lang w:val="pt-BR"/>
              </w:rPr>
              <w:t>renderização</w:t>
            </w:r>
            <w:proofErr w:type="spellEnd"/>
            <w:r w:rsidRPr="00486903">
              <w:rPr>
                <w:sz w:val="19"/>
                <w:lang w:val="pt-BR"/>
              </w:rPr>
              <w:t xml:space="preserve"> din</w:t>
            </w:r>
            <w:r w:rsidRPr="00486903">
              <w:rPr>
                <w:sz w:val="19"/>
                <w:lang w:val="pt-BR"/>
              </w:rPr>
              <w:t>âmica e envio de requisições REST.</w:t>
            </w:r>
          </w:p>
        </w:tc>
      </w:tr>
      <w:tr w:rsidR="004806CC" w:rsidRPr="00486903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806CC" w:rsidRDefault="00323B0F">
            <w:proofErr w:type="spellStart"/>
            <w:r>
              <w:rPr>
                <w:b/>
                <w:sz w:val="19"/>
              </w:rPr>
              <w:t>Rotas</w:t>
            </w:r>
            <w:proofErr w:type="spellEnd"/>
            <w:r>
              <w:rPr>
                <w:b/>
                <w:sz w:val="19"/>
              </w:rPr>
              <w:t xml:space="preserve"> &amp; Controllers (HTTP Layer)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806CC" w:rsidRDefault="00323B0F">
            <w:r>
              <w:rPr>
                <w:sz w:val="19"/>
              </w:rPr>
              <w:t>Express Routers, Controllers, Input Validation (Zod)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806CC" w:rsidRPr="00486903" w:rsidRDefault="00323B0F">
            <w:pPr>
              <w:rPr>
                <w:lang w:val="pt-BR"/>
              </w:rPr>
            </w:pPr>
            <w:r w:rsidRPr="00486903">
              <w:rPr>
                <w:sz w:val="19"/>
                <w:lang w:val="pt-BR"/>
              </w:rPr>
              <w:t xml:space="preserve">Recebe requisições HTTP, valida </w:t>
            </w:r>
            <w:proofErr w:type="spellStart"/>
            <w:r w:rsidRPr="00486903">
              <w:rPr>
                <w:sz w:val="19"/>
                <w:lang w:val="pt-BR"/>
              </w:rPr>
              <w:t>payloads</w:t>
            </w:r>
            <w:proofErr w:type="spellEnd"/>
            <w:r w:rsidRPr="00486903">
              <w:rPr>
                <w:sz w:val="19"/>
                <w:lang w:val="pt-BR"/>
              </w:rPr>
              <w:t xml:space="preserve"> de entrada, extrai </w:t>
            </w:r>
            <w:proofErr w:type="spellStart"/>
            <w:r w:rsidRPr="00486903">
              <w:rPr>
                <w:sz w:val="19"/>
                <w:lang w:val="pt-BR"/>
              </w:rPr>
              <w:t>tokens</w:t>
            </w:r>
            <w:proofErr w:type="spellEnd"/>
            <w:r w:rsidRPr="00486903">
              <w:rPr>
                <w:sz w:val="19"/>
                <w:lang w:val="pt-BR"/>
              </w:rPr>
              <w:t xml:space="preserve"> JWT e delega a execução aos </w:t>
            </w:r>
            <w:r w:rsidRPr="00486903">
              <w:rPr>
                <w:sz w:val="19"/>
                <w:lang w:val="pt-BR"/>
              </w:rPr>
              <w:lastRenderedPageBreak/>
              <w:t>Services.</w:t>
            </w:r>
          </w:p>
        </w:tc>
      </w:tr>
      <w:tr w:rsidR="004806CC" w:rsidRPr="00486903">
        <w:trPr>
          <w:jc w:val="center"/>
        </w:trPr>
        <w:tc>
          <w:tcPr>
            <w:tcW w:w="2592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806CC" w:rsidRDefault="00323B0F">
            <w:proofErr w:type="spellStart"/>
            <w:r>
              <w:rPr>
                <w:b/>
                <w:sz w:val="19"/>
              </w:rPr>
              <w:lastRenderedPageBreak/>
              <w:t>Middlewares</w:t>
            </w:r>
            <w:proofErr w:type="spellEnd"/>
          </w:p>
        </w:tc>
        <w:tc>
          <w:tcPr>
            <w:tcW w:w="3168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806CC" w:rsidRDefault="00323B0F">
            <w:r>
              <w:rPr>
                <w:sz w:val="19"/>
              </w:rPr>
              <w:t xml:space="preserve">AuthMiddleware, </w:t>
            </w:r>
            <w:r>
              <w:rPr>
                <w:sz w:val="19"/>
              </w:rPr>
              <w:t>ErrorMiddleware, RateLimiter</w:t>
            </w:r>
          </w:p>
        </w:tc>
        <w:tc>
          <w:tcPr>
            <w:tcW w:w="3312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806CC" w:rsidRPr="00486903" w:rsidRDefault="00323B0F">
            <w:pPr>
              <w:rPr>
                <w:lang w:val="pt-BR"/>
              </w:rPr>
            </w:pPr>
            <w:r w:rsidRPr="00486903">
              <w:rPr>
                <w:sz w:val="19"/>
                <w:lang w:val="pt-BR"/>
              </w:rPr>
              <w:t>Intercepta requisições para validar autenticação JWT (ADR-007), verificar permissões de perfil (RBAC) e tratar erros globais.</w:t>
            </w:r>
          </w:p>
        </w:tc>
      </w:tr>
      <w:tr w:rsidR="004806CC" w:rsidRPr="00486903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806CC" w:rsidRDefault="00323B0F">
            <w:proofErr w:type="spellStart"/>
            <w:r>
              <w:rPr>
                <w:b/>
                <w:sz w:val="19"/>
              </w:rPr>
              <w:t>Domínio</w:t>
            </w:r>
            <w:proofErr w:type="spellEnd"/>
            <w:r>
              <w:rPr>
                <w:b/>
                <w:sz w:val="19"/>
              </w:rPr>
              <w:t xml:space="preserve"> / </w:t>
            </w:r>
            <w:proofErr w:type="spellStart"/>
            <w:r>
              <w:rPr>
                <w:b/>
                <w:sz w:val="19"/>
              </w:rPr>
              <w:t>Negócio</w:t>
            </w:r>
            <w:proofErr w:type="spellEnd"/>
            <w:r>
              <w:rPr>
                <w:b/>
                <w:sz w:val="19"/>
              </w:rPr>
              <w:t xml:space="preserve"> (Service Layer)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806CC" w:rsidRDefault="00323B0F">
            <w:r>
              <w:rPr>
                <w:sz w:val="19"/>
              </w:rPr>
              <w:t>EmprestimoService, MultaService, LgpdService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806CC" w:rsidRPr="00486903" w:rsidRDefault="00323B0F">
            <w:pPr>
              <w:rPr>
                <w:lang w:val="pt-BR"/>
              </w:rPr>
            </w:pPr>
            <w:r w:rsidRPr="00486903">
              <w:rPr>
                <w:sz w:val="19"/>
                <w:lang w:val="pt-BR"/>
              </w:rPr>
              <w:t>Executa a inteligênci</w:t>
            </w:r>
            <w:r w:rsidRPr="00486903">
              <w:rPr>
                <w:sz w:val="19"/>
                <w:lang w:val="pt-BR"/>
              </w:rPr>
              <w:t>a central do sistema: cálculo de prazo de 15 dias (ADR-001), regra de bloqueio &gt; R$20 (ADR-006/008) e travas de renovação (ADR-004).</w:t>
            </w:r>
          </w:p>
        </w:tc>
      </w:tr>
      <w:tr w:rsidR="004806CC" w:rsidRPr="00486903">
        <w:trPr>
          <w:jc w:val="center"/>
        </w:trPr>
        <w:tc>
          <w:tcPr>
            <w:tcW w:w="2592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806CC" w:rsidRDefault="00323B0F">
            <w:proofErr w:type="spellStart"/>
            <w:r>
              <w:rPr>
                <w:b/>
                <w:sz w:val="19"/>
              </w:rPr>
              <w:t>Persistência</w:t>
            </w:r>
            <w:proofErr w:type="spellEnd"/>
            <w:r>
              <w:rPr>
                <w:b/>
                <w:sz w:val="19"/>
              </w:rPr>
              <w:t xml:space="preserve"> &amp; Dados (Data Access)</w:t>
            </w:r>
          </w:p>
        </w:tc>
        <w:tc>
          <w:tcPr>
            <w:tcW w:w="3168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806CC" w:rsidRDefault="00323B0F">
            <w:r>
              <w:rPr>
                <w:sz w:val="19"/>
              </w:rPr>
              <w:t>Prisma Client, Repositories, PostgreSQL Schemas</w:t>
            </w:r>
          </w:p>
        </w:tc>
        <w:tc>
          <w:tcPr>
            <w:tcW w:w="3312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806CC" w:rsidRPr="00486903" w:rsidRDefault="00323B0F">
            <w:pPr>
              <w:rPr>
                <w:lang w:val="pt-BR"/>
              </w:rPr>
            </w:pPr>
            <w:r w:rsidRPr="00486903">
              <w:rPr>
                <w:sz w:val="19"/>
                <w:lang w:val="pt-BR"/>
              </w:rPr>
              <w:t xml:space="preserve">Executa consultas </w:t>
            </w:r>
            <w:proofErr w:type="spellStart"/>
            <w:r w:rsidRPr="00486903">
              <w:rPr>
                <w:sz w:val="19"/>
                <w:lang w:val="pt-BR"/>
              </w:rPr>
              <w:t>tipadas</w:t>
            </w:r>
            <w:proofErr w:type="spellEnd"/>
            <w:r w:rsidRPr="00486903">
              <w:rPr>
                <w:sz w:val="19"/>
                <w:lang w:val="pt-BR"/>
              </w:rPr>
              <w:t xml:space="preserve"> no </w:t>
            </w:r>
            <w:proofErr w:type="spellStart"/>
            <w:r w:rsidRPr="00486903">
              <w:rPr>
                <w:sz w:val="19"/>
                <w:lang w:val="pt-BR"/>
              </w:rPr>
              <w:t>PostgreSQL</w:t>
            </w:r>
            <w:proofErr w:type="spellEnd"/>
            <w:r w:rsidRPr="00486903">
              <w:rPr>
                <w:sz w:val="19"/>
                <w:lang w:val="pt-BR"/>
              </w:rPr>
              <w:t xml:space="preserve"> (ADR-013/014), gerencia transações ACID e isola o ORM das regras de negócio.</w:t>
            </w:r>
          </w:p>
        </w:tc>
      </w:tr>
    </w:tbl>
    <w:p w:rsidR="004806CC" w:rsidRPr="00486903" w:rsidRDefault="004806CC">
      <w:pPr>
        <w:rPr>
          <w:lang w:val="pt-BR"/>
        </w:rPr>
      </w:pPr>
    </w:p>
    <w:p w:rsidR="004806CC" w:rsidRPr="00486903" w:rsidRDefault="00323B0F">
      <w:pPr>
        <w:spacing w:before="240"/>
        <w:rPr>
          <w:lang w:val="pt-BR"/>
        </w:rPr>
      </w:pPr>
      <w:r w:rsidRPr="00486903">
        <w:rPr>
          <w:b/>
          <w:lang w:val="pt-BR"/>
        </w:rPr>
        <w:t>3. ÁRVORE COMPLETA DA ESTRUTURA DE PASTAS DO REPOSITÓRIO</w:t>
      </w:r>
    </w:p>
    <w:p w:rsidR="004806CC" w:rsidRPr="00486903" w:rsidRDefault="00323B0F">
      <w:pPr>
        <w:ind w:firstLine="706"/>
        <w:rPr>
          <w:lang w:val="pt-BR"/>
        </w:rPr>
      </w:pPr>
      <w:r w:rsidRPr="00486903">
        <w:rPr>
          <w:lang w:val="pt-BR"/>
        </w:rPr>
        <w:t xml:space="preserve">Abaixo está mapeada a estrutura padronizada do projeto no repositório </w:t>
      </w:r>
      <w:proofErr w:type="spellStart"/>
      <w:r w:rsidRPr="00486903">
        <w:rPr>
          <w:lang w:val="pt-BR"/>
        </w:rPr>
        <w:t>GitHub</w:t>
      </w:r>
      <w:proofErr w:type="spellEnd"/>
      <w:r w:rsidRPr="00486903">
        <w:rPr>
          <w:lang w:val="pt-BR"/>
        </w:rPr>
        <w:t xml:space="preserve">. O projeto está organizado de forma clara </w:t>
      </w:r>
      <w:r w:rsidRPr="00486903">
        <w:rPr>
          <w:lang w:val="pt-BR"/>
        </w:rPr>
        <w:t xml:space="preserve">para comportar o ecossistema </w:t>
      </w:r>
      <w:proofErr w:type="spellStart"/>
      <w:r w:rsidRPr="00486903">
        <w:rPr>
          <w:lang w:val="pt-BR"/>
        </w:rPr>
        <w:t>Docker</w:t>
      </w:r>
      <w:proofErr w:type="spellEnd"/>
      <w:r w:rsidRPr="00486903">
        <w:rPr>
          <w:lang w:val="pt-BR"/>
        </w:rPr>
        <w:t xml:space="preserve"> </w:t>
      </w:r>
      <w:proofErr w:type="spellStart"/>
      <w:r w:rsidRPr="00486903">
        <w:rPr>
          <w:lang w:val="pt-BR"/>
        </w:rPr>
        <w:t>Compose</w:t>
      </w:r>
      <w:proofErr w:type="spellEnd"/>
      <w:r w:rsidRPr="00486903">
        <w:rPr>
          <w:lang w:val="pt-BR"/>
        </w:rPr>
        <w:t xml:space="preserve"> (ADR-017), o </w:t>
      </w:r>
      <w:proofErr w:type="spellStart"/>
      <w:r w:rsidRPr="00486903">
        <w:rPr>
          <w:lang w:val="pt-BR"/>
        </w:rPr>
        <w:t>backend</w:t>
      </w:r>
      <w:proofErr w:type="spellEnd"/>
      <w:r w:rsidRPr="00486903">
        <w:rPr>
          <w:lang w:val="pt-BR"/>
        </w:rPr>
        <w:t xml:space="preserve"> Node.js e o </w:t>
      </w:r>
      <w:proofErr w:type="spellStart"/>
      <w:r w:rsidRPr="00486903">
        <w:rPr>
          <w:lang w:val="pt-BR"/>
        </w:rPr>
        <w:t>frontend</w:t>
      </w:r>
      <w:proofErr w:type="spellEnd"/>
      <w:r w:rsidRPr="00486903">
        <w:rPr>
          <w:lang w:val="pt-BR"/>
        </w:rPr>
        <w:t xml:space="preserve"> </w:t>
      </w:r>
      <w:proofErr w:type="spellStart"/>
      <w:r w:rsidRPr="00486903">
        <w:rPr>
          <w:lang w:val="pt-BR"/>
        </w:rPr>
        <w:t>React</w:t>
      </w:r>
      <w:proofErr w:type="spellEnd"/>
      <w:r w:rsidRPr="00486903">
        <w:rPr>
          <w:lang w:val="pt-BR"/>
        </w:rPr>
        <w:t>:</w:t>
      </w:r>
    </w:p>
    <w:p w:rsidR="00486903" w:rsidRDefault="00486903">
      <w:pPr>
        <w:spacing w:line="276" w:lineRule="auto"/>
        <w:ind w:left="288"/>
        <w:rPr>
          <w:rFonts w:ascii="Courier New" w:hAnsi="Courier New"/>
          <w:sz w:val="17"/>
          <w:lang w:val="pt-BR"/>
        </w:rPr>
      </w:pPr>
      <w:r>
        <w:rPr>
          <w:rFonts w:ascii="Courier New" w:hAnsi="Courier New"/>
          <w:sz w:val="17"/>
          <w:lang w:val="pt-BR"/>
        </w:rPr>
        <w:t>biblioteca-</w:t>
      </w:r>
      <w:proofErr w:type="spellStart"/>
      <w:r>
        <w:rPr>
          <w:rFonts w:ascii="Courier New" w:hAnsi="Courier New"/>
          <w:sz w:val="17"/>
          <w:lang w:val="pt-BR"/>
        </w:rPr>
        <w:t>paulo</w:t>
      </w:r>
      <w:proofErr w:type="spellEnd"/>
      <w:r>
        <w:rPr>
          <w:rFonts w:ascii="Courier New" w:hAnsi="Courier New"/>
          <w:sz w:val="17"/>
          <w:lang w:val="pt-BR"/>
        </w:rPr>
        <w:t>-</w:t>
      </w:r>
      <w:proofErr w:type="spellStart"/>
      <w:r>
        <w:rPr>
          <w:rFonts w:ascii="Courier New" w:hAnsi="Courier New"/>
          <w:sz w:val="17"/>
          <w:lang w:val="pt-BR"/>
        </w:rPr>
        <w:t>renato</w:t>
      </w:r>
      <w:proofErr w:type="spellEnd"/>
      <w:r>
        <w:rPr>
          <w:rFonts w:ascii="Courier New" w:hAnsi="Courier New"/>
          <w:sz w:val="17"/>
          <w:lang w:val="pt-BR"/>
        </w:rPr>
        <w:t>-de-</w:t>
      </w:r>
      <w:proofErr w:type="spellStart"/>
      <w:r>
        <w:rPr>
          <w:rFonts w:ascii="Courier New" w:hAnsi="Courier New"/>
          <w:sz w:val="17"/>
          <w:lang w:val="pt-BR"/>
        </w:rPr>
        <w:t>souza</w:t>
      </w:r>
      <w:proofErr w:type="spellEnd"/>
      <w:r w:rsidR="00323B0F" w:rsidRPr="00486903">
        <w:rPr>
          <w:rFonts w:ascii="Courier New" w:hAnsi="Courier New"/>
          <w:sz w:val="17"/>
          <w:lang w:val="pt-BR"/>
        </w:rPr>
        <w:t>/</w:t>
      </w:r>
      <w:r w:rsidR="00323B0F" w:rsidRPr="00486903">
        <w:rPr>
          <w:rFonts w:ascii="Courier New" w:hAnsi="Courier New"/>
          <w:sz w:val="17"/>
          <w:lang w:val="pt-BR"/>
        </w:rPr>
        <w:br/>
        <w:t>├── .</w:t>
      </w:r>
      <w:proofErr w:type="spellStart"/>
      <w:r w:rsidR="00323B0F" w:rsidRPr="00486903">
        <w:rPr>
          <w:rFonts w:ascii="Courier New" w:hAnsi="Courier New"/>
          <w:sz w:val="17"/>
          <w:lang w:val="pt-BR"/>
        </w:rPr>
        <w:t>github</w:t>
      </w:r>
      <w:proofErr w:type="spellEnd"/>
      <w:r w:rsidR="00323B0F" w:rsidRPr="00486903">
        <w:rPr>
          <w:rFonts w:ascii="Courier New" w:hAnsi="Courier New"/>
          <w:sz w:val="17"/>
          <w:lang w:val="pt-BR"/>
        </w:rPr>
        <w:t>/</w:t>
      </w:r>
      <w:r w:rsidR="00323B0F" w:rsidRPr="00486903">
        <w:rPr>
          <w:rFonts w:ascii="Courier New" w:hAnsi="Courier New"/>
          <w:sz w:val="17"/>
          <w:lang w:val="pt-BR"/>
        </w:rPr>
        <w:br/>
        <w:t>│   └── workflows/</w:t>
      </w:r>
      <w:r w:rsidR="00323B0F" w:rsidRPr="00486903">
        <w:rPr>
          <w:rFonts w:ascii="Courier New" w:hAnsi="Courier New"/>
          <w:sz w:val="17"/>
          <w:lang w:val="pt-BR"/>
        </w:rPr>
        <w:br/>
        <w:t xml:space="preserve">│       └── </w:t>
      </w:r>
      <w:proofErr w:type="spellStart"/>
      <w:r w:rsidR="00323B0F" w:rsidRPr="00486903">
        <w:rPr>
          <w:rFonts w:ascii="Courier New" w:hAnsi="Courier New"/>
          <w:sz w:val="17"/>
          <w:lang w:val="pt-BR"/>
        </w:rPr>
        <w:t>ci.yml</w:t>
      </w:r>
      <w:proofErr w:type="spellEnd"/>
      <w:r w:rsidR="00323B0F" w:rsidRPr="00486903">
        <w:rPr>
          <w:rFonts w:ascii="Courier New" w:hAnsi="Courier New"/>
          <w:sz w:val="17"/>
          <w:lang w:val="pt-BR"/>
        </w:rPr>
        <w:t xml:space="preserve">                   # Pipeline de CI/CD (</w:t>
      </w:r>
      <w:proofErr w:type="spellStart"/>
      <w:r w:rsidR="00323B0F" w:rsidRPr="00486903">
        <w:rPr>
          <w:rFonts w:ascii="Courier New" w:hAnsi="Courier New"/>
          <w:sz w:val="17"/>
          <w:lang w:val="pt-BR"/>
        </w:rPr>
        <w:t>GitHub</w:t>
      </w:r>
      <w:proofErr w:type="spellEnd"/>
      <w:r w:rsidR="00323B0F" w:rsidRPr="00486903">
        <w:rPr>
          <w:rFonts w:ascii="Courier New" w:hAnsi="Courier New"/>
          <w:sz w:val="17"/>
          <w:lang w:val="pt-BR"/>
        </w:rPr>
        <w:t xml:space="preserve"> </w:t>
      </w:r>
      <w:proofErr w:type="spellStart"/>
      <w:r w:rsidR="00323B0F" w:rsidRPr="00486903">
        <w:rPr>
          <w:rFonts w:ascii="Courier New" w:hAnsi="Courier New"/>
          <w:sz w:val="17"/>
          <w:lang w:val="pt-BR"/>
        </w:rPr>
        <w:t>Actions</w:t>
      </w:r>
      <w:proofErr w:type="spellEnd"/>
      <w:r w:rsidR="00323B0F" w:rsidRPr="00486903">
        <w:rPr>
          <w:rFonts w:ascii="Courier New" w:hAnsi="Courier New"/>
          <w:sz w:val="17"/>
          <w:lang w:val="pt-BR"/>
        </w:rPr>
        <w:t xml:space="preserve"> - ADR-016)</w:t>
      </w:r>
      <w:r w:rsidR="00323B0F" w:rsidRPr="00486903">
        <w:rPr>
          <w:rFonts w:ascii="Courier New" w:hAnsi="Courier New"/>
          <w:sz w:val="17"/>
          <w:lang w:val="pt-BR"/>
        </w:rPr>
        <w:br/>
        <w:t xml:space="preserve">├── </w:t>
      </w:r>
      <w:proofErr w:type="spellStart"/>
      <w:r w:rsidR="00323B0F" w:rsidRPr="00486903">
        <w:rPr>
          <w:rFonts w:ascii="Courier New" w:hAnsi="Courier New"/>
          <w:sz w:val="17"/>
          <w:lang w:val="pt-BR"/>
        </w:rPr>
        <w:t>docker</w:t>
      </w:r>
      <w:proofErr w:type="spellEnd"/>
      <w:r w:rsidR="00323B0F" w:rsidRPr="00486903">
        <w:rPr>
          <w:rFonts w:ascii="Courier New" w:hAnsi="Courier New"/>
          <w:sz w:val="17"/>
          <w:lang w:val="pt-BR"/>
        </w:rPr>
        <w:t>/</w:t>
      </w:r>
      <w:r w:rsidR="00323B0F" w:rsidRPr="00486903">
        <w:rPr>
          <w:rFonts w:ascii="Courier New" w:hAnsi="Courier New"/>
          <w:sz w:val="17"/>
          <w:lang w:val="pt-BR"/>
        </w:rPr>
        <w:br/>
        <w:t xml:space="preserve">│   ├── </w:t>
      </w:r>
      <w:proofErr w:type="spellStart"/>
      <w:r w:rsidR="00323B0F" w:rsidRPr="00486903">
        <w:rPr>
          <w:rFonts w:ascii="Courier New" w:hAnsi="Courier New"/>
          <w:sz w:val="17"/>
          <w:lang w:val="pt-BR"/>
        </w:rPr>
        <w:t>Dockerfile</w:t>
      </w:r>
      <w:r w:rsidR="00323B0F" w:rsidRPr="00486903">
        <w:rPr>
          <w:rFonts w:ascii="Courier New" w:hAnsi="Courier New"/>
          <w:sz w:val="17"/>
          <w:lang w:val="pt-BR"/>
        </w:rPr>
        <w:t>.backend</w:t>
      </w:r>
      <w:proofErr w:type="spellEnd"/>
      <w:r w:rsidR="00323B0F" w:rsidRPr="00486903">
        <w:rPr>
          <w:rFonts w:ascii="Courier New" w:hAnsi="Courier New"/>
          <w:sz w:val="17"/>
          <w:lang w:val="pt-BR"/>
        </w:rPr>
        <w:t xml:space="preserve">           # </w:t>
      </w:r>
      <w:proofErr w:type="spellStart"/>
      <w:r w:rsidR="00323B0F" w:rsidRPr="00486903">
        <w:rPr>
          <w:rFonts w:ascii="Courier New" w:hAnsi="Courier New"/>
          <w:sz w:val="17"/>
          <w:lang w:val="pt-BR"/>
        </w:rPr>
        <w:t>Containerização</w:t>
      </w:r>
      <w:proofErr w:type="spellEnd"/>
      <w:r w:rsidR="00323B0F" w:rsidRPr="00486903">
        <w:rPr>
          <w:rFonts w:ascii="Courier New" w:hAnsi="Courier New"/>
          <w:sz w:val="17"/>
          <w:lang w:val="pt-BR"/>
        </w:rPr>
        <w:t xml:space="preserve"> da API Node.js (ADR-017)</w:t>
      </w:r>
      <w:r w:rsidR="00323B0F" w:rsidRPr="00486903">
        <w:rPr>
          <w:rFonts w:ascii="Courier New" w:hAnsi="Courier New"/>
          <w:sz w:val="17"/>
          <w:lang w:val="pt-BR"/>
        </w:rPr>
        <w:br/>
        <w:t xml:space="preserve">│   ├── </w:t>
      </w:r>
      <w:proofErr w:type="spellStart"/>
      <w:r w:rsidR="00323B0F" w:rsidRPr="00486903">
        <w:rPr>
          <w:rFonts w:ascii="Courier New" w:hAnsi="Courier New"/>
          <w:sz w:val="17"/>
          <w:lang w:val="pt-BR"/>
        </w:rPr>
        <w:t>Dockerfile.frontend</w:t>
      </w:r>
      <w:proofErr w:type="spellEnd"/>
      <w:r w:rsidR="00323B0F" w:rsidRPr="00486903">
        <w:rPr>
          <w:rFonts w:ascii="Courier New" w:hAnsi="Courier New"/>
          <w:sz w:val="17"/>
          <w:lang w:val="pt-BR"/>
        </w:rPr>
        <w:t xml:space="preserve">          # </w:t>
      </w:r>
      <w:proofErr w:type="spellStart"/>
      <w:r w:rsidR="00323B0F" w:rsidRPr="00486903">
        <w:rPr>
          <w:rFonts w:ascii="Courier New" w:hAnsi="Courier New"/>
          <w:sz w:val="17"/>
          <w:lang w:val="pt-BR"/>
        </w:rPr>
        <w:t>Containerização</w:t>
      </w:r>
      <w:proofErr w:type="spellEnd"/>
      <w:r w:rsidR="00323B0F" w:rsidRPr="00486903">
        <w:rPr>
          <w:rFonts w:ascii="Courier New" w:hAnsi="Courier New"/>
          <w:sz w:val="17"/>
          <w:lang w:val="pt-BR"/>
        </w:rPr>
        <w:t xml:space="preserve"> da aplicação </w:t>
      </w:r>
      <w:proofErr w:type="spellStart"/>
      <w:r w:rsidR="00323B0F" w:rsidRPr="00486903">
        <w:rPr>
          <w:rFonts w:ascii="Courier New" w:hAnsi="Courier New"/>
          <w:sz w:val="17"/>
          <w:lang w:val="pt-BR"/>
        </w:rPr>
        <w:t>React</w:t>
      </w:r>
      <w:proofErr w:type="spellEnd"/>
      <w:r w:rsidR="00323B0F" w:rsidRPr="00486903">
        <w:rPr>
          <w:rFonts w:ascii="Courier New" w:hAnsi="Courier New"/>
          <w:sz w:val="17"/>
          <w:lang w:val="pt-BR"/>
        </w:rPr>
        <w:br/>
        <w:t xml:space="preserve">│   └── </w:t>
      </w:r>
      <w:proofErr w:type="spellStart"/>
      <w:r w:rsidR="00323B0F" w:rsidRPr="00486903">
        <w:rPr>
          <w:rFonts w:ascii="Courier New" w:hAnsi="Courier New"/>
          <w:sz w:val="17"/>
          <w:lang w:val="pt-BR"/>
        </w:rPr>
        <w:t>init.sql</w:t>
      </w:r>
      <w:proofErr w:type="spellEnd"/>
      <w:r w:rsidR="00323B0F" w:rsidRPr="00486903">
        <w:rPr>
          <w:rFonts w:ascii="Courier New" w:hAnsi="Courier New"/>
          <w:sz w:val="17"/>
          <w:lang w:val="pt-BR"/>
        </w:rPr>
        <w:t xml:space="preserve">                     # Script de inicialização do </w:t>
      </w:r>
      <w:proofErr w:type="spellStart"/>
      <w:r w:rsidR="00323B0F" w:rsidRPr="00486903">
        <w:rPr>
          <w:rFonts w:ascii="Courier New" w:hAnsi="Courier New"/>
          <w:sz w:val="17"/>
          <w:lang w:val="pt-BR"/>
        </w:rPr>
        <w:t>PostgreSQL</w:t>
      </w:r>
      <w:proofErr w:type="spellEnd"/>
      <w:r w:rsidR="00323B0F" w:rsidRPr="00486903">
        <w:rPr>
          <w:rFonts w:ascii="Courier New" w:hAnsi="Courier New"/>
          <w:sz w:val="17"/>
          <w:lang w:val="pt-BR"/>
        </w:rPr>
        <w:br/>
        <w:t xml:space="preserve">├── </w:t>
      </w:r>
      <w:proofErr w:type="spellStart"/>
      <w:r w:rsidR="00323B0F" w:rsidRPr="00486903">
        <w:rPr>
          <w:rFonts w:ascii="Courier New" w:hAnsi="Courier New"/>
          <w:sz w:val="17"/>
          <w:lang w:val="pt-BR"/>
        </w:rPr>
        <w:t>docker-compose.yml</w:t>
      </w:r>
      <w:proofErr w:type="spellEnd"/>
      <w:r w:rsidR="00323B0F" w:rsidRPr="00486903">
        <w:rPr>
          <w:rFonts w:ascii="Courier New" w:hAnsi="Courier New"/>
          <w:sz w:val="17"/>
          <w:lang w:val="pt-BR"/>
        </w:rPr>
        <w:t xml:space="preserve">               # Orqu</w:t>
      </w:r>
      <w:r w:rsidR="00323B0F" w:rsidRPr="00486903">
        <w:rPr>
          <w:rFonts w:ascii="Courier New" w:hAnsi="Courier New"/>
          <w:sz w:val="17"/>
          <w:lang w:val="pt-BR"/>
        </w:rPr>
        <w:t>estrador unificado dos serviços (ADR-017)</w:t>
      </w:r>
      <w:r w:rsidR="00323B0F" w:rsidRPr="00486903">
        <w:rPr>
          <w:rFonts w:ascii="Courier New" w:hAnsi="Courier New"/>
          <w:sz w:val="17"/>
          <w:lang w:val="pt-BR"/>
        </w:rPr>
        <w:br/>
        <w:t xml:space="preserve">├── </w:t>
      </w:r>
      <w:proofErr w:type="spellStart"/>
      <w:r w:rsidR="00323B0F" w:rsidRPr="00486903">
        <w:rPr>
          <w:rFonts w:ascii="Courier New" w:hAnsi="Courier New"/>
          <w:sz w:val="17"/>
          <w:lang w:val="pt-BR"/>
        </w:rPr>
        <w:t>docs</w:t>
      </w:r>
      <w:proofErr w:type="spellEnd"/>
      <w:r w:rsidR="00323B0F" w:rsidRPr="00486903">
        <w:rPr>
          <w:rFonts w:ascii="Courier New" w:hAnsi="Courier New"/>
          <w:sz w:val="17"/>
          <w:lang w:val="pt-BR"/>
        </w:rPr>
        <w:t>/                            # Documentação técnica e ADRs (ADR-001 a ADR-017)</w:t>
      </w:r>
      <w:r w:rsidR="00323B0F" w:rsidRPr="00486903">
        <w:rPr>
          <w:rFonts w:ascii="Courier New" w:hAnsi="Courier New"/>
          <w:sz w:val="17"/>
          <w:lang w:val="pt-BR"/>
        </w:rPr>
        <w:br/>
        <w:t xml:space="preserve">│   ├── </w:t>
      </w:r>
      <w:proofErr w:type="spellStart"/>
      <w:r w:rsidR="00323B0F" w:rsidRPr="00486903">
        <w:rPr>
          <w:rFonts w:ascii="Courier New" w:hAnsi="Courier New"/>
          <w:sz w:val="17"/>
          <w:lang w:val="pt-BR"/>
        </w:rPr>
        <w:t>adrs</w:t>
      </w:r>
      <w:proofErr w:type="spellEnd"/>
      <w:r w:rsidR="00323B0F" w:rsidRPr="00486903">
        <w:rPr>
          <w:rFonts w:ascii="Courier New" w:hAnsi="Courier New"/>
          <w:sz w:val="17"/>
          <w:lang w:val="pt-BR"/>
        </w:rPr>
        <w:t>/</w:t>
      </w:r>
    </w:p>
    <w:p w:rsidR="00486903" w:rsidRDefault="00486903" w:rsidP="00486903">
      <w:pPr>
        <w:spacing w:line="276" w:lineRule="auto"/>
        <w:ind w:firstLine="288"/>
        <w:rPr>
          <w:rFonts w:ascii="Courier New" w:hAnsi="Courier New"/>
          <w:sz w:val="17"/>
          <w:lang w:val="pt-BR"/>
        </w:rPr>
      </w:pPr>
      <w:r w:rsidRPr="00486903">
        <w:rPr>
          <w:rFonts w:ascii="Courier New" w:hAnsi="Courier New"/>
          <w:sz w:val="17"/>
          <w:lang w:val="pt-BR"/>
        </w:rPr>
        <w:t>│</w:t>
      </w:r>
      <w:r>
        <w:rPr>
          <w:rFonts w:ascii="Courier New" w:hAnsi="Courier New"/>
          <w:sz w:val="17"/>
          <w:lang w:val="pt-BR"/>
        </w:rPr>
        <w:t xml:space="preserve">   </w:t>
      </w:r>
      <w:r w:rsidRPr="00486903">
        <w:rPr>
          <w:rFonts w:ascii="Courier New" w:hAnsi="Courier New"/>
          <w:sz w:val="17"/>
          <w:lang w:val="pt-BR"/>
        </w:rPr>
        <w:t xml:space="preserve">├── </w:t>
      </w:r>
      <w:proofErr w:type="spellStart"/>
      <w:r>
        <w:rPr>
          <w:rFonts w:ascii="Courier New" w:hAnsi="Courier New"/>
          <w:sz w:val="17"/>
          <w:lang w:val="pt-BR"/>
        </w:rPr>
        <w:t>rf</w:t>
      </w:r>
      <w:proofErr w:type="spellEnd"/>
      <w:r w:rsidRPr="00486903">
        <w:rPr>
          <w:rFonts w:ascii="Courier New" w:hAnsi="Courier New"/>
          <w:sz w:val="17"/>
          <w:lang w:val="pt-BR"/>
        </w:rPr>
        <w:t>/</w:t>
      </w:r>
    </w:p>
    <w:p w:rsidR="00486903" w:rsidRDefault="00486903" w:rsidP="00486903">
      <w:pPr>
        <w:spacing w:line="276" w:lineRule="auto"/>
        <w:ind w:firstLine="288"/>
        <w:rPr>
          <w:rFonts w:ascii="Courier New" w:hAnsi="Courier New"/>
          <w:sz w:val="17"/>
          <w:lang w:val="pt-BR"/>
        </w:rPr>
      </w:pPr>
      <w:r w:rsidRPr="00486903">
        <w:rPr>
          <w:rFonts w:ascii="Courier New" w:hAnsi="Courier New"/>
          <w:sz w:val="17"/>
          <w:lang w:val="pt-BR"/>
        </w:rPr>
        <w:t>│</w:t>
      </w:r>
      <w:r>
        <w:rPr>
          <w:rFonts w:ascii="Courier New" w:hAnsi="Courier New"/>
          <w:sz w:val="17"/>
          <w:lang w:val="pt-BR"/>
        </w:rPr>
        <w:t xml:space="preserve">   </w:t>
      </w:r>
      <w:r w:rsidRPr="00486903">
        <w:rPr>
          <w:rFonts w:ascii="Courier New" w:hAnsi="Courier New"/>
          <w:sz w:val="17"/>
          <w:lang w:val="pt-BR"/>
        </w:rPr>
        <w:t xml:space="preserve">├── </w:t>
      </w:r>
      <w:proofErr w:type="spellStart"/>
      <w:r>
        <w:rPr>
          <w:rFonts w:ascii="Courier New" w:hAnsi="Courier New"/>
          <w:sz w:val="17"/>
          <w:lang w:val="pt-BR"/>
        </w:rPr>
        <w:t>rn</w:t>
      </w:r>
      <w:proofErr w:type="spellEnd"/>
      <w:r w:rsidRPr="00486903">
        <w:rPr>
          <w:rFonts w:ascii="Courier New" w:hAnsi="Courier New"/>
          <w:sz w:val="17"/>
          <w:lang w:val="pt-BR"/>
        </w:rPr>
        <w:t>/</w:t>
      </w:r>
    </w:p>
    <w:p w:rsidR="00486903" w:rsidRDefault="00486903" w:rsidP="00486903">
      <w:pPr>
        <w:spacing w:line="276" w:lineRule="auto"/>
        <w:ind w:firstLine="288"/>
        <w:rPr>
          <w:rFonts w:ascii="Courier New" w:hAnsi="Courier New"/>
          <w:sz w:val="17"/>
          <w:lang w:val="pt-BR"/>
        </w:rPr>
      </w:pPr>
      <w:r w:rsidRPr="00486903">
        <w:rPr>
          <w:rFonts w:ascii="Courier New" w:hAnsi="Courier New"/>
          <w:sz w:val="17"/>
          <w:lang w:val="pt-BR"/>
        </w:rPr>
        <w:t>│</w:t>
      </w:r>
      <w:r>
        <w:rPr>
          <w:rFonts w:ascii="Courier New" w:hAnsi="Courier New"/>
          <w:sz w:val="17"/>
          <w:lang w:val="pt-BR"/>
        </w:rPr>
        <w:t xml:space="preserve">   </w:t>
      </w:r>
      <w:r w:rsidRPr="00486903">
        <w:rPr>
          <w:rFonts w:ascii="Courier New" w:hAnsi="Courier New"/>
          <w:sz w:val="17"/>
          <w:lang w:val="pt-BR"/>
        </w:rPr>
        <w:t xml:space="preserve">├── </w:t>
      </w:r>
      <w:proofErr w:type="spellStart"/>
      <w:r>
        <w:rPr>
          <w:rFonts w:ascii="Courier New" w:hAnsi="Courier New"/>
          <w:sz w:val="17"/>
          <w:lang w:val="pt-BR"/>
        </w:rPr>
        <w:t>rn</w:t>
      </w:r>
      <w:r>
        <w:rPr>
          <w:rFonts w:ascii="Courier New" w:hAnsi="Courier New"/>
          <w:sz w:val="17"/>
          <w:lang w:val="pt-BR"/>
        </w:rPr>
        <w:t>f</w:t>
      </w:r>
      <w:proofErr w:type="spellEnd"/>
      <w:r w:rsidRPr="00486903">
        <w:rPr>
          <w:rFonts w:ascii="Courier New" w:hAnsi="Courier New"/>
          <w:sz w:val="17"/>
          <w:lang w:val="pt-BR"/>
        </w:rPr>
        <w:t>/</w:t>
      </w:r>
    </w:p>
    <w:p w:rsidR="00486903" w:rsidRDefault="00486903" w:rsidP="00486903">
      <w:pPr>
        <w:spacing w:line="276" w:lineRule="auto"/>
        <w:ind w:firstLine="288"/>
        <w:rPr>
          <w:rFonts w:ascii="Courier New" w:hAnsi="Courier New"/>
          <w:sz w:val="17"/>
          <w:lang w:val="pt-BR"/>
        </w:rPr>
      </w:pPr>
      <w:r w:rsidRPr="00486903">
        <w:rPr>
          <w:rFonts w:ascii="Courier New" w:hAnsi="Courier New"/>
          <w:sz w:val="17"/>
          <w:lang w:val="pt-BR"/>
        </w:rPr>
        <w:t>│</w:t>
      </w:r>
      <w:r>
        <w:rPr>
          <w:rFonts w:ascii="Courier New" w:hAnsi="Courier New"/>
          <w:sz w:val="17"/>
          <w:lang w:val="pt-BR"/>
        </w:rPr>
        <w:t xml:space="preserve">   </w:t>
      </w:r>
      <w:r w:rsidRPr="00486903">
        <w:rPr>
          <w:rFonts w:ascii="Courier New" w:hAnsi="Courier New"/>
          <w:sz w:val="17"/>
          <w:lang w:val="pt-BR"/>
        </w:rPr>
        <w:t xml:space="preserve">├── </w:t>
      </w:r>
      <w:proofErr w:type="spellStart"/>
      <w:r>
        <w:rPr>
          <w:rFonts w:ascii="Courier New" w:hAnsi="Courier New"/>
          <w:sz w:val="17"/>
          <w:lang w:val="pt-BR"/>
        </w:rPr>
        <w:t>us</w:t>
      </w:r>
      <w:proofErr w:type="spellEnd"/>
      <w:r w:rsidRPr="00486903">
        <w:rPr>
          <w:rFonts w:ascii="Courier New" w:hAnsi="Courier New"/>
          <w:sz w:val="17"/>
          <w:lang w:val="pt-BR"/>
        </w:rPr>
        <w:t>/</w:t>
      </w:r>
    </w:p>
    <w:p w:rsidR="004806CC" w:rsidRPr="00EB5124" w:rsidRDefault="00EB5124" w:rsidP="00EB5124">
      <w:pPr>
        <w:spacing w:line="276" w:lineRule="auto"/>
        <w:ind w:left="288"/>
        <w:rPr>
          <w:rFonts w:ascii="Courier New" w:hAnsi="Courier New"/>
          <w:sz w:val="17"/>
          <w:lang w:val="pt-BR"/>
        </w:rPr>
      </w:pPr>
      <w:r w:rsidRPr="00486903">
        <w:rPr>
          <w:rFonts w:ascii="Courier New" w:hAnsi="Courier New"/>
          <w:sz w:val="17"/>
          <w:lang w:val="pt-BR"/>
        </w:rPr>
        <w:t xml:space="preserve">│   ├── </w:t>
      </w:r>
      <w:r>
        <w:rPr>
          <w:rFonts w:ascii="Courier New" w:hAnsi="Courier New"/>
          <w:sz w:val="17"/>
          <w:lang w:val="pt-BR"/>
        </w:rPr>
        <w:t>prisma/</w:t>
      </w:r>
      <w:r w:rsidRPr="00486903">
        <w:rPr>
          <w:rFonts w:ascii="Courier New" w:hAnsi="Courier New"/>
          <w:sz w:val="17"/>
          <w:lang w:val="pt-BR"/>
        </w:rPr>
        <w:br/>
        <w:t xml:space="preserve">│   </w:t>
      </w:r>
      <w:r>
        <w:rPr>
          <w:rFonts w:ascii="Courier New" w:hAnsi="Courier New"/>
          <w:sz w:val="17"/>
          <w:lang w:val="pt-BR"/>
        </w:rPr>
        <w:t xml:space="preserve">    </w:t>
      </w:r>
      <w:r w:rsidRPr="00486903">
        <w:rPr>
          <w:rFonts w:ascii="Courier New" w:hAnsi="Courier New"/>
          <w:sz w:val="17"/>
          <w:lang w:val="pt-BR"/>
        </w:rPr>
        <w:t xml:space="preserve">└── </w:t>
      </w:r>
      <w:r w:rsidRPr="00EB5124">
        <w:rPr>
          <w:rFonts w:ascii="Courier New" w:hAnsi="Courier New"/>
          <w:sz w:val="17"/>
          <w:lang w:val="pt-BR"/>
        </w:rPr>
        <w:t>especificacao_arquitetura_c4_sgbd.docx</w:t>
      </w:r>
      <w:r>
        <w:rPr>
          <w:rFonts w:ascii="Courier New" w:hAnsi="Courier New"/>
          <w:sz w:val="17"/>
          <w:lang w:val="pt-BR"/>
        </w:rPr>
        <w:t xml:space="preserve">, </w:t>
      </w:r>
      <w:r w:rsidRPr="00EB5124">
        <w:rPr>
          <w:rFonts w:ascii="Courier New" w:hAnsi="Courier New"/>
          <w:sz w:val="17"/>
          <w:lang w:val="pt-BR"/>
        </w:rPr>
        <w:t>contrato_api_rest_sgbd.docx</w:t>
      </w:r>
      <w:r>
        <w:rPr>
          <w:rFonts w:ascii="Courier New" w:hAnsi="Courier New"/>
          <w:sz w:val="17"/>
          <w:lang w:val="pt-BR"/>
        </w:rPr>
        <w:t xml:space="preserve">, </w:t>
      </w:r>
      <w:r w:rsidRPr="00EB5124">
        <w:rPr>
          <w:rFonts w:ascii="Courier New" w:hAnsi="Courier New"/>
          <w:sz w:val="17"/>
          <w:lang w:val="pt-BR"/>
        </w:rPr>
        <w:t>especificacao_modelo_dados_sgbd.docx</w:t>
      </w:r>
      <w:r>
        <w:rPr>
          <w:rFonts w:ascii="Courier New" w:hAnsi="Courier New"/>
          <w:sz w:val="17"/>
          <w:lang w:val="pt-BR"/>
        </w:rPr>
        <w:t xml:space="preserve">, </w:t>
      </w:r>
      <w:r w:rsidRPr="00EB5124">
        <w:rPr>
          <w:rFonts w:ascii="Courier New" w:hAnsi="Courier New"/>
          <w:sz w:val="17"/>
          <w:lang w:val="pt-BR"/>
        </w:rPr>
        <w:t>estrutura_pastas_arquitetura_sgbd.docx</w:t>
      </w:r>
      <w:r w:rsidR="00323B0F" w:rsidRPr="00486903">
        <w:rPr>
          <w:rFonts w:ascii="Courier New" w:hAnsi="Courier New"/>
          <w:sz w:val="17"/>
          <w:lang w:val="pt-BR"/>
        </w:rPr>
        <w:br/>
        <w:t xml:space="preserve">│   └── </w:t>
      </w:r>
      <w:r w:rsidRPr="00486903">
        <w:rPr>
          <w:rFonts w:ascii="Courier New" w:hAnsi="Courier New"/>
          <w:sz w:val="17"/>
          <w:lang w:val="pt-BR"/>
        </w:rPr>
        <w:t>tap-termo-abertura.docx</w:t>
      </w:r>
      <w:r w:rsidR="00323B0F" w:rsidRPr="00486903">
        <w:rPr>
          <w:rFonts w:ascii="Courier New" w:hAnsi="Courier New"/>
          <w:sz w:val="17"/>
          <w:lang w:val="pt-BR"/>
        </w:rPr>
        <w:br/>
        <w:t xml:space="preserve">├── server/                          # BACK-END (Node.js </w:t>
      </w:r>
      <w:r w:rsidR="00323B0F" w:rsidRPr="00486903">
        <w:rPr>
          <w:rFonts w:ascii="Courier New" w:hAnsi="Courier New"/>
          <w:sz w:val="17"/>
          <w:lang w:val="pt-BR"/>
        </w:rPr>
        <w:t>+ Express + Prisma)</w:t>
      </w:r>
      <w:r w:rsidR="00323B0F" w:rsidRPr="00486903">
        <w:rPr>
          <w:rFonts w:ascii="Courier New" w:hAnsi="Courier New"/>
          <w:sz w:val="17"/>
          <w:lang w:val="pt-BR"/>
        </w:rPr>
        <w:br/>
        <w:t>│   ├── prisma/</w:t>
      </w:r>
      <w:r w:rsidR="00323B0F" w:rsidRPr="00486903">
        <w:rPr>
          <w:rFonts w:ascii="Courier New" w:hAnsi="Courier New"/>
          <w:sz w:val="17"/>
          <w:lang w:val="pt-BR"/>
        </w:rPr>
        <w:br/>
        <w:t xml:space="preserve">│   │   ├── </w:t>
      </w:r>
      <w:proofErr w:type="spellStart"/>
      <w:r w:rsidR="00323B0F" w:rsidRPr="00486903">
        <w:rPr>
          <w:rFonts w:ascii="Courier New" w:hAnsi="Courier New"/>
          <w:sz w:val="17"/>
          <w:lang w:val="pt-BR"/>
        </w:rPr>
        <w:t>migrations</w:t>
      </w:r>
      <w:proofErr w:type="spellEnd"/>
      <w:r w:rsidR="00323B0F" w:rsidRPr="00486903">
        <w:rPr>
          <w:rFonts w:ascii="Courier New" w:hAnsi="Courier New"/>
          <w:sz w:val="17"/>
          <w:lang w:val="pt-BR"/>
        </w:rPr>
        <w:t>/              # Migrações automatizadas do banco de dados</w:t>
      </w:r>
      <w:bookmarkStart w:id="0" w:name="_GoBack"/>
      <w:bookmarkEnd w:id="0"/>
      <w:r w:rsidR="00323B0F" w:rsidRPr="00486903">
        <w:rPr>
          <w:rFonts w:ascii="Courier New" w:hAnsi="Courier New"/>
          <w:sz w:val="17"/>
          <w:lang w:val="pt-BR"/>
        </w:rPr>
        <w:br/>
      </w:r>
      <w:r w:rsidR="00323B0F" w:rsidRPr="00486903">
        <w:rPr>
          <w:rFonts w:ascii="Courier New" w:hAnsi="Courier New"/>
          <w:sz w:val="17"/>
          <w:lang w:val="pt-BR"/>
        </w:rPr>
        <w:lastRenderedPageBreak/>
        <w:t xml:space="preserve">│   │   └── </w:t>
      </w:r>
      <w:proofErr w:type="spellStart"/>
      <w:r w:rsidR="00323B0F" w:rsidRPr="00486903">
        <w:rPr>
          <w:rFonts w:ascii="Courier New" w:hAnsi="Courier New"/>
          <w:sz w:val="17"/>
          <w:lang w:val="pt-BR"/>
        </w:rPr>
        <w:t>schema.prisma</w:t>
      </w:r>
      <w:proofErr w:type="spellEnd"/>
      <w:r w:rsidR="00323B0F" w:rsidRPr="00486903">
        <w:rPr>
          <w:rFonts w:ascii="Courier New" w:hAnsi="Courier New"/>
          <w:sz w:val="17"/>
          <w:lang w:val="pt-BR"/>
        </w:rPr>
        <w:t xml:space="preserve">            # Modelagem ORM relacional (ADR-013/014)</w:t>
      </w:r>
      <w:r w:rsidR="00323B0F" w:rsidRPr="00486903">
        <w:rPr>
          <w:rFonts w:ascii="Courier New" w:hAnsi="Courier New"/>
          <w:sz w:val="17"/>
          <w:lang w:val="pt-BR"/>
        </w:rPr>
        <w:br/>
        <w:t xml:space="preserve">│   ├── </w:t>
      </w:r>
      <w:proofErr w:type="spellStart"/>
      <w:r w:rsidR="00323B0F" w:rsidRPr="00486903">
        <w:rPr>
          <w:rFonts w:ascii="Courier New" w:hAnsi="Courier New"/>
          <w:sz w:val="17"/>
          <w:lang w:val="pt-BR"/>
        </w:rPr>
        <w:t>src</w:t>
      </w:r>
      <w:proofErr w:type="spellEnd"/>
      <w:r w:rsidR="00323B0F" w:rsidRPr="00486903">
        <w:rPr>
          <w:rFonts w:ascii="Courier New" w:hAnsi="Courier New"/>
          <w:sz w:val="17"/>
          <w:lang w:val="pt-BR"/>
        </w:rPr>
        <w:t>/</w:t>
      </w:r>
      <w:r w:rsidR="00323B0F" w:rsidRPr="00486903">
        <w:rPr>
          <w:rFonts w:ascii="Courier New" w:hAnsi="Courier New"/>
          <w:sz w:val="17"/>
          <w:lang w:val="pt-BR"/>
        </w:rPr>
        <w:br/>
        <w:t>│   │   ├── @</w:t>
      </w:r>
      <w:proofErr w:type="spellStart"/>
      <w:r w:rsidR="00323B0F" w:rsidRPr="00486903">
        <w:rPr>
          <w:rFonts w:ascii="Courier New" w:hAnsi="Courier New"/>
          <w:sz w:val="17"/>
          <w:lang w:val="pt-BR"/>
        </w:rPr>
        <w:t>types</w:t>
      </w:r>
      <w:proofErr w:type="spellEnd"/>
      <w:r w:rsidR="00323B0F" w:rsidRPr="00486903">
        <w:rPr>
          <w:rFonts w:ascii="Courier New" w:hAnsi="Courier New"/>
          <w:sz w:val="17"/>
          <w:lang w:val="pt-BR"/>
        </w:rPr>
        <w:t>/                  # Definiçõe</w:t>
      </w:r>
      <w:r w:rsidR="00323B0F" w:rsidRPr="00486903">
        <w:rPr>
          <w:rFonts w:ascii="Courier New" w:hAnsi="Courier New"/>
          <w:sz w:val="17"/>
          <w:lang w:val="pt-BR"/>
        </w:rPr>
        <w:t xml:space="preserve">s de tipos customizados do </w:t>
      </w:r>
      <w:proofErr w:type="spellStart"/>
      <w:r w:rsidR="00323B0F" w:rsidRPr="00486903">
        <w:rPr>
          <w:rFonts w:ascii="Courier New" w:hAnsi="Courier New"/>
          <w:sz w:val="17"/>
          <w:lang w:val="pt-BR"/>
        </w:rPr>
        <w:t>TypeScript</w:t>
      </w:r>
      <w:proofErr w:type="spellEnd"/>
      <w:r w:rsidR="00323B0F" w:rsidRPr="00486903">
        <w:rPr>
          <w:rFonts w:ascii="Courier New" w:hAnsi="Courier New"/>
          <w:sz w:val="17"/>
          <w:lang w:val="pt-BR"/>
        </w:rPr>
        <w:br/>
        <w:t xml:space="preserve">│   │   ├── </w:t>
      </w:r>
      <w:proofErr w:type="spellStart"/>
      <w:r w:rsidR="00323B0F" w:rsidRPr="00486903">
        <w:rPr>
          <w:rFonts w:ascii="Courier New" w:hAnsi="Courier New"/>
          <w:sz w:val="17"/>
          <w:lang w:val="pt-BR"/>
        </w:rPr>
        <w:t>config</w:t>
      </w:r>
      <w:proofErr w:type="spellEnd"/>
      <w:r w:rsidR="00323B0F" w:rsidRPr="00486903">
        <w:rPr>
          <w:rFonts w:ascii="Courier New" w:hAnsi="Courier New"/>
          <w:sz w:val="17"/>
          <w:lang w:val="pt-BR"/>
        </w:rPr>
        <w:t xml:space="preserve">/                  # Variáveis de ambiente e conexões (JWT, </w:t>
      </w:r>
      <w:proofErr w:type="spellStart"/>
      <w:r w:rsidR="00323B0F" w:rsidRPr="00486903">
        <w:rPr>
          <w:rFonts w:ascii="Courier New" w:hAnsi="Courier New"/>
          <w:sz w:val="17"/>
          <w:lang w:val="pt-BR"/>
        </w:rPr>
        <w:t>Email</w:t>
      </w:r>
      <w:proofErr w:type="spellEnd"/>
      <w:r w:rsidR="00323B0F" w:rsidRPr="00486903">
        <w:rPr>
          <w:rFonts w:ascii="Courier New" w:hAnsi="Courier New"/>
          <w:sz w:val="17"/>
          <w:lang w:val="pt-BR"/>
        </w:rPr>
        <w:t>)</w:t>
      </w:r>
      <w:r w:rsidR="00323B0F" w:rsidRPr="00486903">
        <w:rPr>
          <w:rFonts w:ascii="Courier New" w:hAnsi="Courier New"/>
          <w:sz w:val="17"/>
          <w:lang w:val="pt-BR"/>
        </w:rPr>
        <w:br/>
        <w:t xml:space="preserve">│   │   ├── </w:t>
      </w:r>
      <w:proofErr w:type="spellStart"/>
      <w:r w:rsidR="00323B0F" w:rsidRPr="00486903">
        <w:rPr>
          <w:rFonts w:ascii="Courier New" w:hAnsi="Courier New"/>
          <w:sz w:val="17"/>
          <w:lang w:val="pt-BR"/>
        </w:rPr>
        <w:t>controllers</w:t>
      </w:r>
      <w:proofErr w:type="spellEnd"/>
      <w:r w:rsidR="00323B0F" w:rsidRPr="00486903">
        <w:rPr>
          <w:rFonts w:ascii="Courier New" w:hAnsi="Courier New"/>
          <w:sz w:val="17"/>
          <w:lang w:val="pt-BR"/>
        </w:rPr>
        <w:t>/             # Camada HTTP / Entrada de Dados</w:t>
      </w:r>
      <w:r w:rsidR="00323B0F" w:rsidRPr="00486903">
        <w:rPr>
          <w:rFonts w:ascii="Courier New" w:hAnsi="Courier New"/>
          <w:sz w:val="17"/>
          <w:lang w:val="pt-BR"/>
        </w:rPr>
        <w:br/>
        <w:t xml:space="preserve">│   │   │   ├── </w:t>
      </w:r>
      <w:proofErr w:type="spellStart"/>
      <w:r w:rsidR="00323B0F" w:rsidRPr="00486903">
        <w:rPr>
          <w:rFonts w:ascii="Courier New" w:hAnsi="Courier New"/>
          <w:sz w:val="17"/>
          <w:lang w:val="pt-BR"/>
        </w:rPr>
        <w:t>AuthController.ts</w:t>
      </w:r>
      <w:proofErr w:type="spellEnd"/>
      <w:r w:rsidR="00323B0F" w:rsidRPr="00486903">
        <w:rPr>
          <w:rFonts w:ascii="Courier New" w:hAnsi="Courier New"/>
          <w:sz w:val="17"/>
          <w:lang w:val="pt-BR"/>
        </w:rPr>
        <w:br/>
        <w:t xml:space="preserve">│   │   │   ├── </w:t>
      </w:r>
      <w:proofErr w:type="spellStart"/>
      <w:r w:rsidR="00323B0F" w:rsidRPr="00486903">
        <w:rPr>
          <w:rFonts w:ascii="Courier New" w:hAnsi="Courier New"/>
          <w:sz w:val="17"/>
          <w:lang w:val="pt-BR"/>
        </w:rPr>
        <w:t>EmprestimoCon</w:t>
      </w:r>
      <w:r w:rsidR="00323B0F" w:rsidRPr="00486903">
        <w:rPr>
          <w:rFonts w:ascii="Courier New" w:hAnsi="Courier New"/>
          <w:sz w:val="17"/>
          <w:lang w:val="pt-BR"/>
        </w:rPr>
        <w:t>troller.ts</w:t>
      </w:r>
      <w:proofErr w:type="spellEnd"/>
      <w:r w:rsidR="00323B0F" w:rsidRPr="00486903">
        <w:rPr>
          <w:rFonts w:ascii="Courier New" w:hAnsi="Courier New"/>
          <w:sz w:val="17"/>
          <w:lang w:val="pt-BR"/>
        </w:rPr>
        <w:br/>
        <w:t xml:space="preserve">│   │   │   ├── </w:t>
      </w:r>
      <w:proofErr w:type="spellStart"/>
      <w:r w:rsidR="00323B0F" w:rsidRPr="00486903">
        <w:rPr>
          <w:rFonts w:ascii="Courier New" w:hAnsi="Courier New"/>
          <w:sz w:val="17"/>
          <w:lang w:val="pt-BR"/>
        </w:rPr>
        <w:t>LeitorController.ts</w:t>
      </w:r>
      <w:proofErr w:type="spellEnd"/>
      <w:r w:rsidR="00323B0F" w:rsidRPr="00486903">
        <w:rPr>
          <w:rFonts w:ascii="Courier New" w:hAnsi="Courier New"/>
          <w:sz w:val="17"/>
          <w:lang w:val="pt-BR"/>
        </w:rPr>
        <w:br/>
        <w:t xml:space="preserve">│   │   │   └── </w:t>
      </w:r>
      <w:proofErr w:type="spellStart"/>
      <w:r w:rsidR="00323B0F" w:rsidRPr="00486903">
        <w:rPr>
          <w:rFonts w:ascii="Courier New" w:hAnsi="Courier New"/>
          <w:sz w:val="17"/>
          <w:lang w:val="pt-BR"/>
        </w:rPr>
        <w:t>LivroController.ts</w:t>
      </w:r>
      <w:proofErr w:type="spellEnd"/>
      <w:r w:rsidR="00323B0F" w:rsidRPr="00486903">
        <w:rPr>
          <w:rFonts w:ascii="Courier New" w:hAnsi="Courier New"/>
          <w:sz w:val="17"/>
          <w:lang w:val="pt-BR"/>
        </w:rPr>
        <w:br/>
        <w:t xml:space="preserve">│   │   ├── </w:t>
      </w:r>
      <w:proofErr w:type="spellStart"/>
      <w:r w:rsidR="00323B0F" w:rsidRPr="00486903">
        <w:rPr>
          <w:rFonts w:ascii="Courier New" w:hAnsi="Courier New"/>
          <w:sz w:val="17"/>
          <w:lang w:val="pt-BR"/>
        </w:rPr>
        <w:t>dtos</w:t>
      </w:r>
      <w:proofErr w:type="spellEnd"/>
      <w:r w:rsidR="00323B0F" w:rsidRPr="00486903">
        <w:rPr>
          <w:rFonts w:ascii="Courier New" w:hAnsi="Courier New"/>
          <w:sz w:val="17"/>
          <w:lang w:val="pt-BR"/>
        </w:rPr>
        <w:t xml:space="preserve">/                    # Data </w:t>
      </w:r>
      <w:proofErr w:type="spellStart"/>
      <w:r w:rsidR="00323B0F" w:rsidRPr="00486903">
        <w:rPr>
          <w:rFonts w:ascii="Courier New" w:hAnsi="Courier New"/>
          <w:sz w:val="17"/>
          <w:lang w:val="pt-BR"/>
        </w:rPr>
        <w:t>Transfer</w:t>
      </w:r>
      <w:proofErr w:type="spellEnd"/>
      <w:r w:rsidR="00323B0F" w:rsidRPr="00486903">
        <w:rPr>
          <w:rFonts w:ascii="Courier New" w:hAnsi="Courier New"/>
          <w:sz w:val="17"/>
          <w:lang w:val="pt-BR"/>
        </w:rPr>
        <w:t xml:space="preserve"> </w:t>
      </w:r>
      <w:proofErr w:type="spellStart"/>
      <w:r w:rsidR="00323B0F" w:rsidRPr="00486903">
        <w:rPr>
          <w:rFonts w:ascii="Courier New" w:hAnsi="Courier New"/>
          <w:sz w:val="17"/>
          <w:lang w:val="pt-BR"/>
        </w:rPr>
        <w:t>Objects</w:t>
      </w:r>
      <w:proofErr w:type="spellEnd"/>
      <w:r w:rsidR="00323B0F" w:rsidRPr="00486903">
        <w:rPr>
          <w:rFonts w:ascii="Courier New" w:hAnsi="Courier New"/>
          <w:sz w:val="17"/>
          <w:lang w:val="pt-BR"/>
        </w:rPr>
        <w:t xml:space="preserve"> (Validação </w:t>
      </w:r>
      <w:proofErr w:type="spellStart"/>
      <w:r w:rsidR="00323B0F" w:rsidRPr="00486903">
        <w:rPr>
          <w:rFonts w:ascii="Courier New" w:hAnsi="Courier New"/>
          <w:sz w:val="17"/>
          <w:lang w:val="pt-BR"/>
        </w:rPr>
        <w:t>Zod</w:t>
      </w:r>
      <w:proofErr w:type="spellEnd"/>
      <w:r w:rsidR="00323B0F" w:rsidRPr="00486903">
        <w:rPr>
          <w:rFonts w:ascii="Courier New" w:hAnsi="Courier New"/>
          <w:sz w:val="17"/>
          <w:lang w:val="pt-BR"/>
        </w:rPr>
        <w:t>/</w:t>
      </w:r>
      <w:proofErr w:type="spellStart"/>
      <w:r w:rsidR="00323B0F" w:rsidRPr="00486903">
        <w:rPr>
          <w:rFonts w:ascii="Courier New" w:hAnsi="Courier New"/>
          <w:sz w:val="17"/>
          <w:lang w:val="pt-BR"/>
        </w:rPr>
        <w:t>Joi</w:t>
      </w:r>
      <w:proofErr w:type="spellEnd"/>
      <w:r w:rsidR="00323B0F" w:rsidRPr="00486903">
        <w:rPr>
          <w:rFonts w:ascii="Courier New" w:hAnsi="Courier New"/>
          <w:sz w:val="17"/>
          <w:lang w:val="pt-BR"/>
        </w:rPr>
        <w:t>)</w:t>
      </w:r>
      <w:r w:rsidR="00323B0F" w:rsidRPr="00486903">
        <w:rPr>
          <w:rFonts w:ascii="Courier New" w:hAnsi="Courier New"/>
          <w:sz w:val="17"/>
          <w:lang w:val="pt-BR"/>
        </w:rPr>
        <w:br/>
        <w:t xml:space="preserve">│   │   ├── </w:t>
      </w:r>
      <w:proofErr w:type="spellStart"/>
      <w:r w:rsidR="00323B0F" w:rsidRPr="00486903">
        <w:rPr>
          <w:rFonts w:ascii="Courier New" w:hAnsi="Courier New"/>
          <w:sz w:val="17"/>
          <w:lang w:val="pt-BR"/>
        </w:rPr>
        <w:t>errors</w:t>
      </w:r>
      <w:proofErr w:type="spellEnd"/>
      <w:r w:rsidR="00323B0F" w:rsidRPr="00486903">
        <w:rPr>
          <w:rFonts w:ascii="Courier New" w:hAnsi="Courier New"/>
          <w:sz w:val="17"/>
          <w:lang w:val="pt-BR"/>
        </w:rPr>
        <w:t>/                  # Tratamento de exceções customizadas</w:t>
      </w:r>
      <w:r w:rsidR="00323B0F" w:rsidRPr="00486903">
        <w:rPr>
          <w:rFonts w:ascii="Courier New" w:hAnsi="Courier New"/>
          <w:sz w:val="17"/>
          <w:lang w:val="pt-BR"/>
        </w:rPr>
        <w:br/>
        <w:t>│   │   ├── middle</w:t>
      </w:r>
      <w:r w:rsidR="00323B0F" w:rsidRPr="00486903">
        <w:rPr>
          <w:rFonts w:ascii="Courier New" w:hAnsi="Courier New"/>
          <w:sz w:val="17"/>
          <w:lang w:val="pt-BR"/>
        </w:rPr>
        <w:t xml:space="preserve">wares/             # Interceptadores (JWT, RBAC, </w:t>
      </w:r>
      <w:proofErr w:type="spellStart"/>
      <w:r w:rsidR="00323B0F" w:rsidRPr="00486903">
        <w:rPr>
          <w:rFonts w:ascii="Courier New" w:hAnsi="Courier New"/>
          <w:sz w:val="17"/>
          <w:lang w:val="pt-BR"/>
        </w:rPr>
        <w:t>RateLimit</w:t>
      </w:r>
      <w:proofErr w:type="spellEnd"/>
      <w:r w:rsidR="00323B0F" w:rsidRPr="00486903">
        <w:rPr>
          <w:rFonts w:ascii="Courier New" w:hAnsi="Courier New"/>
          <w:sz w:val="17"/>
          <w:lang w:val="pt-BR"/>
        </w:rPr>
        <w:t xml:space="preserve"> - ADR-007)</w:t>
      </w:r>
      <w:r w:rsidR="00323B0F" w:rsidRPr="00486903">
        <w:rPr>
          <w:rFonts w:ascii="Courier New" w:hAnsi="Courier New"/>
          <w:sz w:val="17"/>
          <w:lang w:val="pt-BR"/>
        </w:rPr>
        <w:br/>
        <w:t xml:space="preserve">│   │   │   ├── </w:t>
      </w:r>
      <w:proofErr w:type="spellStart"/>
      <w:r w:rsidR="00323B0F" w:rsidRPr="00486903">
        <w:rPr>
          <w:rFonts w:ascii="Courier New" w:hAnsi="Courier New"/>
          <w:sz w:val="17"/>
          <w:lang w:val="pt-BR"/>
        </w:rPr>
        <w:t>ensureAuthenticated.ts</w:t>
      </w:r>
      <w:proofErr w:type="spellEnd"/>
      <w:r w:rsidR="00323B0F" w:rsidRPr="00486903">
        <w:rPr>
          <w:rFonts w:ascii="Courier New" w:hAnsi="Courier New"/>
          <w:sz w:val="17"/>
          <w:lang w:val="pt-BR"/>
        </w:rPr>
        <w:br/>
        <w:t xml:space="preserve">│   │   │   └── </w:t>
      </w:r>
      <w:proofErr w:type="spellStart"/>
      <w:r w:rsidR="00323B0F" w:rsidRPr="00486903">
        <w:rPr>
          <w:rFonts w:ascii="Courier New" w:hAnsi="Courier New"/>
          <w:sz w:val="17"/>
          <w:lang w:val="pt-BR"/>
        </w:rPr>
        <w:t>errorHandler.ts</w:t>
      </w:r>
      <w:proofErr w:type="spellEnd"/>
      <w:r w:rsidR="00323B0F" w:rsidRPr="00486903">
        <w:rPr>
          <w:rFonts w:ascii="Courier New" w:hAnsi="Courier New"/>
          <w:sz w:val="17"/>
          <w:lang w:val="pt-BR"/>
        </w:rPr>
        <w:br/>
        <w:t xml:space="preserve">│   │   ├── </w:t>
      </w:r>
      <w:proofErr w:type="spellStart"/>
      <w:r w:rsidR="00323B0F" w:rsidRPr="00486903">
        <w:rPr>
          <w:rFonts w:ascii="Courier New" w:hAnsi="Courier New"/>
          <w:sz w:val="17"/>
          <w:lang w:val="pt-BR"/>
        </w:rPr>
        <w:t>repositories</w:t>
      </w:r>
      <w:proofErr w:type="spellEnd"/>
      <w:r w:rsidR="00323B0F" w:rsidRPr="00486903">
        <w:rPr>
          <w:rFonts w:ascii="Courier New" w:hAnsi="Courier New"/>
          <w:sz w:val="17"/>
          <w:lang w:val="pt-BR"/>
        </w:rPr>
        <w:t>/            # Camada de Acesso ao Banco de Dados (Prisma)</w:t>
      </w:r>
      <w:r w:rsidR="00323B0F" w:rsidRPr="00486903">
        <w:rPr>
          <w:rFonts w:ascii="Courier New" w:hAnsi="Courier New"/>
          <w:sz w:val="17"/>
          <w:lang w:val="pt-BR"/>
        </w:rPr>
        <w:br/>
        <w:t xml:space="preserve">│   │   │   ├── </w:t>
      </w:r>
      <w:proofErr w:type="spellStart"/>
      <w:r w:rsidR="00323B0F" w:rsidRPr="00486903">
        <w:rPr>
          <w:rFonts w:ascii="Courier New" w:hAnsi="Courier New"/>
          <w:sz w:val="17"/>
          <w:lang w:val="pt-BR"/>
        </w:rPr>
        <w:t>IEmprestimoRepos</w:t>
      </w:r>
      <w:r w:rsidR="00323B0F" w:rsidRPr="00486903">
        <w:rPr>
          <w:rFonts w:ascii="Courier New" w:hAnsi="Courier New"/>
          <w:sz w:val="17"/>
          <w:lang w:val="pt-BR"/>
        </w:rPr>
        <w:t>itory.ts</w:t>
      </w:r>
      <w:proofErr w:type="spellEnd"/>
      <w:r w:rsidR="00323B0F" w:rsidRPr="00486903">
        <w:rPr>
          <w:rFonts w:ascii="Courier New" w:hAnsi="Courier New"/>
          <w:sz w:val="17"/>
          <w:lang w:val="pt-BR"/>
        </w:rPr>
        <w:br/>
        <w:t>│   │   │   └── prisma/</w:t>
      </w:r>
      <w:r w:rsidR="00323B0F" w:rsidRPr="00486903">
        <w:rPr>
          <w:rFonts w:ascii="Courier New" w:hAnsi="Courier New"/>
          <w:sz w:val="17"/>
          <w:lang w:val="pt-BR"/>
        </w:rPr>
        <w:br/>
        <w:t xml:space="preserve">│   │   ├── </w:t>
      </w:r>
      <w:proofErr w:type="spellStart"/>
      <w:r w:rsidR="00323B0F" w:rsidRPr="00486903">
        <w:rPr>
          <w:rFonts w:ascii="Courier New" w:hAnsi="Courier New"/>
          <w:sz w:val="17"/>
          <w:lang w:val="pt-BR"/>
        </w:rPr>
        <w:t>services</w:t>
      </w:r>
      <w:proofErr w:type="spellEnd"/>
      <w:r w:rsidR="00323B0F" w:rsidRPr="00486903">
        <w:rPr>
          <w:rFonts w:ascii="Courier New" w:hAnsi="Courier New"/>
          <w:sz w:val="17"/>
          <w:lang w:val="pt-BR"/>
        </w:rPr>
        <w:t>/                # Camada de Regras de Domínio / Negócio</w:t>
      </w:r>
      <w:r w:rsidR="00323B0F" w:rsidRPr="00486903">
        <w:rPr>
          <w:rFonts w:ascii="Courier New" w:hAnsi="Courier New"/>
          <w:sz w:val="17"/>
          <w:lang w:val="pt-BR"/>
        </w:rPr>
        <w:br/>
        <w:t xml:space="preserve">│   │   │   ├── </w:t>
      </w:r>
      <w:proofErr w:type="spellStart"/>
      <w:r w:rsidR="00323B0F" w:rsidRPr="00486903">
        <w:rPr>
          <w:rFonts w:ascii="Courier New" w:hAnsi="Courier New"/>
          <w:sz w:val="17"/>
          <w:lang w:val="pt-BR"/>
        </w:rPr>
        <w:t>CriarEmprestimoService.ts</w:t>
      </w:r>
      <w:proofErr w:type="spellEnd"/>
      <w:r w:rsidR="00323B0F" w:rsidRPr="00486903">
        <w:rPr>
          <w:rFonts w:ascii="Courier New" w:hAnsi="Courier New"/>
          <w:sz w:val="17"/>
          <w:lang w:val="pt-BR"/>
        </w:rPr>
        <w:t xml:space="preserve">  # Prazo 15d (ADR-001) e Trava Multa (ADR-006)</w:t>
      </w:r>
      <w:r w:rsidR="00323B0F" w:rsidRPr="00486903">
        <w:rPr>
          <w:rFonts w:ascii="Courier New" w:hAnsi="Courier New"/>
          <w:sz w:val="17"/>
          <w:lang w:val="pt-BR"/>
        </w:rPr>
        <w:br/>
        <w:t xml:space="preserve">│   │   │   ├── </w:t>
      </w:r>
      <w:proofErr w:type="spellStart"/>
      <w:r w:rsidR="00323B0F" w:rsidRPr="00486903">
        <w:rPr>
          <w:rFonts w:ascii="Courier New" w:hAnsi="Courier New"/>
          <w:sz w:val="17"/>
          <w:lang w:val="pt-BR"/>
        </w:rPr>
        <w:t>RenovarEmprestimoService.ts</w:t>
      </w:r>
      <w:proofErr w:type="spellEnd"/>
      <w:r w:rsidR="00323B0F" w:rsidRPr="00486903">
        <w:rPr>
          <w:rFonts w:ascii="Courier New" w:hAnsi="Courier New"/>
          <w:sz w:val="17"/>
          <w:lang w:val="pt-BR"/>
        </w:rPr>
        <w:t># Trava de Res</w:t>
      </w:r>
      <w:r w:rsidR="00323B0F" w:rsidRPr="00486903">
        <w:rPr>
          <w:rFonts w:ascii="Courier New" w:hAnsi="Courier New"/>
          <w:sz w:val="17"/>
          <w:lang w:val="pt-BR"/>
        </w:rPr>
        <w:t>erva (ADR-004)</w:t>
      </w:r>
      <w:r w:rsidR="00323B0F" w:rsidRPr="00486903">
        <w:rPr>
          <w:rFonts w:ascii="Courier New" w:hAnsi="Courier New"/>
          <w:sz w:val="17"/>
          <w:lang w:val="pt-BR"/>
        </w:rPr>
        <w:br/>
        <w:t xml:space="preserve">│   │   │   ├── </w:t>
      </w:r>
      <w:proofErr w:type="spellStart"/>
      <w:r w:rsidR="00323B0F" w:rsidRPr="00486903">
        <w:rPr>
          <w:rFonts w:ascii="Courier New" w:hAnsi="Courier New"/>
          <w:sz w:val="17"/>
          <w:lang w:val="pt-BR"/>
        </w:rPr>
        <w:t>ExcluirDadosLgpdService.ts</w:t>
      </w:r>
      <w:proofErr w:type="spellEnd"/>
      <w:r w:rsidR="00323B0F" w:rsidRPr="00486903">
        <w:rPr>
          <w:rFonts w:ascii="Courier New" w:hAnsi="Courier New"/>
          <w:sz w:val="17"/>
          <w:lang w:val="pt-BR"/>
        </w:rPr>
        <w:t xml:space="preserve"> # Expurgo em 48h (ADR-009)</w:t>
      </w:r>
      <w:r w:rsidR="00323B0F" w:rsidRPr="00486903">
        <w:rPr>
          <w:rFonts w:ascii="Courier New" w:hAnsi="Courier New"/>
          <w:sz w:val="17"/>
          <w:lang w:val="pt-BR"/>
        </w:rPr>
        <w:br/>
        <w:t xml:space="preserve">│   │   │   └── </w:t>
      </w:r>
      <w:proofErr w:type="spellStart"/>
      <w:r w:rsidR="00323B0F" w:rsidRPr="00486903">
        <w:rPr>
          <w:rFonts w:ascii="Courier New" w:hAnsi="Courier New"/>
          <w:sz w:val="17"/>
          <w:lang w:val="pt-BR"/>
        </w:rPr>
        <w:t>CalcularMultaService.ts</w:t>
      </w:r>
      <w:proofErr w:type="spellEnd"/>
      <w:r w:rsidR="00323B0F" w:rsidRPr="00486903">
        <w:rPr>
          <w:rFonts w:ascii="Courier New" w:hAnsi="Courier New"/>
          <w:sz w:val="17"/>
          <w:lang w:val="pt-BR"/>
        </w:rPr>
        <w:t xml:space="preserve">    # Cálculo por dia de atraso (ADR-008)</w:t>
      </w:r>
      <w:r w:rsidR="00323B0F" w:rsidRPr="00486903">
        <w:rPr>
          <w:rFonts w:ascii="Courier New" w:hAnsi="Courier New"/>
          <w:sz w:val="17"/>
          <w:lang w:val="pt-BR"/>
        </w:rPr>
        <w:br/>
        <w:t xml:space="preserve">│   │   ├── </w:t>
      </w:r>
      <w:proofErr w:type="spellStart"/>
      <w:r w:rsidR="00323B0F" w:rsidRPr="00486903">
        <w:rPr>
          <w:rFonts w:ascii="Courier New" w:hAnsi="Courier New"/>
          <w:sz w:val="17"/>
          <w:lang w:val="pt-BR"/>
        </w:rPr>
        <w:t>utils</w:t>
      </w:r>
      <w:proofErr w:type="spellEnd"/>
      <w:r w:rsidR="00323B0F" w:rsidRPr="00486903">
        <w:rPr>
          <w:rFonts w:ascii="Courier New" w:hAnsi="Courier New"/>
          <w:sz w:val="17"/>
          <w:lang w:val="pt-BR"/>
        </w:rPr>
        <w:t xml:space="preserve">/                   # Utilitários (Calculadoras de datas, </w:t>
      </w:r>
      <w:proofErr w:type="spellStart"/>
      <w:r w:rsidR="00323B0F" w:rsidRPr="00486903">
        <w:rPr>
          <w:rFonts w:ascii="Courier New" w:hAnsi="Courier New"/>
          <w:sz w:val="17"/>
          <w:lang w:val="pt-BR"/>
        </w:rPr>
        <w:t>hashes</w:t>
      </w:r>
      <w:proofErr w:type="spellEnd"/>
      <w:r w:rsidR="00323B0F" w:rsidRPr="00486903">
        <w:rPr>
          <w:rFonts w:ascii="Courier New" w:hAnsi="Courier New"/>
          <w:sz w:val="17"/>
          <w:lang w:val="pt-BR"/>
        </w:rPr>
        <w:t>)</w:t>
      </w:r>
      <w:r w:rsidR="00323B0F" w:rsidRPr="00486903">
        <w:rPr>
          <w:rFonts w:ascii="Courier New" w:hAnsi="Courier New"/>
          <w:sz w:val="17"/>
          <w:lang w:val="pt-BR"/>
        </w:rPr>
        <w:br/>
        <w:t xml:space="preserve">│   │  </w:t>
      </w:r>
      <w:r w:rsidR="00323B0F" w:rsidRPr="00486903">
        <w:rPr>
          <w:rFonts w:ascii="Courier New" w:hAnsi="Courier New"/>
          <w:sz w:val="17"/>
          <w:lang w:val="pt-BR"/>
        </w:rPr>
        <w:t xml:space="preserve"> ├── </w:t>
      </w:r>
      <w:proofErr w:type="spellStart"/>
      <w:r w:rsidR="00323B0F" w:rsidRPr="00486903">
        <w:rPr>
          <w:rFonts w:ascii="Courier New" w:hAnsi="Courier New"/>
          <w:sz w:val="17"/>
          <w:lang w:val="pt-BR"/>
        </w:rPr>
        <w:t>app.ts</w:t>
      </w:r>
      <w:proofErr w:type="spellEnd"/>
      <w:r w:rsidR="00323B0F" w:rsidRPr="00486903">
        <w:rPr>
          <w:rFonts w:ascii="Courier New" w:hAnsi="Courier New"/>
          <w:sz w:val="17"/>
          <w:lang w:val="pt-BR"/>
        </w:rPr>
        <w:t xml:space="preserve">                   # Configuração do Express e Middlewares</w:t>
      </w:r>
      <w:r w:rsidR="00323B0F" w:rsidRPr="00486903">
        <w:rPr>
          <w:rFonts w:ascii="Courier New" w:hAnsi="Courier New"/>
          <w:sz w:val="17"/>
          <w:lang w:val="pt-BR"/>
        </w:rPr>
        <w:br/>
        <w:t xml:space="preserve">│   │   └── </w:t>
      </w:r>
      <w:proofErr w:type="spellStart"/>
      <w:r w:rsidR="00323B0F" w:rsidRPr="00486903">
        <w:rPr>
          <w:rFonts w:ascii="Courier New" w:hAnsi="Courier New"/>
          <w:sz w:val="17"/>
          <w:lang w:val="pt-BR"/>
        </w:rPr>
        <w:t>server.ts</w:t>
      </w:r>
      <w:proofErr w:type="spellEnd"/>
      <w:r w:rsidR="00323B0F" w:rsidRPr="00486903">
        <w:rPr>
          <w:rFonts w:ascii="Courier New" w:hAnsi="Courier New"/>
          <w:sz w:val="17"/>
          <w:lang w:val="pt-BR"/>
        </w:rPr>
        <w:t xml:space="preserve">                # Ponto de entrada do servidor HTTP</w:t>
      </w:r>
      <w:r w:rsidR="00323B0F" w:rsidRPr="00486903">
        <w:rPr>
          <w:rFonts w:ascii="Courier New" w:hAnsi="Courier New"/>
          <w:sz w:val="17"/>
          <w:lang w:val="pt-BR"/>
        </w:rPr>
        <w:br/>
        <w:t xml:space="preserve">│   ├── </w:t>
      </w:r>
      <w:proofErr w:type="spellStart"/>
      <w:r w:rsidR="00323B0F" w:rsidRPr="00486903">
        <w:rPr>
          <w:rFonts w:ascii="Courier New" w:hAnsi="Courier New"/>
          <w:sz w:val="17"/>
          <w:lang w:val="pt-BR"/>
        </w:rPr>
        <w:t>tests</w:t>
      </w:r>
      <w:proofErr w:type="spellEnd"/>
      <w:r w:rsidR="00323B0F" w:rsidRPr="00486903">
        <w:rPr>
          <w:rFonts w:ascii="Courier New" w:hAnsi="Courier New"/>
          <w:sz w:val="17"/>
          <w:lang w:val="pt-BR"/>
        </w:rPr>
        <w:t>/                       # Suíte de Testes Unitários e E2E (</w:t>
      </w:r>
      <w:proofErr w:type="spellStart"/>
      <w:r w:rsidR="00323B0F" w:rsidRPr="00486903">
        <w:rPr>
          <w:rFonts w:ascii="Courier New" w:hAnsi="Courier New"/>
          <w:sz w:val="17"/>
          <w:lang w:val="pt-BR"/>
        </w:rPr>
        <w:t>Jest</w:t>
      </w:r>
      <w:proofErr w:type="spellEnd"/>
      <w:r w:rsidR="00323B0F" w:rsidRPr="00486903">
        <w:rPr>
          <w:rFonts w:ascii="Courier New" w:hAnsi="Courier New"/>
          <w:sz w:val="17"/>
          <w:lang w:val="pt-BR"/>
        </w:rPr>
        <w:t>/</w:t>
      </w:r>
      <w:proofErr w:type="spellStart"/>
      <w:r w:rsidR="00323B0F" w:rsidRPr="00486903">
        <w:rPr>
          <w:rFonts w:ascii="Courier New" w:hAnsi="Courier New"/>
          <w:sz w:val="17"/>
          <w:lang w:val="pt-BR"/>
        </w:rPr>
        <w:t>Supertest</w:t>
      </w:r>
      <w:proofErr w:type="spellEnd"/>
      <w:r w:rsidR="00323B0F" w:rsidRPr="00486903">
        <w:rPr>
          <w:rFonts w:ascii="Courier New" w:hAnsi="Courier New"/>
          <w:sz w:val="17"/>
          <w:lang w:val="pt-BR"/>
        </w:rPr>
        <w:t>)</w:t>
      </w:r>
      <w:r w:rsidR="00323B0F" w:rsidRPr="00486903">
        <w:rPr>
          <w:rFonts w:ascii="Courier New" w:hAnsi="Courier New"/>
          <w:sz w:val="17"/>
          <w:lang w:val="pt-BR"/>
        </w:rPr>
        <w:br/>
        <w:t xml:space="preserve">│   ├── </w:t>
      </w:r>
      <w:proofErr w:type="spellStart"/>
      <w:r w:rsidR="00323B0F" w:rsidRPr="00486903">
        <w:rPr>
          <w:rFonts w:ascii="Courier New" w:hAnsi="Courier New"/>
          <w:sz w:val="17"/>
          <w:lang w:val="pt-BR"/>
        </w:rPr>
        <w:t>package.json</w:t>
      </w:r>
      <w:proofErr w:type="spellEnd"/>
      <w:r w:rsidR="00323B0F" w:rsidRPr="00486903">
        <w:rPr>
          <w:rFonts w:ascii="Courier New" w:hAnsi="Courier New"/>
          <w:sz w:val="17"/>
          <w:lang w:val="pt-BR"/>
        </w:rPr>
        <w:br/>
        <w:t xml:space="preserve">│   </w:t>
      </w:r>
      <w:r w:rsidR="00323B0F" w:rsidRPr="00486903">
        <w:rPr>
          <w:rFonts w:ascii="Courier New" w:hAnsi="Courier New"/>
          <w:sz w:val="17"/>
          <w:lang w:val="pt-BR"/>
        </w:rPr>
        <w:t xml:space="preserve">└── </w:t>
      </w:r>
      <w:proofErr w:type="spellStart"/>
      <w:r w:rsidR="00323B0F" w:rsidRPr="00486903">
        <w:rPr>
          <w:rFonts w:ascii="Courier New" w:hAnsi="Courier New"/>
          <w:sz w:val="17"/>
          <w:lang w:val="pt-BR"/>
        </w:rPr>
        <w:t>tsconfig.json</w:t>
      </w:r>
      <w:proofErr w:type="spellEnd"/>
      <w:r w:rsidR="00323B0F" w:rsidRPr="00486903">
        <w:rPr>
          <w:rFonts w:ascii="Courier New" w:hAnsi="Courier New"/>
          <w:sz w:val="17"/>
          <w:lang w:val="pt-BR"/>
        </w:rPr>
        <w:br/>
        <w:t xml:space="preserve">└── web/                             # FRONT-END (React.js + </w:t>
      </w:r>
      <w:proofErr w:type="spellStart"/>
      <w:r w:rsidR="00323B0F" w:rsidRPr="00486903">
        <w:rPr>
          <w:rFonts w:ascii="Courier New" w:hAnsi="Courier New"/>
          <w:sz w:val="17"/>
          <w:lang w:val="pt-BR"/>
        </w:rPr>
        <w:t>Vite</w:t>
      </w:r>
      <w:proofErr w:type="spellEnd"/>
      <w:r w:rsidR="00323B0F" w:rsidRPr="00486903">
        <w:rPr>
          <w:rFonts w:ascii="Courier New" w:hAnsi="Courier New"/>
          <w:sz w:val="17"/>
          <w:lang w:val="pt-BR"/>
        </w:rPr>
        <w:t>)</w:t>
      </w:r>
      <w:r w:rsidR="00323B0F" w:rsidRPr="00486903">
        <w:rPr>
          <w:rFonts w:ascii="Courier New" w:hAnsi="Courier New"/>
          <w:sz w:val="17"/>
          <w:lang w:val="pt-BR"/>
        </w:rPr>
        <w:br/>
        <w:t xml:space="preserve">    ├── </w:t>
      </w:r>
      <w:proofErr w:type="spellStart"/>
      <w:r w:rsidR="00323B0F" w:rsidRPr="00486903">
        <w:rPr>
          <w:rFonts w:ascii="Courier New" w:hAnsi="Courier New"/>
          <w:sz w:val="17"/>
          <w:lang w:val="pt-BR"/>
        </w:rPr>
        <w:t>src</w:t>
      </w:r>
      <w:proofErr w:type="spellEnd"/>
      <w:r w:rsidR="00323B0F" w:rsidRPr="00486903">
        <w:rPr>
          <w:rFonts w:ascii="Courier New" w:hAnsi="Courier New"/>
          <w:sz w:val="17"/>
          <w:lang w:val="pt-BR"/>
        </w:rPr>
        <w:t>/</w:t>
      </w:r>
      <w:r w:rsidR="00323B0F" w:rsidRPr="00486903">
        <w:rPr>
          <w:rFonts w:ascii="Courier New" w:hAnsi="Courier New"/>
          <w:sz w:val="17"/>
          <w:lang w:val="pt-BR"/>
        </w:rPr>
        <w:br/>
        <w:t xml:space="preserve">    │   ├── </w:t>
      </w:r>
      <w:proofErr w:type="spellStart"/>
      <w:r w:rsidR="00323B0F" w:rsidRPr="00486903">
        <w:rPr>
          <w:rFonts w:ascii="Courier New" w:hAnsi="Courier New"/>
          <w:sz w:val="17"/>
          <w:lang w:val="pt-BR"/>
        </w:rPr>
        <w:t>assets</w:t>
      </w:r>
      <w:proofErr w:type="spellEnd"/>
      <w:r w:rsidR="00323B0F" w:rsidRPr="00486903">
        <w:rPr>
          <w:rFonts w:ascii="Courier New" w:hAnsi="Courier New"/>
          <w:sz w:val="17"/>
          <w:lang w:val="pt-BR"/>
        </w:rPr>
        <w:t>/                  # Estilos globais e imagens</w:t>
      </w:r>
      <w:r w:rsidR="00323B0F" w:rsidRPr="00486903">
        <w:rPr>
          <w:rFonts w:ascii="Courier New" w:hAnsi="Courier New"/>
          <w:sz w:val="17"/>
          <w:lang w:val="pt-BR"/>
        </w:rPr>
        <w:br/>
        <w:t xml:space="preserve">    │   ├── </w:t>
      </w:r>
      <w:proofErr w:type="spellStart"/>
      <w:r w:rsidR="00323B0F" w:rsidRPr="00486903">
        <w:rPr>
          <w:rFonts w:ascii="Courier New" w:hAnsi="Courier New"/>
          <w:sz w:val="17"/>
          <w:lang w:val="pt-BR"/>
        </w:rPr>
        <w:t>components</w:t>
      </w:r>
      <w:proofErr w:type="spellEnd"/>
      <w:r w:rsidR="00323B0F" w:rsidRPr="00486903">
        <w:rPr>
          <w:rFonts w:ascii="Courier New" w:hAnsi="Courier New"/>
          <w:sz w:val="17"/>
          <w:lang w:val="pt-BR"/>
        </w:rPr>
        <w:t>/              # Componentes reutilizáveis acessíveis (WCAG 2.1 AA)</w:t>
      </w:r>
      <w:r w:rsidR="00323B0F" w:rsidRPr="00486903">
        <w:rPr>
          <w:rFonts w:ascii="Courier New" w:hAnsi="Courier New"/>
          <w:sz w:val="17"/>
          <w:lang w:val="pt-BR"/>
        </w:rPr>
        <w:br/>
        <w:t xml:space="preserve">   </w:t>
      </w:r>
      <w:r w:rsidR="00323B0F" w:rsidRPr="00486903">
        <w:rPr>
          <w:rFonts w:ascii="Courier New" w:hAnsi="Courier New"/>
          <w:sz w:val="17"/>
          <w:lang w:val="pt-BR"/>
        </w:rPr>
        <w:t xml:space="preserve"> │   ├── </w:t>
      </w:r>
      <w:proofErr w:type="spellStart"/>
      <w:r w:rsidR="00323B0F" w:rsidRPr="00486903">
        <w:rPr>
          <w:rFonts w:ascii="Courier New" w:hAnsi="Courier New"/>
          <w:sz w:val="17"/>
          <w:lang w:val="pt-BR"/>
        </w:rPr>
        <w:t>contexts</w:t>
      </w:r>
      <w:proofErr w:type="spellEnd"/>
      <w:r w:rsidR="00323B0F" w:rsidRPr="00486903">
        <w:rPr>
          <w:rFonts w:ascii="Courier New" w:hAnsi="Courier New"/>
          <w:sz w:val="17"/>
          <w:lang w:val="pt-BR"/>
        </w:rPr>
        <w:t>/                # Gerenciamento de estado global (</w:t>
      </w:r>
      <w:proofErr w:type="spellStart"/>
      <w:r w:rsidR="00323B0F" w:rsidRPr="00486903">
        <w:rPr>
          <w:rFonts w:ascii="Courier New" w:hAnsi="Courier New"/>
          <w:sz w:val="17"/>
          <w:lang w:val="pt-BR"/>
        </w:rPr>
        <w:t>AuthContext</w:t>
      </w:r>
      <w:proofErr w:type="spellEnd"/>
      <w:r w:rsidR="00323B0F" w:rsidRPr="00486903">
        <w:rPr>
          <w:rFonts w:ascii="Courier New" w:hAnsi="Courier New"/>
          <w:sz w:val="17"/>
          <w:lang w:val="pt-BR"/>
        </w:rPr>
        <w:t>)</w:t>
      </w:r>
      <w:r w:rsidR="00323B0F" w:rsidRPr="00486903">
        <w:rPr>
          <w:rFonts w:ascii="Courier New" w:hAnsi="Courier New"/>
          <w:sz w:val="17"/>
          <w:lang w:val="pt-BR"/>
        </w:rPr>
        <w:br/>
        <w:t xml:space="preserve">    │   ├── </w:t>
      </w:r>
      <w:proofErr w:type="spellStart"/>
      <w:r w:rsidR="00323B0F" w:rsidRPr="00486903">
        <w:rPr>
          <w:rFonts w:ascii="Courier New" w:hAnsi="Courier New"/>
          <w:sz w:val="17"/>
          <w:lang w:val="pt-BR"/>
        </w:rPr>
        <w:t>hooks</w:t>
      </w:r>
      <w:proofErr w:type="spellEnd"/>
      <w:r w:rsidR="00323B0F" w:rsidRPr="00486903">
        <w:rPr>
          <w:rFonts w:ascii="Courier New" w:hAnsi="Courier New"/>
          <w:sz w:val="17"/>
          <w:lang w:val="pt-BR"/>
        </w:rPr>
        <w:t xml:space="preserve">/                   # </w:t>
      </w:r>
      <w:proofErr w:type="spellStart"/>
      <w:r w:rsidR="00323B0F" w:rsidRPr="00486903">
        <w:rPr>
          <w:rFonts w:ascii="Courier New" w:hAnsi="Courier New"/>
          <w:sz w:val="17"/>
          <w:lang w:val="pt-BR"/>
        </w:rPr>
        <w:t>Custom</w:t>
      </w:r>
      <w:proofErr w:type="spellEnd"/>
      <w:r w:rsidR="00323B0F" w:rsidRPr="00486903">
        <w:rPr>
          <w:rFonts w:ascii="Courier New" w:hAnsi="Courier New"/>
          <w:sz w:val="17"/>
          <w:lang w:val="pt-BR"/>
        </w:rPr>
        <w:t xml:space="preserve"> </w:t>
      </w:r>
      <w:proofErr w:type="spellStart"/>
      <w:r w:rsidR="00323B0F" w:rsidRPr="00486903">
        <w:rPr>
          <w:rFonts w:ascii="Courier New" w:hAnsi="Courier New"/>
          <w:sz w:val="17"/>
          <w:lang w:val="pt-BR"/>
        </w:rPr>
        <w:t>React</w:t>
      </w:r>
      <w:proofErr w:type="spellEnd"/>
      <w:r w:rsidR="00323B0F" w:rsidRPr="00486903">
        <w:rPr>
          <w:rFonts w:ascii="Courier New" w:hAnsi="Courier New"/>
          <w:sz w:val="17"/>
          <w:lang w:val="pt-BR"/>
        </w:rPr>
        <w:t xml:space="preserve"> </w:t>
      </w:r>
      <w:proofErr w:type="spellStart"/>
      <w:r w:rsidR="00323B0F" w:rsidRPr="00486903">
        <w:rPr>
          <w:rFonts w:ascii="Courier New" w:hAnsi="Courier New"/>
          <w:sz w:val="17"/>
          <w:lang w:val="pt-BR"/>
        </w:rPr>
        <w:t>Hooks</w:t>
      </w:r>
      <w:proofErr w:type="spellEnd"/>
      <w:r w:rsidR="00323B0F" w:rsidRPr="00486903">
        <w:rPr>
          <w:rFonts w:ascii="Courier New" w:hAnsi="Courier New"/>
          <w:sz w:val="17"/>
          <w:lang w:val="pt-BR"/>
        </w:rPr>
        <w:br/>
        <w:t xml:space="preserve">    │   ├── </w:t>
      </w:r>
      <w:proofErr w:type="spellStart"/>
      <w:r w:rsidR="00323B0F" w:rsidRPr="00486903">
        <w:rPr>
          <w:rFonts w:ascii="Courier New" w:hAnsi="Courier New"/>
          <w:sz w:val="17"/>
          <w:lang w:val="pt-BR"/>
        </w:rPr>
        <w:t>pages</w:t>
      </w:r>
      <w:proofErr w:type="spellEnd"/>
      <w:r w:rsidR="00323B0F" w:rsidRPr="00486903">
        <w:rPr>
          <w:rFonts w:ascii="Courier New" w:hAnsi="Courier New"/>
          <w:sz w:val="17"/>
          <w:lang w:val="pt-BR"/>
        </w:rPr>
        <w:t>/                   # Telas da aplicação (</w:t>
      </w:r>
      <w:proofErr w:type="spellStart"/>
      <w:r w:rsidR="00323B0F" w:rsidRPr="00486903">
        <w:rPr>
          <w:rFonts w:ascii="Courier New" w:hAnsi="Courier New"/>
          <w:sz w:val="17"/>
          <w:lang w:val="pt-BR"/>
        </w:rPr>
        <w:t>Login</w:t>
      </w:r>
      <w:proofErr w:type="spellEnd"/>
      <w:r w:rsidR="00323B0F" w:rsidRPr="00486903">
        <w:rPr>
          <w:rFonts w:ascii="Courier New" w:hAnsi="Courier New"/>
          <w:sz w:val="17"/>
          <w:lang w:val="pt-BR"/>
        </w:rPr>
        <w:t>, Acervo, Empréstimos)</w:t>
      </w:r>
      <w:r w:rsidR="00323B0F" w:rsidRPr="00486903">
        <w:rPr>
          <w:rFonts w:ascii="Courier New" w:hAnsi="Courier New"/>
          <w:sz w:val="17"/>
          <w:lang w:val="pt-BR"/>
        </w:rPr>
        <w:br/>
        <w:t xml:space="preserve">    │   ├── </w:t>
      </w:r>
      <w:proofErr w:type="spellStart"/>
      <w:r w:rsidR="00323B0F" w:rsidRPr="00486903">
        <w:rPr>
          <w:rFonts w:ascii="Courier New" w:hAnsi="Courier New"/>
          <w:sz w:val="17"/>
          <w:lang w:val="pt-BR"/>
        </w:rPr>
        <w:t>services</w:t>
      </w:r>
      <w:proofErr w:type="spellEnd"/>
      <w:r w:rsidR="00323B0F" w:rsidRPr="00486903">
        <w:rPr>
          <w:rFonts w:ascii="Courier New" w:hAnsi="Courier New"/>
          <w:sz w:val="17"/>
          <w:lang w:val="pt-BR"/>
        </w:rPr>
        <w:t xml:space="preserve">/         </w:t>
      </w:r>
      <w:r w:rsidR="00323B0F" w:rsidRPr="00486903">
        <w:rPr>
          <w:rFonts w:ascii="Courier New" w:hAnsi="Courier New"/>
          <w:sz w:val="17"/>
          <w:lang w:val="pt-BR"/>
        </w:rPr>
        <w:t xml:space="preserve">       # Cliente HTTP </w:t>
      </w:r>
      <w:proofErr w:type="spellStart"/>
      <w:r w:rsidR="00323B0F" w:rsidRPr="00486903">
        <w:rPr>
          <w:rFonts w:ascii="Courier New" w:hAnsi="Courier New"/>
          <w:sz w:val="17"/>
          <w:lang w:val="pt-BR"/>
        </w:rPr>
        <w:t>Axios</w:t>
      </w:r>
      <w:proofErr w:type="spellEnd"/>
      <w:r w:rsidR="00323B0F" w:rsidRPr="00486903">
        <w:rPr>
          <w:rFonts w:ascii="Courier New" w:hAnsi="Courier New"/>
          <w:sz w:val="17"/>
          <w:lang w:val="pt-BR"/>
        </w:rPr>
        <w:t xml:space="preserve"> configurado com JWT</w:t>
      </w:r>
      <w:r w:rsidR="00323B0F" w:rsidRPr="00486903">
        <w:rPr>
          <w:rFonts w:ascii="Courier New" w:hAnsi="Courier New"/>
          <w:sz w:val="17"/>
          <w:lang w:val="pt-BR"/>
        </w:rPr>
        <w:br/>
        <w:t xml:space="preserve">    │   ├── </w:t>
      </w:r>
      <w:proofErr w:type="spellStart"/>
      <w:r w:rsidR="00323B0F" w:rsidRPr="00486903">
        <w:rPr>
          <w:rFonts w:ascii="Courier New" w:hAnsi="Courier New"/>
          <w:sz w:val="17"/>
          <w:lang w:val="pt-BR"/>
        </w:rPr>
        <w:t>App.tsx</w:t>
      </w:r>
      <w:proofErr w:type="spellEnd"/>
      <w:r w:rsidR="00323B0F" w:rsidRPr="00486903">
        <w:rPr>
          <w:rFonts w:ascii="Courier New" w:hAnsi="Courier New"/>
          <w:sz w:val="17"/>
          <w:lang w:val="pt-BR"/>
        </w:rPr>
        <w:t xml:space="preserve">                  # Definição de Rotas e Temas</w:t>
      </w:r>
      <w:r w:rsidR="00323B0F" w:rsidRPr="00486903">
        <w:rPr>
          <w:rFonts w:ascii="Courier New" w:hAnsi="Courier New"/>
          <w:sz w:val="17"/>
          <w:lang w:val="pt-BR"/>
        </w:rPr>
        <w:br/>
        <w:t xml:space="preserve">    │   └── </w:t>
      </w:r>
      <w:proofErr w:type="spellStart"/>
      <w:r w:rsidR="00323B0F" w:rsidRPr="00486903">
        <w:rPr>
          <w:rFonts w:ascii="Courier New" w:hAnsi="Courier New"/>
          <w:sz w:val="17"/>
          <w:lang w:val="pt-BR"/>
        </w:rPr>
        <w:t>main.tsx</w:t>
      </w:r>
      <w:proofErr w:type="spellEnd"/>
      <w:r w:rsidR="00323B0F" w:rsidRPr="00486903">
        <w:rPr>
          <w:rFonts w:ascii="Courier New" w:hAnsi="Courier New"/>
          <w:sz w:val="17"/>
          <w:lang w:val="pt-BR"/>
        </w:rPr>
        <w:t xml:space="preserve">                 # Ponto de entrada da aplicação </w:t>
      </w:r>
      <w:proofErr w:type="spellStart"/>
      <w:r w:rsidR="00323B0F" w:rsidRPr="00486903">
        <w:rPr>
          <w:rFonts w:ascii="Courier New" w:hAnsi="Courier New"/>
          <w:sz w:val="17"/>
          <w:lang w:val="pt-BR"/>
        </w:rPr>
        <w:t>React</w:t>
      </w:r>
      <w:proofErr w:type="spellEnd"/>
      <w:r w:rsidR="00323B0F" w:rsidRPr="00486903">
        <w:rPr>
          <w:rFonts w:ascii="Courier New" w:hAnsi="Courier New"/>
          <w:sz w:val="17"/>
          <w:lang w:val="pt-BR"/>
        </w:rPr>
        <w:br/>
        <w:t xml:space="preserve">    ├── </w:t>
      </w:r>
      <w:proofErr w:type="spellStart"/>
      <w:r w:rsidR="00323B0F" w:rsidRPr="00486903">
        <w:rPr>
          <w:rFonts w:ascii="Courier New" w:hAnsi="Courier New"/>
          <w:sz w:val="17"/>
          <w:lang w:val="pt-BR"/>
        </w:rPr>
        <w:t>package.json</w:t>
      </w:r>
      <w:proofErr w:type="spellEnd"/>
      <w:r w:rsidR="00323B0F" w:rsidRPr="00486903">
        <w:rPr>
          <w:rFonts w:ascii="Courier New" w:hAnsi="Courier New"/>
          <w:sz w:val="17"/>
          <w:lang w:val="pt-BR"/>
        </w:rPr>
        <w:br/>
        <w:t xml:space="preserve">    └── </w:t>
      </w:r>
      <w:proofErr w:type="spellStart"/>
      <w:r w:rsidR="00323B0F" w:rsidRPr="00486903">
        <w:rPr>
          <w:rFonts w:ascii="Courier New" w:hAnsi="Courier New"/>
          <w:sz w:val="17"/>
          <w:lang w:val="pt-BR"/>
        </w:rPr>
        <w:t>vite.config.ts</w:t>
      </w:r>
      <w:proofErr w:type="spellEnd"/>
    </w:p>
    <w:p w:rsidR="004806CC" w:rsidRPr="00486903" w:rsidRDefault="00323B0F">
      <w:pPr>
        <w:spacing w:before="240"/>
        <w:rPr>
          <w:lang w:val="pt-BR"/>
        </w:rPr>
      </w:pPr>
      <w:r w:rsidRPr="00486903">
        <w:rPr>
          <w:b/>
          <w:lang w:val="pt-BR"/>
        </w:rPr>
        <w:t xml:space="preserve">4. FLUXO DE INFORMAÇÃO </w:t>
      </w:r>
      <w:r w:rsidRPr="00486903">
        <w:rPr>
          <w:b/>
          <w:lang w:val="pt-BR"/>
        </w:rPr>
        <w:t>ENTRE AS CAMADAS (EXEMPLO DE EMPRÉSTIMO)</w:t>
      </w:r>
    </w:p>
    <w:p w:rsidR="004806CC" w:rsidRPr="00486903" w:rsidRDefault="00323B0F">
      <w:pPr>
        <w:ind w:firstLine="706"/>
        <w:rPr>
          <w:lang w:val="pt-BR"/>
        </w:rPr>
      </w:pPr>
      <w:r w:rsidRPr="00486903">
        <w:rPr>
          <w:lang w:val="pt-BR"/>
        </w:rPr>
        <w:t>Para ilustrar o funcionamento prático da arquitetura, o fluxo abaixo descreve o ciclo de vida completo do processamento de uma requisição de novo empréstimo, demonstrando a interação isolada entre as camadas:</w:t>
      </w:r>
    </w:p>
    <w:p w:rsidR="004806CC" w:rsidRPr="00486903" w:rsidRDefault="00323B0F">
      <w:pPr>
        <w:spacing w:after="80"/>
        <w:ind w:left="360"/>
        <w:rPr>
          <w:lang w:val="pt-BR"/>
        </w:rPr>
      </w:pPr>
      <w:r w:rsidRPr="00486903">
        <w:rPr>
          <w:b/>
          <w:sz w:val="21"/>
          <w:lang w:val="pt-BR"/>
        </w:rPr>
        <w:t>• 1. C</w:t>
      </w:r>
      <w:r w:rsidRPr="00486903">
        <w:rPr>
          <w:b/>
          <w:sz w:val="21"/>
          <w:lang w:val="pt-BR"/>
        </w:rPr>
        <w:t>amada de Apresentação (</w:t>
      </w:r>
      <w:proofErr w:type="spellStart"/>
      <w:r w:rsidRPr="00486903">
        <w:rPr>
          <w:b/>
          <w:sz w:val="21"/>
          <w:lang w:val="pt-BR"/>
        </w:rPr>
        <w:t>React</w:t>
      </w:r>
      <w:proofErr w:type="spellEnd"/>
      <w:r w:rsidRPr="00486903">
        <w:rPr>
          <w:b/>
          <w:sz w:val="21"/>
          <w:lang w:val="pt-BR"/>
        </w:rPr>
        <w:t xml:space="preserve">): </w:t>
      </w:r>
      <w:r w:rsidRPr="00486903">
        <w:rPr>
          <w:sz w:val="21"/>
          <w:lang w:val="pt-BR"/>
        </w:rPr>
        <w:t xml:space="preserve">O leitor clica em 'Solicitar Empréstimo'. O </w:t>
      </w:r>
      <w:proofErr w:type="spellStart"/>
      <w:r w:rsidRPr="00486903">
        <w:rPr>
          <w:sz w:val="21"/>
          <w:lang w:val="pt-BR"/>
        </w:rPr>
        <w:t>Axios</w:t>
      </w:r>
      <w:proofErr w:type="spellEnd"/>
      <w:r w:rsidRPr="00486903">
        <w:rPr>
          <w:sz w:val="21"/>
          <w:lang w:val="pt-BR"/>
        </w:rPr>
        <w:t xml:space="preserve"> envia uma requisição POST para '/</w:t>
      </w:r>
      <w:proofErr w:type="spellStart"/>
      <w:r w:rsidRPr="00486903">
        <w:rPr>
          <w:sz w:val="21"/>
          <w:lang w:val="pt-BR"/>
        </w:rPr>
        <w:t>api</w:t>
      </w:r>
      <w:proofErr w:type="spellEnd"/>
      <w:r w:rsidRPr="00486903">
        <w:rPr>
          <w:sz w:val="21"/>
          <w:lang w:val="pt-BR"/>
        </w:rPr>
        <w:t>/v1/</w:t>
      </w:r>
      <w:proofErr w:type="spellStart"/>
      <w:r w:rsidRPr="00486903">
        <w:rPr>
          <w:sz w:val="21"/>
          <w:lang w:val="pt-BR"/>
        </w:rPr>
        <w:t>emprestimos</w:t>
      </w:r>
      <w:proofErr w:type="spellEnd"/>
      <w:r w:rsidRPr="00486903">
        <w:rPr>
          <w:sz w:val="21"/>
          <w:lang w:val="pt-BR"/>
        </w:rPr>
        <w:t>' anexando o Token JWT no cabeçalho.</w:t>
      </w:r>
    </w:p>
    <w:p w:rsidR="004806CC" w:rsidRPr="00486903" w:rsidRDefault="00323B0F">
      <w:pPr>
        <w:spacing w:after="80"/>
        <w:ind w:left="360"/>
        <w:rPr>
          <w:lang w:val="pt-BR"/>
        </w:rPr>
      </w:pPr>
      <w:r w:rsidRPr="00486903">
        <w:rPr>
          <w:b/>
          <w:sz w:val="21"/>
          <w:lang w:val="pt-BR"/>
        </w:rPr>
        <w:lastRenderedPageBreak/>
        <w:t xml:space="preserve">• 2. Camada de Middleware: </w:t>
      </w:r>
      <w:r w:rsidRPr="00486903">
        <w:rPr>
          <w:sz w:val="21"/>
          <w:lang w:val="pt-BR"/>
        </w:rPr>
        <w:t>O '</w:t>
      </w:r>
      <w:proofErr w:type="spellStart"/>
      <w:r w:rsidRPr="00486903">
        <w:rPr>
          <w:sz w:val="21"/>
          <w:lang w:val="pt-BR"/>
        </w:rPr>
        <w:t>ensureAuthenticated</w:t>
      </w:r>
      <w:proofErr w:type="spellEnd"/>
      <w:r w:rsidRPr="00486903">
        <w:rPr>
          <w:sz w:val="21"/>
          <w:lang w:val="pt-BR"/>
        </w:rPr>
        <w:t xml:space="preserve">' intercepta a requisição, decodifica </w:t>
      </w:r>
      <w:r w:rsidRPr="00486903">
        <w:rPr>
          <w:sz w:val="21"/>
          <w:lang w:val="pt-BR"/>
        </w:rPr>
        <w:t xml:space="preserve">o </w:t>
      </w:r>
      <w:proofErr w:type="spellStart"/>
      <w:r w:rsidRPr="00486903">
        <w:rPr>
          <w:sz w:val="21"/>
          <w:lang w:val="pt-BR"/>
        </w:rPr>
        <w:t>token</w:t>
      </w:r>
      <w:proofErr w:type="spellEnd"/>
      <w:r w:rsidRPr="00486903">
        <w:rPr>
          <w:sz w:val="21"/>
          <w:lang w:val="pt-BR"/>
        </w:rPr>
        <w:t xml:space="preserve"> JWT (ADR-007) e injeta o ID do leitor autenticado na requisição.</w:t>
      </w:r>
    </w:p>
    <w:p w:rsidR="004806CC" w:rsidRPr="00486903" w:rsidRDefault="00323B0F">
      <w:pPr>
        <w:spacing w:after="80"/>
        <w:ind w:left="360"/>
        <w:rPr>
          <w:lang w:val="pt-BR"/>
        </w:rPr>
      </w:pPr>
      <w:r w:rsidRPr="00486903">
        <w:rPr>
          <w:b/>
          <w:sz w:val="21"/>
          <w:lang w:val="pt-BR"/>
        </w:rPr>
        <w:t xml:space="preserve">• 3. Camada de </w:t>
      </w:r>
      <w:proofErr w:type="spellStart"/>
      <w:r w:rsidRPr="00486903">
        <w:rPr>
          <w:b/>
          <w:sz w:val="21"/>
          <w:lang w:val="pt-BR"/>
        </w:rPr>
        <w:t>Controller</w:t>
      </w:r>
      <w:proofErr w:type="spellEnd"/>
      <w:r w:rsidRPr="00486903">
        <w:rPr>
          <w:b/>
          <w:sz w:val="21"/>
          <w:lang w:val="pt-BR"/>
        </w:rPr>
        <w:t xml:space="preserve">: </w:t>
      </w:r>
      <w:r w:rsidRPr="00486903">
        <w:rPr>
          <w:sz w:val="21"/>
          <w:lang w:val="pt-BR"/>
        </w:rPr>
        <w:t>O '</w:t>
      </w:r>
      <w:proofErr w:type="spellStart"/>
      <w:r w:rsidRPr="00486903">
        <w:rPr>
          <w:sz w:val="21"/>
          <w:lang w:val="pt-BR"/>
        </w:rPr>
        <w:t>EmprestimoController</w:t>
      </w:r>
      <w:proofErr w:type="spellEnd"/>
      <w:r w:rsidRPr="00486903">
        <w:rPr>
          <w:sz w:val="21"/>
          <w:lang w:val="pt-BR"/>
        </w:rPr>
        <w:t xml:space="preserve">' valida o formato do </w:t>
      </w:r>
      <w:proofErr w:type="spellStart"/>
      <w:r w:rsidRPr="00486903">
        <w:rPr>
          <w:sz w:val="21"/>
          <w:lang w:val="pt-BR"/>
        </w:rPr>
        <w:t>payload</w:t>
      </w:r>
      <w:proofErr w:type="spellEnd"/>
      <w:r w:rsidRPr="00486903">
        <w:rPr>
          <w:sz w:val="21"/>
          <w:lang w:val="pt-BR"/>
        </w:rPr>
        <w:t xml:space="preserve"> e repassa os parâmetros para o '</w:t>
      </w:r>
      <w:proofErr w:type="spellStart"/>
      <w:r w:rsidRPr="00486903">
        <w:rPr>
          <w:sz w:val="21"/>
          <w:lang w:val="pt-BR"/>
        </w:rPr>
        <w:t>CriarEmprestimoService</w:t>
      </w:r>
      <w:proofErr w:type="spellEnd"/>
      <w:r w:rsidRPr="00486903">
        <w:rPr>
          <w:sz w:val="21"/>
          <w:lang w:val="pt-BR"/>
        </w:rPr>
        <w:t>'.</w:t>
      </w:r>
    </w:p>
    <w:p w:rsidR="004806CC" w:rsidRPr="00486903" w:rsidRDefault="00323B0F">
      <w:pPr>
        <w:spacing w:after="80"/>
        <w:ind w:left="360"/>
        <w:rPr>
          <w:lang w:val="pt-BR"/>
        </w:rPr>
      </w:pPr>
      <w:r w:rsidRPr="00486903">
        <w:rPr>
          <w:b/>
          <w:sz w:val="21"/>
          <w:lang w:val="pt-BR"/>
        </w:rPr>
        <w:t xml:space="preserve">• 4. Camada de Serviço (Domínio): </w:t>
      </w:r>
      <w:r w:rsidRPr="00486903">
        <w:rPr>
          <w:sz w:val="21"/>
          <w:lang w:val="pt-BR"/>
        </w:rPr>
        <w:t>O '</w:t>
      </w:r>
      <w:proofErr w:type="spellStart"/>
      <w:r w:rsidRPr="00486903">
        <w:rPr>
          <w:sz w:val="21"/>
          <w:lang w:val="pt-BR"/>
        </w:rPr>
        <w:t>CriarEmpr</w:t>
      </w:r>
      <w:r w:rsidRPr="00486903">
        <w:rPr>
          <w:sz w:val="21"/>
          <w:lang w:val="pt-BR"/>
        </w:rPr>
        <w:t>estimoService</w:t>
      </w:r>
      <w:proofErr w:type="spellEnd"/>
      <w:r w:rsidRPr="00486903">
        <w:rPr>
          <w:sz w:val="21"/>
          <w:lang w:val="pt-BR"/>
        </w:rPr>
        <w:t>' executa as validações de negócio: (a) consulta o total de multas do leitor e bloqueia se for &gt; R$ 20,00 (ADR-006); (b) calcula a data de devolução para exatamente 15 dias corridos à frente (ADR-001); (c) verifica se o exemplar está disponíve</w:t>
      </w:r>
      <w:r w:rsidRPr="00486903">
        <w:rPr>
          <w:sz w:val="21"/>
          <w:lang w:val="pt-BR"/>
        </w:rPr>
        <w:t>l (ADR-002).</w:t>
      </w:r>
    </w:p>
    <w:p w:rsidR="004806CC" w:rsidRPr="00486903" w:rsidRDefault="00323B0F">
      <w:pPr>
        <w:spacing w:after="80"/>
        <w:ind w:left="360"/>
        <w:rPr>
          <w:lang w:val="pt-BR"/>
        </w:rPr>
      </w:pPr>
      <w:r w:rsidRPr="00486903">
        <w:rPr>
          <w:b/>
          <w:sz w:val="21"/>
          <w:lang w:val="pt-BR"/>
        </w:rPr>
        <w:t xml:space="preserve">• 5. Camada de Persistência (Prisma): </w:t>
      </w:r>
      <w:r w:rsidRPr="00486903">
        <w:rPr>
          <w:sz w:val="21"/>
          <w:lang w:val="pt-BR"/>
        </w:rPr>
        <w:t>O '</w:t>
      </w:r>
      <w:proofErr w:type="spellStart"/>
      <w:r w:rsidRPr="00486903">
        <w:rPr>
          <w:sz w:val="21"/>
          <w:lang w:val="pt-BR"/>
        </w:rPr>
        <w:t>PrismaEmprestimoRepository</w:t>
      </w:r>
      <w:proofErr w:type="spellEnd"/>
      <w:r w:rsidRPr="00486903">
        <w:rPr>
          <w:sz w:val="21"/>
          <w:lang w:val="pt-BR"/>
        </w:rPr>
        <w:t xml:space="preserve">' executa uma transação no </w:t>
      </w:r>
      <w:proofErr w:type="spellStart"/>
      <w:r w:rsidRPr="00486903">
        <w:rPr>
          <w:sz w:val="21"/>
          <w:lang w:val="pt-BR"/>
        </w:rPr>
        <w:t>PostgreSQL</w:t>
      </w:r>
      <w:proofErr w:type="spellEnd"/>
      <w:r w:rsidRPr="00486903">
        <w:rPr>
          <w:sz w:val="21"/>
          <w:lang w:val="pt-BR"/>
        </w:rPr>
        <w:t xml:space="preserve"> registrando o empréstimo e alterando o status do exemplar para 'EMPRESTADO'.</w:t>
      </w:r>
    </w:p>
    <w:p w:rsidR="004806CC" w:rsidRPr="00486903" w:rsidRDefault="00323B0F">
      <w:pPr>
        <w:spacing w:after="80"/>
        <w:ind w:left="360"/>
        <w:rPr>
          <w:lang w:val="pt-BR"/>
        </w:rPr>
      </w:pPr>
      <w:r w:rsidRPr="00486903">
        <w:rPr>
          <w:b/>
          <w:sz w:val="21"/>
          <w:lang w:val="pt-BR"/>
        </w:rPr>
        <w:t xml:space="preserve">• 6. Retorno da Resposta: </w:t>
      </w:r>
      <w:r w:rsidRPr="00486903">
        <w:rPr>
          <w:sz w:val="21"/>
          <w:lang w:val="pt-BR"/>
        </w:rPr>
        <w:t xml:space="preserve">A API retorna HTTP 201 </w:t>
      </w:r>
      <w:proofErr w:type="spellStart"/>
      <w:r w:rsidRPr="00486903">
        <w:rPr>
          <w:sz w:val="21"/>
          <w:lang w:val="pt-BR"/>
        </w:rPr>
        <w:t>Created</w:t>
      </w:r>
      <w:proofErr w:type="spellEnd"/>
      <w:r w:rsidRPr="00486903">
        <w:rPr>
          <w:sz w:val="21"/>
          <w:lang w:val="pt-BR"/>
        </w:rPr>
        <w:t xml:space="preserve"> com </w:t>
      </w:r>
      <w:r w:rsidRPr="00486903">
        <w:rPr>
          <w:sz w:val="21"/>
          <w:lang w:val="pt-BR"/>
        </w:rPr>
        <w:t xml:space="preserve">os dados do empréstimo em JSON para a interface </w:t>
      </w:r>
      <w:proofErr w:type="spellStart"/>
      <w:r w:rsidRPr="00486903">
        <w:rPr>
          <w:sz w:val="21"/>
          <w:lang w:val="pt-BR"/>
        </w:rPr>
        <w:t>React</w:t>
      </w:r>
      <w:proofErr w:type="spellEnd"/>
      <w:r w:rsidRPr="00486903">
        <w:rPr>
          <w:sz w:val="21"/>
          <w:lang w:val="pt-BR"/>
        </w:rPr>
        <w:t xml:space="preserve"> atualizar a tela com acessibilidade (ADR-010).</w:t>
      </w:r>
    </w:p>
    <w:p w:rsidR="004806CC" w:rsidRPr="00486903" w:rsidRDefault="00323B0F">
      <w:pPr>
        <w:spacing w:before="240"/>
        <w:rPr>
          <w:lang w:val="pt-BR"/>
        </w:rPr>
      </w:pPr>
      <w:r w:rsidRPr="00486903">
        <w:rPr>
          <w:b/>
          <w:lang w:val="pt-BR"/>
        </w:rPr>
        <w:t>5. DIRETRIZES DE TRABALHO PARA OS 8 INTEGRANTES DA EQUIPE</w:t>
      </w:r>
    </w:p>
    <w:p w:rsidR="004806CC" w:rsidRPr="00486903" w:rsidRDefault="00323B0F">
      <w:pPr>
        <w:ind w:firstLine="706"/>
        <w:rPr>
          <w:lang w:val="pt-BR"/>
        </w:rPr>
      </w:pPr>
      <w:r w:rsidRPr="00486903">
        <w:rPr>
          <w:lang w:val="pt-BR"/>
        </w:rPr>
        <w:t>Para assegurar a integridade do código e a fluidez do desenvolvimento paralelo entre os 8 membros</w:t>
      </w:r>
      <w:r w:rsidRPr="00486903">
        <w:rPr>
          <w:lang w:val="pt-BR"/>
        </w:rPr>
        <w:t xml:space="preserve"> da equipe, ficam estabelecidas as seguintes convenções formais:</w:t>
      </w:r>
    </w:p>
    <w:p w:rsidR="004806CC" w:rsidRPr="00486903" w:rsidRDefault="00323B0F">
      <w:pPr>
        <w:spacing w:after="80"/>
        <w:ind w:left="360"/>
        <w:rPr>
          <w:lang w:val="pt-BR"/>
        </w:rPr>
      </w:pPr>
      <w:r w:rsidRPr="00486903">
        <w:rPr>
          <w:b/>
          <w:sz w:val="21"/>
          <w:lang w:val="pt-BR"/>
        </w:rPr>
        <w:t>✔</w:t>
      </w:r>
      <w:r w:rsidRPr="00486903">
        <w:rPr>
          <w:b/>
          <w:sz w:val="21"/>
          <w:lang w:val="pt-BR"/>
        </w:rPr>
        <w:t xml:space="preserve"> Separação de Papéis: </w:t>
      </w:r>
      <w:r w:rsidRPr="00486903">
        <w:rPr>
          <w:sz w:val="21"/>
          <w:lang w:val="pt-BR"/>
        </w:rPr>
        <w:t>Desenvolvedores Front-</w:t>
      </w:r>
      <w:proofErr w:type="spellStart"/>
      <w:r w:rsidRPr="00486903">
        <w:rPr>
          <w:sz w:val="21"/>
          <w:lang w:val="pt-BR"/>
        </w:rPr>
        <w:t>end</w:t>
      </w:r>
      <w:proofErr w:type="spellEnd"/>
      <w:r w:rsidRPr="00486903">
        <w:rPr>
          <w:sz w:val="21"/>
          <w:lang w:val="pt-BR"/>
        </w:rPr>
        <w:t xml:space="preserve"> alteram exclusivamente a pasta 'web/'; desenvolvedores Back-</w:t>
      </w:r>
      <w:proofErr w:type="spellStart"/>
      <w:r w:rsidRPr="00486903">
        <w:rPr>
          <w:sz w:val="21"/>
          <w:lang w:val="pt-BR"/>
        </w:rPr>
        <w:t>end</w:t>
      </w:r>
      <w:proofErr w:type="spellEnd"/>
      <w:r w:rsidRPr="00486903">
        <w:rPr>
          <w:sz w:val="21"/>
          <w:lang w:val="pt-BR"/>
        </w:rPr>
        <w:t>/DBA concentram alterações em 'server/'. Mudanças em contratos de API devem ser</w:t>
      </w:r>
      <w:r w:rsidRPr="00486903">
        <w:rPr>
          <w:sz w:val="21"/>
          <w:lang w:val="pt-BR"/>
        </w:rPr>
        <w:t xml:space="preserve"> discutidas previamente.</w:t>
      </w:r>
    </w:p>
    <w:p w:rsidR="004806CC" w:rsidRPr="00486903" w:rsidRDefault="00323B0F">
      <w:pPr>
        <w:spacing w:after="80"/>
        <w:ind w:left="360"/>
        <w:rPr>
          <w:lang w:val="pt-BR"/>
        </w:rPr>
      </w:pPr>
      <w:r w:rsidRPr="00486903">
        <w:rPr>
          <w:b/>
          <w:sz w:val="21"/>
          <w:lang w:val="pt-BR"/>
        </w:rPr>
        <w:t>✔</w:t>
      </w:r>
      <w:r w:rsidRPr="00486903">
        <w:rPr>
          <w:b/>
          <w:sz w:val="21"/>
          <w:lang w:val="pt-BR"/>
        </w:rPr>
        <w:t xml:space="preserve"> Estratégia de </w:t>
      </w:r>
      <w:proofErr w:type="spellStart"/>
      <w:r w:rsidRPr="00486903">
        <w:rPr>
          <w:b/>
          <w:sz w:val="21"/>
          <w:lang w:val="pt-BR"/>
        </w:rPr>
        <w:t>Branches</w:t>
      </w:r>
      <w:proofErr w:type="spellEnd"/>
      <w:r w:rsidRPr="00486903">
        <w:rPr>
          <w:b/>
          <w:sz w:val="21"/>
          <w:lang w:val="pt-BR"/>
        </w:rPr>
        <w:t xml:space="preserve">: </w:t>
      </w:r>
      <w:r w:rsidRPr="00486903">
        <w:rPr>
          <w:sz w:val="21"/>
          <w:lang w:val="pt-BR"/>
        </w:rPr>
        <w:t xml:space="preserve">Proibido </w:t>
      </w:r>
      <w:proofErr w:type="spellStart"/>
      <w:r w:rsidRPr="00486903">
        <w:rPr>
          <w:sz w:val="21"/>
          <w:lang w:val="pt-BR"/>
        </w:rPr>
        <w:t>commit</w:t>
      </w:r>
      <w:proofErr w:type="spellEnd"/>
      <w:r w:rsidRPr="00486903">
        <w:rPr>
          <w:sz w:val="21"/>
          <w:lang w:val="pt-BR"/>
        </w:rPr>
        <w:t xml:space="preserve"> direto na </w:t>
      </w:r>
      <w:proofErr w:type="spellStart"/>
      <w:r w:rsidRPr="00486903">
        <w:rPr>
          <w:sz w:val="21"/>
          <w:lang w:val="pt-BR"/>
        </w:rPr>
        <w:t>branch</w:t>
      </w:r>
      <w:proofErr w:type="spellEnd"/>
      <w:r w:rsidRPr="00486903">
        <w:rPr>
          <w:sz w:val="21"/>
          <w:lang w:val="pt-BR"/>
        </w:rPr>
        <w:t xml:space="preserve"> '</w:t>
      </w:r>
      <w:proofErr w:type="spellStart"/>
      <w:r w:rsidRPr="00486903">
        <w:rPr>
          <w:sz w:val="21"/>
          <w:lang w:val="pt-BR"/>
        </w:rPr>
        <w:t>main</w:t>
      </w:r>
      <w:proofErr w:type="spellEnd"/>
      <w:r w:rsidRPr="00486903">
        <w:rPr>
          <w:sz w:val="21"/>
          <w:lang w:val="pt-BR"/>
        </w:rPr>
        <w:t xml:space="preserve">'. Toda nova funcionalidade deve ser desenvolvida em </w:t>
      </w:r>
      <w:proofErr w:type="spellStart"/>
      <w:r w:rsidRPr="00486903">
        <w:rPr>
          <w:sz w:val="21"/>
          <w:lang w:val="pt-BR"/>
        </w:rPr>
        <w:t>branches</w:t>
      </w:r>
      <w:proofErr w:type="spellEnd"/>
      <w:r w:rsidRPr="00486903">
        <w:rPr>
          <w:sz w:val="21"/>
          <w:lang w:val="pt-BR"/>
        </w:rPr>
        <w:t xml:space="preserve"> separadas ('</w:t>
      </w:r>
      <w:proofErr w:type="spellStart"/>
      <w:r w:rsidRPr="00486903">
        <w:rPr>
          <w:sz w:val="21"/>
          <w:lang w:val="pt-BR"/>
        </w:rPr>
        <w:t>feat</w:t>
      </w:r>
      <w:proofErr w:type="spellEnd"/>
      <w:r w:rsidRPr="00486903">
        <w:rPr>
          <w:sz w:val="21"/>
          <w:lang w:val="pt-BR"/>
        </w:rPr>
        <w:t>/nome-</w:t>
      </w:r>
      <w:proofErr w:type="spellStart"/>
      <w:r w:rsidRPr="00486903">
        <w:rPr>
          <w:sz w:val="21"/>
          <w:lang w:val="pt-BR"/>
        </w:rPr>
        <w:t>feature</w:t>
      </w:r>
      <w:proofErr w:type="spellEnd"/>
      <w:r w:rsidRPr="00486903">
        <w:rPr>
          <w:sz w:val="21"/>
          <w:lang w:val="pt-BR"/>
        </w:rPr>
        <w:t xml:space="preserve">') e submetida via Pull </w:t>
      </w:r>
      <w:proofErr w:type="spellStart"/>
      <w:r w:rsidRPr="00486903">
        <w:rPr>
          <w:sz w:val="21"/>
          <w:lang w:val="pt-BR"/>
        </w:rPr>
        <w:t>Request</w:t>
      </w:r>
      <w:proofErr w:type="spellEnd"/>
      <w:r w:rsidRPr="00486903">
        <w:rPr>
          <w:sz w:val="21"/>
          <w:lang w:val="pt-BR"/>
        </w:rPr>
        <w:t>.</w:t>
      </w:r>
    </w:p>
    <w:p w:rsidR="004806CC" w:rsidRPr="00486903" w:rsidRDefault="00323B0F">
      <w:pPr>
        <w:spacing w:after="80"/>
        <w:ind w:left="360"/>
        <w:rPr>
          <w:lang w:val="pt-BR"/>
        </w:rPr>
      </w:pPr>
      <w:r w:rsidRPr="00486903">
        <w:rPr>
          <w:b/>
          <w:sz w:val="21"/>
          <w:lang w:val="pt-BR"/>
        </w:rPr>
        <w:t>✔</w:t>
      </w:r>
      <w:r w:rsidRPr="00486903">
        <w:rPr>
          <w:b/>
          <w:sz w:val="21"/>
          <w:lang w:val="pt-BR"/>
        </w:rPr>
        <w:t xml:space="preserve"> Validação Automática em CI: </w:t>
      </w:r>
      <w:r w:rsidRPr="00486903">
        <w:rPr>
          <w:sz w:val="21"/>
          <w:lang w:val="pt-BR"/>
        </w:rPr>
        <w:t>O merge de qu</w:t>
      </w:r>
      <w:r w:rsidRPr="00486903">
        <w:rPr>
          <w:sz w:val="21"/>
          <w:lang w:val="pt-BR"/>
        </w:rPr>
        <w:t xml:space="preserve">alquer Pull </w:t>
      </w:r>
      <w:proofErr w:type="spellStart"/>
      <w:r w:rsidRPr="00486903">
        <w:rPr>
          <w:sz w:val="21"/>
          <w:lang w:val="pt-BR"/>
        </w:rPr>
        <w:t>Request</w:t>
      </w:r>
      <w:proofErr w:type="spellEnd"/>
      <w:r w:rsidRPr="00486903">
        <w:rPr>
          <w:sz w:val="21"/>
          <w:lang w:val="pt-BR"/>
        </w:rPr>
        <w:t xml:space="preserve"> exige a aprovação automática do pipeline do </w:t>
      </w:r>
      <w:proofErr w:type="spellStart"/>
      <w:r w:rsidRPr="00486903">
        <w:rPr>
          <w:sz w:val="21"/>
          <w:lang w:val="pt-BR"/>
        </w:rPr>
        <w:t>GitHub</w:t>
      </w:r>
      <w:proofErr w:type="spellEnd"/>
      <w:r w:rsidRPr="00486903">
        <w:rPr>
          <w:sz w:val="21"/>
          <w:lang w:val="pt-BR"/>
        </w:rPr>
        <w:t xml:space="preserve"> </w:t>
      </w:r>
      <w:proofErr w:type="spellStart"/>
      <w:r w:rsidRPr="00486903">
        <w:rPr>
          <w:sz w:val="21"/>
          <w:lang w:val="pt-BR"/>
        </w:rPr>
        <w:t>Actions</w:t>
      </w:r>
      <w:proofErr w:type="spellEnd"/>
      <w:r w:rsidRPr="00486903">
        <w:rPr>
          <w:sz w:val="21"/>
          <w:lang w:val="pt-BR"/>
        </w:rPr>
        <w:t xml:space="preserve"> (ADR-016), garantindo que nenhum código sem teste ou com erro de build seja integrado.</w:t>
      </w:r>
    </w:p>
    <w:p w:rsidR="004806CC" w:rsidRPr="00486903" w:rsidRDefault="00323B0F">
      <w:pPr>
        <w:spacing w:after="80"/>
        <w:ind w:left="360"/>
        <w:rPr>
          <w:lang w:val="pt-BR"/>
        </w:rPr>
      </w:pPr>
      <w:r w:rsidRPr="00486903">
        <w:rPr>
          <w:b/>
          <w:sz w:val="21"/>
          <w:lang w:val="pt-BR"/>
        </w:rPr>
        <w:t>✔</w:t>
      </w:r>
      <w:r w:rsidRPr="00486903">
        <w:rPr>
          <w:b/>
          <w:sz w:val="21"/>
          <w:lang w:val="pt-BR"/>
        </w:rPr>
        <w:t xml:space="preserve"> Execução Isolada em </w:t>
      </w:r>
      <w:proofErr w:type="spellStart"/>
      <w:r w:rsidRPr="00486903">
        <w:rPr>
          <w:b/>
          <w:sz w:val="21"/>
          <w:lang w:val="pt-BR"/>
        </w:rPr>
        <w:t>Docker</w:t>
      </w:r>
      <w:proofErr w:type="spellEnd"/>
      <w:r w:rsidRPr="00486903">
        <w:rPr>
          <w:b/>
          <w:sz w:val="21"/>
          <w:lang w:val="pt-BR"/>
        </w:rPr>
        <w:t xml:space="preserve">: </w:t>
      </w:r>
      <w:r w:rsidRPr="00486903">
        <w:rPr>
          <w:sz w:val="21"/>
          <w:lang w:val="pt-BR"/>
        </w:rPr>
        <w:t>Todos os desenvolvedores devem testar suas alterações execut</w:t>
      </w:r>
      <w:r w:rsidRPr="00486903">
        <w:rPr>
          <w:sz w:val="21"/>
          <w:lang w:val="pt-BR"/>
        </w:rPr>
        <w:t>ando o ambiente via '</w:t>
      </w:r>
      <w:proofErr w:type="spellStart"/>
      <w:r w:rsidRPr="00486903">
        <w:rPr>
          <w:sz w:val="21"/>
          <w:lang w:val="pt-BR"/>
        </w:rPr>
        <w:t>docker</w:t>
      </w:r>
      <w:proofErr w:type="spellEnd"/>
      <w:r w:rsidRPr="00486903">
        <w:rPr>
          <w:sz w:val="21"/>
          <w:lang w:val="pt-BR"/>
        </w:rPr>
        <w:t xml:space="preserve"> </w:t>
      </w:r>
      <w:proofErr w:type="spellStart"/>
      <w:r w:rsidRPr="00486903">
        <w:rPr>
          <w:sz w:val="21"/>
          <w:lang w:val="pt-BR"/>
        </w:rPr>
        <w:t>compose</w:t>
      </w:r>
      <w:proofErr w:type="spellEnd"/>
      <w:r w:rsidRPr="00486903">
        <w:rPr>
          <w:sz w:val="21"/>
          <w:lang w:val="pt-BR"/>
        </w:rPr>
        <w:t xml:space="preserve"> </w:t>
      </w:r>
      <w:proofErr w:type="spellStart"/>
      <w:r w:rsidRPr="00486903">
        <w:rPr>
          <w:sz w:val="21"/>
          <w:lang w:val="pt-BR"/>
        </w:rPr>
        <w:t>up</w:t>
      </w:r>
      <w:proofErr w:type="spellEnd"/>
      <w:r w:rsidRPr="00486903">
        <w:rPr>
          <w:sz w:val="21"/>
          <w:lang w:val="pt-BR"/>
        </w:rPr>
        <w:t>' (ADR-017) para evitar incompatibilidades de banco de dados locais.</w:t>
      </w:r>
    </w:p>
    <w:sectPr w:rsidR="004806CC" w:rsidRPr="00486903" w:rsidSect="00034616">
      <w:headerReference w:type="default" r:id="rId8"/>
      <w:footerReference w:type="default" r:id="rId9"/>
      <w:pgSz w:w="11909" w:h="16834"/>
      <w:pgMar w:top="1701" w:right="1133" w:bottom="1133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23B0F" w:rsidRDefault="00323B0F">
      <w:pPr>
        <w:spacing w:after="0" w:line="240" w:lineRule="auto"/>
      </w:pPr>
      <w:r>
        <w:separator/>
      </w:r>
    </w:p>
  </w:endnote>
  <w:endnote w:type="continuationSeparator" w:id="0">
    <w:p w:rsidR="00323B0F" w:rsidRDefault="00323B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06CC" w:rsidRDefault="00323B0F">
    <w:pPr>
      <w:pStyle w:val="Rodap"/>
      <w:jc w:val="center"/>
    </w:pPr>
    <w:r>
      <w:rPr>
        <w:color w:val="646464"/>
        <w:sz w:val="20"/>
      </w:rPr>
      <w:t xml:space="preserve">Página </w:t>
    </w:r>
    <w:r>
      <w:fldChar w:fldCharType="begin"/>
    </w:r>
    <w:r>
      <w:instrText>PAGE</w:instrText>
    </w:r>
    <w:r>
      <w:fldChar w:fldCharType="separate"/>
    </w:r>
    <w:r w:rsidR="00EB5124">
      <w:rPr>
        <w:noProof/>
      </w:rP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23B0F" w:rsidRDefault="00323B0F">
      <w:pPr>
        <w:spacing w:after="0" w:line="240" w:lineRule="auto"/>
      </w:pPr>
      <w:r>
        <w:separator/>
      </w:r>
    </w:p>
  </w:footnote>
  <w:footnote w:type="continuationSeparator" w:id="0">
    <w:p w:rsidR="00323B0F" w:rsidRDefault="00323B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06CC" w:rsidRPr="00486903" w:rsidRDefault="00323B0F">
    <w:pPr>
      <w:pStyle w:val="Cabealho"/>
      <w:jc w:val="right"/>
      <w:rPr>
        <w:lang w:val="pt-BR"/>
      </w:rPr>
    </w:pPr>
    <w:r w:rsidRPr="00486903">
      <w:rPr>
        <w:color w:val="646464"/>
        <w:sz w:val="18"/>
        <w:lang w:val="pt-BR"/>
      </w:rPr>
      <w:t>SGBD — Arquitetura de Software | Especificação de Camadas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3B0F"/>
    <w:rsid w:val="00326F90"/>
    <w:rsid w:val="004806CC"/>
    <w:rsid w:val="00486903"/>
    <w:rsid w:val="00AA1D8D"/>
    <w:rsid w:val="00B47730"/>
    <w:rsid w:val="00CB0664"/>
    <w:rsid w:val="00EB51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8674C643-07DF-4ECC-B244-84B2DE557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Arial" w:hAnsi="Arial"/>
      <w:color w:val="000000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B46E6D7-CC74-450C-BBE6-471C598618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1324</Words>
  <Characters>7155</Characters>
  <Application>Microsoft Office Word</Application>
  <DocSecurity>0</DocSecurity>
  <Lines>59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8463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Conta da Microsoft</cp:lastModifiedBy>
  <cp:revision>2</cp:revision>
  <dcterms:created xsi:type="dcterms:W3CDTF">2013-12-23T23:15:00Z</dcterms:created>
  <dcterms:modified xsi:type="dcterms:W3CDTF">2026-09-18T17:12:00Z</dcterms:modified>
  <cp:category/>
</cp:coreProperties>
</file>