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Machine Learning Approach for Detection of Cyber-Aggressive Comments by Peers on Social Media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Pre-Processing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Normalization like: removing unwanted strings and correcting words.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Features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N-gram , TF-IDF , occurrence of pronouns , Skip-gram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Classifiers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Support Vector Machine (SVM) , Logistic Regression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>
      <w:pPr>
        <w:pStyle w:val="Default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 xml:space="preserve">70.0%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szCs w:val="40"/>
          <w:u w:val="none"/>
          <w:em w:val="none"/>
        </w:rPr>
        <w:t>Precision and 77.65%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 xml:space="preserve">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szCs w:val="40"/>
          <w:u w:val="none"/>
          <w:em w:val="none"/>
        </w:rPr>
        <w:t xml:space="preserve">Acc.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>using SVM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64.0%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u w:val="none"/>
          <w:em w:val="none"/>
        </w:rPr>
        <w:t xml:space="preserve">Precision and 73.76% Acc.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using logistic regression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N-gram: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 the size tends to be large, and the performance of queries especially, long ones tends to be bad [18, 9]. These drawbacks stem from the method of extracting terms, that is, the 1-sliding technique.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TF-IDF: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computes document similarity directly in the word-count space, which may be slow for large vocabularies.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assumes that the counts of different words provide independent evidence of similarity.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makes no use of semantic similarities between words.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Skip-gram: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The disadvantage of skip-gram modelling is the sheer size of the training model that can be produced. This can lead to a large increase in processing time that should be leveraged against the time taken to extend the size of the training corpus.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Logistic regression: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color w:val="000000"/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logistic regression cannot predict continuous outcomes. For example, logistic regression could not be used to determine how high an influenza patient's fever will rise, because the scale of measurement -- temperature -- is continuous.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/>
          <w:b/>
          <w:bCs/>
          <w:color w:val="000000"/>
          <w:sz w:val="36"/>
          <w:szCs w:val="36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SVM: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color w:val="000000"/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the most serious problem with SVMs is the high algorithmic complexity and extensive memory requirements of the required quadratic programming in large-scale tasks.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Sentiment Informed Cyberbullying Detection in Social Media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-Their framework is called SICD 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Pre-Processing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Stopwords removal and stemming.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Features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TF-IDF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Classifiers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KNN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>
      <w:pPr>
        <w:pStyle w:val="Defaul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F1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0.6105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AUC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0.7539  using SICD</w:t>
      </w:r>
    </w:p>
    <w:p>
      <w:pPr>
        <w:pStyle w:val="Defaul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Drawbacks:</w:t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Knn: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 main disadvantage of this approach is that the algorithm must compute the distance and sort all the training data at each prediction, which can be slow if there are a large number of training examples. Another disadvantage of this approach is that the algorithm does not learn anything from the training data.</w:t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Sarcastic sentiment detection in tweets streamed in real time</w:t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In this paper the author discussed how it's hard for humans to detect sarcastic comments and the amount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of data is huge for manual detection. The author proposed a framework that recieve tweets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and process them to identify sarcastic comments. The hadoop-based framework allows user to 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get and save tweets and process them. They used Twitter streaming API(twitter4j) to retieve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tweets. They used sentiment analysis to classify the tweets as negative, positive or neutral.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 tweets pass through MapReduce functions for sentiemnt classification.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they used parts-of-speach(POS) for deviding sentences into words and assign appropriate information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and they used parsing to analyze grammatical structure. Finally, they used 6 algorithms and achieved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0.97 precision when the combined 3 of them. They are: Parsed based lexicon generation algorithm(PBLGA),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Interjection word start(IWS),Postive sentiment with antonym pair(PSWAP).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Cyberbullying Detection A Step Toward a Safer Internet Yard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Summary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They used SVM model in WEKA(data mining software) for classification and they used Mypes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service that allows the aggregation of users’ profiles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>so they can link users on multi social media platforms. The author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>s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 talked about how serious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cyberbullying is, they hypothesized that the use of user’s information is essential for more precise detection like: age and gender.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>T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hey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calculated the ratio of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profane words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>and the ratio of pronouns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 xml:space="preserve"> in each post 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  <w:t>then used as features along with TFIDF.</w:t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Methodologies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Classifiers: SVM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Features: TFIDF, 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and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 Gender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Tools:  Mypes and WEKA</w:t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Dataset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 data-set is provided by Fundacion Barcelona Media collected from MySpace it’s size is 381,000 posts, the ground truth data-set is 2,200 labeled by three students.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Accuracy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60960</wp:posOffset>
            </wp:positionV>
            <wp:extent cx="4122420" cy="1859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The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ground truth data-set is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to small to training the classifier.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hey didn’t use sentiment analysis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Online Social Network Bullying Detection Using Intelligence Techniques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Summary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Methodologies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Accuracy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/>
          <w:bCs/>
          <w:sz w:val="40"/>
          <w:szCs w:val="40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</w:t>
      </w:r>
    </w:p>
    <w:p>
      <w:pPr>
        <w:pStyle w:val="Normal"/>
        <w:jc w:val="righ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LibreOffice/6.0.4.2$Windows_X86_64 LibreOffice_project/9b0d9b32d5dcda91d2f1a96dc04c645c450872bf</Application>
  <Pages>7</Pages>
  <Words>621</Words>
  <Characters>3574</Characters>
  <CharactersWithSpaces>4147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2018-10-14T07:10:52Z</dcterms:created>
  <dc:creator/>
  <dc:description/>
  <dc:language>en-US</dc:language>
  <cp:lastModifiedBy/>
  <dcterms:modified xsi:type="dcterms:W3CDTF">2018-12-01T09:24:27Z</dcterms:modified>
  <cp:revision>7</cp:revision>
  <dc:subject/>
  <dc:title/>
</cp:coreProperties>
</file>