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8F" w:rsidRPr="001E4A8F" w:rsidRDefault="001E4A8F" w:rsidP="001E4A8F">
      <w:pPr>
        <w:autoSpaceDE w:val="0"/>
        <w:autoSpaceDN w:val="0"/>
        <w:adjustRightInd w:val="0"/>
        <w:spacing w:after="0" w:line="240" w:lineRule="auto"/>
        <w:rPr>
          <w:rFonts w:cs="Times New Roman"/>
          <w:b/>
          <w:bCs/>
          <w:sz w:val="28"/>
          <w:szCs w:val="28"/>
        </w:rPr>
      </w:pPr>
      <w:r w:rsidRPr="001E4A8F">
        <w:rPr>
          <w:rFonts w:cs="Times New Roman"/>
          <w:b/>
          <w:bCs/>
          <w:sz w:val="28"/>
          <w:szCs w:val="28"/>
        </w:rPr>
        <w:t>Experts and Machines against Bullies: A Hybrid Approach to Detect Cyberbullies</w:t>
      </w:r>
    </w:p>
    <w:p w:rsidR="001E4A8F" w:rsidRDefault="001E4A8F">
      <w:pPr>
        <w:rPr>
          <w:rFonts w:cs="Times New Roman"/>
          <w:sz w:val="28"/>
          <w:szCs w:val="28"/>
        </w:rPr>
      </w:pPr>
    </w:p>
    <w:p w:rsidR="001E4A8F" w:rsidRPr="001E4A8F" w:rsidRDefault="001E4A8F" w:rsidP="001E4A8F">
      <w:pPr>
        <w:numPr>
          <w:ilvl w:val="0"/>
          <w:numId w:val="1"/>
        </w:numPr>
        <w:autoSpaceDE w:val="0"/>
        <w:autoSpaceDN w:val="0"/>
        <w:adjustRightInd w:val="0"/>
        <w:spacing w:after="0" w:line="240" w:lineRule="auto"/>
        <w:rPr>
          <w:rFonts w:cs="Times New Roman"/>
          <w:sz w:val="28"/>
          <w:szCs w:val="28"/>
        </w:rPr>
      </w:pPr>
      <w:r w:rsidRPr="001E4A8F">
        <w:rPr>
          <w:rFonts w:cs="Times New Roman"/>
          <w:sz w:val="28"/>
          <w:szCs w:val="28"/>
        </w:rPr>
        <w:t>Most of the technical studies have focused on the detection of cyberbullying through identifying harassing comments rather than preventing the incidents by detecting the bullies.</w:t>
      </w:r>
      <w:r w:rsidRPr="001E4A8F">
        <w:rPr>
          <w:rFonts w:cs="Times New Roman"/>
          <w:sz w:val="28"/>
          <w:szCs w:val="28"/>
        </w:rPr>
        <w:br/>
      </w:r>
    </w:p>
    <w:p w:rsidR="001E4A8F" w:rsidRPr="001E4A8F" w:rsidRDefault="001E4A8F" w:rsidP="001E4A8F">
      <w:pPr>
        <w:numPr>
          <w:ilvl w:val="0"/>
          <w:numId w:val="1"/>
        </w:numPr>
        <w:autoSpaceDE w:val="0"/>
        <w:autoSpaceDN w:val="0"/>
        <w:adjustRightInd w:val="0"/>
        <w:spacing w:after="0" w:line="240" w:lineRule="auto"/>
        <w:rPr>
          <w:rFonts w:cs="Times New Roman"/>
          <w:sz w:val="28"/>
          <w:szCs w:val="28"/>
        </w:rPr>
      </w:pPr>
      <w:r w:rsidRPr="001E4A8F">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Pr="001E4A8F">
        <w:rPr>
          <w:rFonts w:cs="Times New Roman"/>
          <w:sz w:val="28"/>
          <w:szCs w:val="28"/>
        </w:rPr>
        <w:br/>
      </w:r>
    </w:p>
    <w:p w:rsidR="001E4A8F" w:rsidRPr="001E4A8F" w:rsidRDefault="001E4A8F" w:rsidP="001E4A8F">
      <w:pPr>
        <w:numPr>
          <w:ilvl w:val="1"/>
          <w:numId w:val="1"/>
        </w:numPr>
        <w:autoSpaceDE w:val="0"/>
        <w:autoSpaceDN w:val="0"/>
        <w:adjustRightInd w:val="0"/>
        <w:spacing w:after="0" w:line="240" w:lineRule="auto"/>
        <w:rPr>
          <w:rFonts w:cs="Times New Roman"/>
          <w:sz w:val="28"/>
          <w:szCs w:val="28"/>
        </w:rPr>
      </w:pPr>
      <w:r w:rsidRPr="001E4A8F">
        <w:rPr>
          <w:rFonts w:cs="Times New Roman"/>
          <w:sz w:val="28"/>
          <w:szCs w:val="28"/>
        </w:rPr>
        <w:t>Multi-Criteria Evaluation Systems (MCES): By assigning weights and importance levels to features or criteria, MCES can combine different sources of knowledge to make decisions.</w:t>
      </w:r>
      <w:r w:rsidRPr="001E4A8F">
        <w:rPr>
          <w:rFonts w:cs="Times New Roman"/>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likelihood, that a bully user belongs to a certain category, was indicated on four-point scale ‘Unlikely’, ‘Less likely’, ‘Likely’ and ‘Very likely’ corresponding to values 0.125, 0.375, 0.625 and 0.875 respectively. The 'I don't know' option was also available.</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importance was indicated on a four-point scale of 1: not informative, 2: partially informative, 3: informative and 4: very informative.</w:t>
      </w:r>
    </w:p>
    <w:p w:rsidR="001E4A8F" w:rsidRPr="001E4A8F" w:rsidRDefault="001E4A8F" w:rsidP="001E4A8F">
      <w:pPr>
        <w:rPr>
          <w:sz w:val="28"/>
          <w:szCs w:val="28"/>
        </w:rPr>
      </w:pP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Machine Learning Approaches: We used three well-known machine learning methods, which use pre-labelled training data for automatic learning: a Naive Bayes classifier, a classifier based on decision trees and Support Vector Machines (SVM) with a linear kernel</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ratio of capital letters in a comment.</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number of emoticons.</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lastRenderedPageBreak/>
        <w:t>The occurrence of a second person pronoun followed by a profane word in profanity.</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term frequency–inverse document frequency (Tf-Idf).</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 xml:space="preserve">Hybrid Approach 1: Using the outcome of the expert system as an extra feature for training the machine learning models. The hybrid system is formed by adding the following features to the machine learning classifier: 1) the results of the MCES, 2) the features’ categories that were used in the expert system as new set of features, and 3) the combined features (C1 and C2). </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Hybrid Approach 2: Using the results of the machine learning model as a new criterion for the expert system. As previously done in the MCES, we assigned equal weights to all the criteria used in the system, including the machine learner criterion.</w:t>
      </w:r>
      <w:r w:rsidRPr="001E4A8F">
        <w:rPr>
          <w:sz w:val="28"/>
          <w:szCs w:val="28"/>
        </w:rPr>
        <w:br/>
      </w:r>
    </w:p>
    <w:p w:rsidR="001E4A8F" w:rsidRPr="001E4A8F" w:rsidRDefault="001E4A8F" w:rsidP="001E4A8F">
      <w:pPr>
        <w:numPr>
          <w:ilvl w:val="0"/>
          <w:numId w:val="1"/>
        </w:numPr>
        <w:autoSpaceDE w:val="0"/>
        <w:autoSpaceDN w:val="0"/>
        <w:adjustRightInd w:val="0"/>
        <w:spacing w:after="0" w:line="240" w:lineRule="auto"/>
        <w:rPr>
          <w:sz w:val="28"/>
          <w:szCs w:val="28"/>
        </w:rPr>
      </w:pPr>
      <w:r w:rsidRPr="001E4A8F">
        <w:rPr>
          <w:sz w:val="28"/>
          <w:szCs w:val="28"/>
        </w:rPr>
        <w:t xml:space="preserve">Results: </w:t>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The discrimination capacity of the MCES was 0.72.</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Among the machine learning classifiers the decision tree classifier performed the worst, followed by the SVM classifier. Naive Bayes with discrimination capacity of 0.66 outperformed the other two algorithms.</w:t>
      </w:r>
    </w:p>
    <w:p w:rsidR="00E52548" w:rsidRPr="00E52548" w:rsidRDefault="00E52548" w:rsidP="00E52548">
      <w:pPr>
        <w:autoSpaceDE w:val="0"/>
        <w:autoSpaceDN w:val="0"/>
        <w:adjustRightInd w:val="0"/>
        <w:spacing w:after="0" w:line="240" w:lineRule="auto"/>
        <w:ind w:left="720"/>
        <w:rPr>
          <w:sz w:val="28"/>
          <w:szCs w:val="28"/>
        </w:rPr>
      </w:pPr>
    </w:p>
    <w:p w:rsidR="00E52548" w:rsidRDefault="00E52548" w:rsidP="00E52548">
      <w:pPr>
        <w:numPr>
          <w:ilvl w:val="0"/>
          <w:numId w:val="1"/>
        </w:numPr>
        <w:autoSpaceDE w:val="0"/>
        <w:autoSpaceDN w:val="0"/>
        <w:adjustRightInd w:val="0"/>
        <w:spacing w:after="0" w:line="240" w:lineRule="auto"/>
        <w:rPr>
          <w:sz w:val="28"/>
          <w:szCs w:val="28"/>
        </w:rPr>
      </w:pPr>
      <w:r w:rsidRPr="00E52548">
        <w:rPr>
          <w:sz w:val="28"/>
          <w:szCs w:val="28"/>
        </w:rPr>
        <w:t>Drawbacks: Although the classifiers scored relatively low, but the addition of temporal features such as time of activity could provide a pattern of bullying incidents and when to expect an abnormal behavior.</w:t>
      </w:r>
    </w:p>
    <w:p w:rsidR="001E4A8F" w:rsidRPr="00AA46F8" w:rsidRDefault="00F50EA4" w:rsidP="00AA46F8">
      <w:pPr>
        <w:numPr>
          <w:ilvl w:val="0"/>
          <w:numId w:val="1"/>
        </w:numPr>
        <w:autoSpaceDE w:val="0"/>
        <w:autoSpaceDN w:val="0"/>
        <w:adjustRightInd w:val="0"/>
        <w:spacing w:after="0" w:line="240" w:lineRule="auto"/>
        <w:rPr>
          <w:sz w:val="28"/>
          <w:szCs w:val="28"/>
        </w:rPr>
      </w:pPr>
      <w:r w:rsidRPr="00AA46F8">
        <w:rPr>
          <w:sz w:val="28"/>
          <w:szCs w:val="28"/>
        </w:rPr>
        <w:t xml:space="preserve">Authors: </w:t>
      </w:r>
      <w:proofErr w:type="spellStart"/>
      <w:r w:rsidR="00AA46F8" w:rsidRPr="00AA46F8">
        <w:rPr>
          <w:sz w:val="28"/>
          <w:szCs w:val="28"/>
        </w:rPr>
        <w:t>Maral</w:t>
      </w:r>
      <w:proofErr w:type="spellEnd"/>
      <w:r w:rsidR="00AA46F8" w:rsidRPr="00AA46F8">
        <w:rPr>
          <w:sz w:val="28"/>
          <w:szCs w:val="28"/>
        </w:rPr>
        <w:t xml:space="preserve"> </w:t>
      </w:r>
      <w:proofErr w:type="spellStart"/>
      <w:r w:rsidR="00AA46F8" w:rsidRPr="00AA46F8">
        <w:rPr>
          <w:sz w:val="28"/>
          <w:szCs w:val="28"/>
        </w:rPr>
        <w:t>Dadvar</w:t>
      </w:r>
      <w:proofErr w:type="spellEnd"/>
      <w:r w:rsidR="00AA46F8" w:rsidRPr="00AA46F8">
        <w:rPr>
          <w:sz w:val="28"/>
          <w:szCs w:val="28"/>
        </w:rPr>
        <w:t xml:space="preserve">, </w:t>
      </w:r>
      <w:proofErr w:type="spellStart"/>
      <w:r w:rsidR="00AA46F8" w:rsidRPr="00AA46F8">
        <w:rPr>
          <w:sz w:val="28"/>
          <w:szCs w:val="28"/>
        </w:rPr>
        <w:t>Dolf</w:t>
      </w:r>
      <w:proofErr w:type="spellEnd"/>
      <w:r w:rsidR="00AA46F8" w:rsidRPr="00AA46F8">
        <w:rPr>
          <w:sz w:val="28"/>
          <w:szCs w:val="28"/>
        </w:rPr>
        <w:t xml:space="preserve"> </w:t>
      </w:r>
      <w:proofErr w:type="spellStart"/>
      <w:r w:rsidR="00AA46F8" w:rsidRPr="00AA46F8">
        <w:rPr>
          <w:sz w:val="28"/>
          <w:szCs w:val="28"/>
        </w:rPr>
        <w:t>Trieschnigg</w:t>
      </w:r>
      <w:proofErr w:type="spellEnd"/>
      <w:r w:rsidR="00AA46F8" w:rsidRPr="00AA46F8">
        <w:rPr>
          <w:sz w:val="28"/>
          <w:szCs w:val="28"/>
        </w:rPr>
        <w:t xml:space="preserve">, and </w:t>
      </w:r>
      <w:proofErr w:type="spellStart"/>
      <w:r w:rsidR="00AA46F8" w:rsidRPr="00AA46F8">
        <w:rPr>
          <w:sz w:val="28"/>
          <w:szCs w:val="28"/>
        </w:rPr>
        <w:t>Franciska</w:t>
      </w:r>
      <w:proofErr w:type="spellEnd"/>
      <w:r w:rsidR="00AA46F8" w:rsidRPr="00AA46F8">
        <w:rPr>
          <w:sz w:val="28"/>
          <w:szCs w:val="28"/>
        </w:rPr>
        <w:t xml:space="preserve"> de Jong</w:t>
      </w:r>
      <w:bookmarkStart w:id="0" w:name="_GoBack"/>
      <w:bookmarkEnd w:id="0"/>
    </w:p>
    <w:p w:rsidR="00DD4AC2" w:rsidRDefault="00DD4AC2">
      <w:r>
        <w:br w:type="page"/>
      </w:r>
    </w:p>
    <w:p w:rsidR="00780453" w:rsidRPr="00DD4AC2" w:rsidRDefault="00DD4AC2" w:rsidP="00E8115D">
      <w:pPr>
        <w:rPr>
          <w:b/>
          <w:bCs/>
          <w:sz w:val="28"/>
          <w:szCs w:val="28"/>
        </w:rPr>
      </w:pPr>
      <w:r w:rsidRPr="00DD4AC2">
        <w:rPr>
          <w:b/>
          <w:bCs/>
          <w:sz w:val="28"/>
          <w:szCs w:val="28"/>
        </w:rPr>
        <w:lastRenderedPageBreak/>
        <w:t>A Pattern-Based Approach for Sarcasm Detection on Twitter</w:t>
      </w:r>
    </w:p>
    <w:p w:rsidR="00DD4AC2" w:rsidRPr="00DD4AC2" w:rsidRDefault="00DD4AC2" w:rsidP="00DD4AC2">
      <w:pPr>
        <w:numPr>
          <w:ilvl w:val="0"/>
          <w:numId w:val="2"/>
        </w:numPr>
        <w:rPr>
          <w:sz w:val="28"/>
          <w:szCs w:val="28"/>
          <w:u w:val="single"/>
        </w:rPr>
      </w:pPr>
      <w:r w:rsidRPr="00DD4AC2">
        <w:rPr>
          <w:sz w:val="28"/>
          <w:szCs w:val="28"/>
          <w:u w:val="single"/>
        </w:rPr>
        <w:t>Feature Extraction:</w:t>
      </w:r>
    </w:p>
    <w:p w:rsidR="00DD4AC2" w:rsidRDefault="00DD4AC2" w:rsidP="00DD4AC2">
      <w:pPr>
        <w:numPr>
          <w:ilvl w:val="1"/>
          <w:numId w:val="2"/>
        </w:numPr>
        <w:rPr>
          <w:sz w:val="28"/>
          <w:szCs w:val="28"/>
        </w:rPr>
      </w:pPr>
      <w:r w:rsidRPr="00DD4AC2">
        <w:rPr>
          <w:sz w:val="28"/>
          <w:szCs w:val="28"/>
        </w:rPr>
        <w:t>SENTIMENT-RELATED FEATURES</w:t>
      </w:r>
    </w:p>
    <w:p w:rsidR="00780453" w:rsidRDefault="00780453" w:rsidP="00780453">
      <w:pPr>
        <w:numPr>
          <w:ilvl w:val="0"/>
          <w:numId w:val="2"/>
        </w:numPr>
        <w:rPr>
          <w:sz w:val="28"/>
          <w:szCs w:val="28"/>
        </w:rPr>
      </w:pPr>
      <w:r>
        <w:rPr>
          <w:sz w:val="28"/>
          <w:szCs w:val="28"/>
        </w:rPr>
        <w:t>59.2% Accuracy</w:t>
      </w:r>
    </w:p>
    <w:p w:rsidR="00780453" w:rsidRDefault="00780453" w:rsidP="00780453">
      <w:pPr>
        <w:numPr>
          <w:ilvl w:val="0"/>
          <w:numId w:val="2"/>
        </w:numPr>
        <w:rPr>
          <w:sz w:val="28"/>
          <w:szCs w:val="28"/>
        </w:rPr>
      </w:pPr>
      <w:r>
        <w:rPr>
          <w:sz w:val="28"/>
          <w:szCs w:val="28"/>
        </w:rPr>
        <w:t>65.1% Precision</w:t>
      </w:r>
    </w:p>
    <w:p w:rsidR="00780453" w:rsidRPr="00DD4AC2" w:rsidRDefault="00780453" w:rsidP="00780453">
      <w:pPr>
        <w:numPr>
          <w:ilvl w:val="0"/>
          <w:numId w:val="2"/>
        </w:numPr>
        <w:rPr>
          <w:sz w:val="28"/>
          <w:szCs w:val="28"/>
        </w:rPr>
      </w:pPr>
      <w:r>
        <w:rPr>
          <w:sz w:val="28"/>
          <w:szCs w:val="28"/>
        </w:rPr>
        <w:t>39.7% Recall</w:t>
      </w:r>
    </w:p>
    <w:p w:rsidR="00DD4AC2" w:rsidRDefault="00DD4AC2" w:rsidP="00DD4AC2">
      <w:pPr>
        <w:numPr>
          <w:ilvl w:val="1"/>
          <w:numId w:val="2"/>
        </w:numPr>
        <w:rPr>
          <w:sz w:val="28"/>
          <w:szCs w:val="28"/>
        </w:rPr>
      </w:pPr>
      <w:r w:rsidRPr="00DD4AC2">
        <w:rPr>
          <w:sz w:val="28"/>
          <w:szCs w:val="28"/>
        </w:rPr>
        <w:t>PUNCTUATION-RELATED FEATURES</w:t>
      </w:r>
    </w:p>
    <w:p w:rsidR="00780453" w:rsidRDefault="00780453" w:rsidP="00780453">
      <w:pPr>
        <w:numPr>
          <w:ilvl w:val="0"/>
          <w:numId w:val="2"/>
        </w:numPr>
        <w:rPr>
          <w:sz w:val="28"/>
          <w:szCs w:val="28"/>
        </w:rPr>
      </w:pPr>
      <w:r>
        <w:rPr>
          <w:sz w:val="28"/>
          <w:szCs w:val="28"/>
        </w:rPr>
        <w:t>60.4% Accuracy</w:t>
      </w:r>
    </w:p>
    <w:p w:rsidR="00780453" w:rsidRDefault="00780453" w:rsidP="00780453">
      <w:pPr>
        <w:numPr>
          <w:ilvl w:val="0"/>
          <w:numId w:val="2"/>
        </w:numPr>
        <w:rPr>
          <w:sz w:val="28"/>
          <w:szCs w:val="28"/>
        </w:rPr>
      </w:pPr>
      <w:r>
        <w:rPr>
          <w:sz w:val="28"/>
          <w:szCs w:val="28"/>
        </w:rPr>
        <w:t xml:space="preserve"> 61.3% Precision</w:t>
      </w:r>
    </w:p>
    <w:p w:rsidR="00780453" w:rsidRPr="00DD4AC2" w:rsidRDefault="00780453" w:rsidP="00780453">
      <w:pPr>
        <w:numPr>
          <w:ilvl w:val="0"/>
          <w:numId w:val="2"/>
        </w:numPr>
        <w:rPr>
          <w:sz w:val="28"/>
          <w:szCs w:val="28"/>
        </w:rPr>
      </w:pPr>
      <w:r>
        <w:rPr>
          <w:sz w:val="28"/>
          <w:szCs w:val="28"/>
        </w:rPr>
        <w:t xml:space="preserve"> 56.6% Recall</w:t>
      </w:r>
    </w:p>
    <w:p w:rsidR="00DD4AC2" w:rsidRPr="00DD4AC2" w:rsidRDefault="00DD4AC2" w:rsidP="00DD4AC2">
      <w:pPr>
        <w:numPr>
          <w:ilvl w:val="2"/>
          <w:numId w:val="2"/>
        </w:numPr>
        <w:rPr>
          <w:sz w:val="28"/>
          <w:szCs w:val="28"/>
        </w:rPr>
      </w:pPr>
      <w:r w:rsidRPr="00DD4AC2">
        <w:rPr>
          <w:sz w:val="28"/>
          <w:szCs w:val="28"/>
        </w:rPr>
        <w:t>Number of exclamation marks</w:t>
      </w:r>
    </w:p>
    <w:p w:rsidR="00DD4AC2" w:rsidRPr="00DD4AC2" w:rsidRDefault="00DD4AC2" w:rsidP="00DD4AC2">
      <w:pPr>
        <w:numPr>
          <w:ilvl w:val="2"/>
          <w:numId w:val="2"/>
        </w:numPr>
        <w:rPr>
          <w:sz w:val="28"/>
          <w:szCs w:val="28"/>
        </w:rPr>
      </w:pPr>
      <w:r w:rsidRPr="00DD4AC2">
        <w:rPr>
          <w:sz w:val="28"/>
          <w:szCs w:val="28"/>
        </w:rPr>
        <w:t>Number of question marks</w:t>
      </w:r>
    </w:p>
    <w:p w:rsidR="00DD4AC2" w:rsidRPr="00DD4AC2" w:rsidRDefault="00DD4AC2" w:rsidP="00DD4AC2">
      <w:pPr>
        <w:numPr>
          <w:ilvl w:val="2"/>
          <w:numId w:val="2"/>
        </w:numPr>
        <w:rPr>
          <w:sz w:val="28"/>
          <w:szCs w:val="28"/>
        </w:rPr>
      </w:pPr>
      <w:r w:rsidRPr="00DD4AC2">
        <w:rPr>
          <w:sz w:val="28"/>
          <w:szCs w:val="28"/>
        </w:rPr>
        <w:t>Number of dots</w:t>
      </w:r>
    </w:p>
    <w:p w:rsidR="00DD4AC2" w:rsidRPr="00DD4AC2" w:rsidRDefault="00DD4AC2" w:rsidP="00DD4AC2">
      <w:pPr>
        <w:numPr>
          <w:ilvl w:val="2"/>
          <w:numId w:val="2"/>
        </w:numPr>
        <w:rPr>
          <w:sz w:val="28"/>
          <w:szCs w:val="28"/>
        </w:rPr>
      </w:pPr>
      <w:r w:rsidRPr="00DD4AC2">
        <w:rPr>
          <w:sz w:val="28"/>
          <w:szCs w:val="28"/>
        </w:rPr>
        <w:t>Number of all-capital words</w:t>
      </w:r>
    </w:p>
    <w:p w:rsidR="00780453" w:rsidRPr="00E8115D" w:rsidRDefault="00DD4AC2" w:rsidP="00E8115D">
      <w:pPr>
        <w:numPr>
          <w:ilvl w:val="2"/>
          <w:numId w:val="2"/>
        </w:numPr>
        <w:rPr>
          <w:sz w:val="28"/>
          <w:szCs w:val="28"/>
        </w:rPr>
      </w:pPr>
      <w:r w:rsidRPr="00DD4AC2">
        <w:rPr>
          <w:sz w:val="28"/>
          <w:szCs w:val="28"/>
        </w:rPr>
        <w:t>Number of quotes</w:t>
      </w:r>
    </w:p>
    <w:p w:rsidR="00DD4AC2" w:rsidRDefault="00DD4AC2" w:rsidP="00DD4AC2">
      <w:pPr>
        <w:numPr>
          <w:ilvl w:val="1"/>
          <w:numId w:val="2"/>
        </w:numPr>
        <w:rPr>
          <w:sz w:val="28"/>
          <w:szCs w:val="28"/>
        </w:rPr>
      </w:pPr>
      <w:r w:rsidRPr="00DD4AC2">
        <w:rPr>
          <w:sz w:val="28"/>
          <w:szCs w:val="28"/>
        </w:rPr>
        <w:t>SYNTACTIC AND SEMANTIC FEATURES</w:t>
      </w:r>
    </w:p>
    <w:p w:rsidR="00780453" w:rsidRDefault="00780453" w:rsidP="00780453">
      <w:pPr>
        <w:numPr>
          <w:ilvl w:val="0"/>
          <w:numId w:val="2"/>
        </w:numPr>
        <w:rPr>
          <w:sz w:val="28"/>
          <w:szCs w:val="28"/>
        </w:rPr>
      </w:pPr>
      <w:r>
        <w:rPr>
          <w:sz w:val="28"/>
          <w:szCs w:val="28"/>
        </w:rPr>
        <w:t xml:space="preserve">53.7 % Accuracy </w:t>
      </w:r>
    </w:p>
    <w:p w:rsidR="00780453" w:rsidRDefault="00780453" w:rsidP="00780453">
      <w:pPr>
        <w:numPr>
          <w:ilvl w:val="0"/>
          <w:numId w:val="2"/>
        </w:numPr>
        <w:rPr>
          <w:sz w:val="28"/>
          <w:szCs w:val="28"/>
        </w:rPr>
      </w:pPr>
      <w:r>
        <w:rPr>
          <w:sz w:val="28"/>
          <w:szCs w:val="28"/>
        </w:rPr>
        <w:t>65.1 % Precision</w:t>
      </w:r>
    </w:p>
    <w:p w:rsidR="00780453" w:rsidRPr="00DD4AC2" w:rsidRDefault="00780453" w:rsidP="00780453">
      <w:pPr>
        <w:numPr>
          <w:ilvl w:val="0"/>
          <w:numId w:val="2"/>
        </w:numPr>
        <w:rPr>
          <w:sz w:val="28"/>
          <w:szCs w:val="28"/>
        </w:rPr>
      </w:pPr>
      <w:r>
        <w:rPr>
          <w:sz w:val="28"/>
          <w:szCs w:val="28"/>
        </w:rPr>
        <w:t>16.1 % Recall</w:t>
      </w:r>
    </w:p>
    <w:p w:rsidR="00DD4AC2" w:rsidRPr="00DD4AC2" w:rsidRDefault="00DD4AC2" w:rsidP="00DD4AC2">
      <w:pPr>
        <w:numPr>
          <w:ilvl w:val="2"/>
          <w:numId w:val="2"/>
        </w:numPr>
        <w:rPr>
          <w:sz w:val="28"/>
          <w:szCs w:val="28"/>
        </w:rPr>
      </w:pPr>
      <w:r w:rsidRPr="00DD4AC2">
        <w:rPr>
          <w:sz w:val="28"/>
          <w:szCs w:val="28"/>
        </w:rPr>
        <w:t>Use of uncommon words</w:t>
      </w:r>
    </w:p>
    <w:p w:rsidR="00DD4AC2" w:rsidRPr="00DD4AC2" w:rsidRDefault="00DD4AC2" w:rsidP="00DD4AC2">
      <w:pPr>
        <w:numPr>
          <w:ilvl w:val="2"/>
          <w:numId w:val="2"/>
        </w:numPr>
        <w:rPr>
          <w:sz w:val="28"/>
          <w:szCs w:val="28"/>
        </w:rPr>
      </w:pPr>
      <w:r w:rsidRPr="00DD4AC2">
        <w:rPr>
          <w:sz w:val="28"/>
          <w:szCs w:val="28"/>
        </w:rPr>
        <w:t>Number of uncommon words</w:t>
      </w:r>
    </w:p>
    <w:p w:rsidR="00DD4AC2" w:rsidRPr="00DD4AC2" w:rsidRDefault="00DD4AC2" w:rsidP="00DD4AC2">
      <w:pPr>
        <w:numPr>
          <w:ilvl w:val="2"/>
          <w:numId w:val="2"/>
        </w:numPr>
        <w:rPr>
          <w:sz w:val="28"/>
          <w:szCs w:val="28"/>
        </w:rPr>
      </w:pPr>
      <w:r w:rsidRPr="00DD4AC2">
        <w:rPr>
          <w:sz w:val="28"/>
          <w:szCs w:val="28"/>
        </w:rPr>
        <w:t>Existence of common sarcastic expressions</w:t>
      </w:r>
    </w:p>
    <w:p w:rsidR="00DD4AC2" w:rsidRPr="00DD4AC2" w:rsidRDefault="00DD4AC2" w:rsidP="00DD4AC2">
      <w:pPr>
        <w:numPr>
          <w:ilvl w:val="2"/>
          <w:numId w:val="2"/>
        </w:numPr>
        <w:rPr>
          <w:sz w:val="28"/>
          <w:szCs w:val="28"/>
        </w:rPr>
      </w:pPr>
      <w:r w:rsidRPr="00DD4AC2">
        <w:rPr>
          <w:sz w:val="28"/>
          <w:szCs w:val="28"/>
        </w:rPr>
        <w:lastRenderedPageBreak/>
        <w:t>Number of interjections</w:t>
      </w:r>
    </w:p>
    <w:p w:rsidR="00DD4AC2" w:rsidRPr="00DD4AC2" w:rsidRDefault="00DD4AC2" w:rsidP="00DD4AC2">
      <w:pPr>
        <w:numPr>
          <w:ilvl w:val="2"/>
          <w:numId w:val="2"/>
        </w:numPr>
        <w:rPr>
          <w:sz w:val="28"/>
          <w:szCs w:val="28"/>
        </w:rPr>
      </w:pPr>
      <w:r w:rsidRPr="00DD4AC2">
        <w:rPr>
          <w:sz w:val="28"/>
          <w:szCs w:val="28"/>
        </w:rPr>
        <w:t>Number of laughing expressions</w:t>
      </w:r>
    </w:p>
    <w:p w:rsidR="00DD4AC2" w:rsidRDefault="00DD4AC2" w:rsidP="00DD4AC2">
      <w:pPr>
        <w:numPr>
          <w:ilvl w:val="1"/>
          <w:numId w:val="2"/>
        </w:numPr>
        <w:rPr>
          <w:sz w:val="28"/>
          <w:szCs w:val="28"/>
        </w:rPr>
      </w:pPr>
      <w:r w:rsidRPr="00DD4AC2">
        <w:rPr>
          <w:sz w:val="28"/>
          <w:szCs w:val="28"/>
        </w:rPr>
        <w:t>PATTERN-RELATED FEATURES</w:t>
      </w:r>
    </w:p>
    <w:p w:rsidR="00780453" w:rsidRDefault="00780453" w:rsidP="00780453">
      <w:pPr>
        <w:numPr>
          <w:ilvl w:val="0"/>
          <w:numId w:val="2"/>
        </w:numPr>
        <w:rPr>
          <w:sz w:val="28"/>
          <w:szCs w:val="28"/>
        </w:rPr>
      </w:pPr>
      <w:r>
        <w:rPr>
          <w:sz w:val="28"/>
          <w:szCs w:val="28"/>
        </w:rPr>
        <w:t>90 % Accuracy</w:t>
      </w:r>
    </w:p>
    <w:p w:rsidR="00780453" w:rsidRDefault="00780453" w:rsidP="00780453">
      <w:pPr>
        <w:numPr>
          <w:ilvl w:val="0"/>
          <w:numId w:val="2"/>
        </w:numPr>
        <w:rPr>
          <w:sz w:val="28"/>
          <w:szCs w:val="28"/>
        </w:rPr>
      </w:pPr>
      <w:r>
        <w:rPr>
          <w:sz w:val="28"/>
          <w:szCs w:val="28"/>
        </w:rPr>
        <w:t>90.6 % Precision</w:t>
      </w:r>
    </w:p>
    <w:p w:rsidR="00780453" w:rsidRDefault="00780453" w:rsidP="00780453">
      <w:pPr>
        <w:numPr>
          <w:ilvl w:val="0"/>
          <w:numId w:val="2"/>
        </w:numPr>
        <w:rPr>
          <w:sz w:val="28"/>
          <w:szCs w:val="28"/>
        </w:rPr>
      </w:pPr>
      <w:r>
        <w:rPr>
          <w:sz w:val="28"/>
          <w:szCs w:val="28"/>
        </w:rPr>
        <w:t xml:space="preserve">89.3 % Recall </w:t>
      </w:r>
    </w:p>
    <w:p w:rsidR="00DD4AC2" w:rsidRPr="00DD4AC2" w:rsidRDefault="00000A2C" w:rsidP="002F00C5">
      <w:pPr>
        <w:numPr>
          <w:ilvl w:val="2"/>
          <w:numId w:val="2"/>
        </w:numPr>
        <w:rPr>
          <w:sz w:val="28"/>
          <w:szCs w:val="28"/>
        </w:rPr>
      </w:pPr>
      <w:r w:rsidRPr="00000A2C">
        <w:rPr>
          <w:sz w:val="28"/>
          <w:szCs w:val="28"/>
        </w:rPr>
        <w:t>classifi</w:t>
      </w:r>
      <w:r>
        <w:rPr>
          <w:sz w:val="28"/>
          <w:szCs w:val="28"/>
        </w:rPr>
        <w:t>ed words into two cate</w:t>
      </w:r>
      <w:r w:rsidRPr="00000A2C">
        <w:rPr>
          <w:sz w:val="28"/>
          <w:szCs w:val="28"/>
        </w:rPr>
        <w:t>gories: high-frequency words and content words</w:t>
      </w:r>
    </w:p>
    <w:p w:rsidR="00DD4AC2" w:rsidRPr="00DD4AC2" w:rsidRDefault="00DD4AC2" w:rsidP="00DD4AC2">
      <w:pPr>
        <w:ind w:left="360"/>
        <w:rPr>
          <w:sz w:val="28"/>
          <w:szCs w:val="28"/>
        </w:rPr>
      </w:pPr>
      <w:r w:rsidRPr="00DD4AC2">
        <w:rPr>
          <w:sz w:val="28"/>
          <w:szCs w:val="28"/>
          <w:u w:val="single"/>
        </w:rPr>
        <w:t>Methodology</w:t>
      </w:r>
      <w:r w:rsidRPr="00DD4AC2">
        <w:rPr>
          <w:sz w:val="28"/>
          <w:szCs w:val="28"/>
        </w:rPr>
        <w:t>:</w:t>
      </w:r>
    </w:p>
    <w:p w:rsidR="00DD4AC2" w:rsidRPr="00DD4AC2" w:rsidRDefault="00DD4AC2" w:rsidP="00DD4AC2">
      <w:pPr>
        <w:numPr>
          <w:ilvl w:val="1"/>
          <w:numId w:val="2"/>
        </w:numPr>
        <w:rPr>
          <w:sz w:val="28"/>
          <w:szCs w:val="28"/>
        </w:rPr>
      </w:pPr>
      <w:r w:rsidRPr="00DD4AC2">
        <w:rPr>
          <w:sz w:val="28"/>
          <w:szCs w:val="28"/>
        </w:rPr>
        <w:t>Natural Language Processing (NLP)</w:t>
      </w:r>
    </w:p>
    <w:p w:rsidR="00DD4AC2" w:rsidRPr="00DD4AC2" w:rsidRDefault="00DD4AC2" w:rsidP="00DD4AC2">
      <w:pPr>
        <w:numPr>
          <w:ilvl w:val="1"/>
          <w:numId w:val="2"/>
        </w:numPr>
        <w:rPr>
          <w:sz w:val="28"/>
          <w:szCs w:val="28"/>
        </w:rPr>
      </w:pPr>
      <w:r w:rsidRPr="00DD4AC2">
        <w:rPr>
          <w:sz w:val="28"/>
          <w:szCs w:val="28"/>
        </w:rPr>
        <w:t>Toolkit weka</w:t>
      </w:r>
    </w:p>
    <w:p w:rsidR="00DD4AC2" w:rsidRPr="00DD4AC2" w:rsidRDefault="00DD4AC2" w:rsidP="00DD4AC2">
      <w:pPr>
        <w:numPr>
          <w:ilvl w:val="1"/>
          <w:numId w:val="2"/>
        </w:numPr>
        <w:rPr>
          <w:sz w:val="28"/>
          <w:szCs w:val="28"/>
        </w:rPr>
      </w:pPr>
      <w:r w:rsidRPr="00DD4AC2">
        <w:rPr>
          <w:sz w:val="28"/>
          <w:szCs w:val="28"/>
        </w:rPr>
        <w:t>Support Vector Machine (SVM)</w:t>
      </w:r>
    </w:p>
    <w:p w:rsidR="00DD4AC2" w:rsidRPr="00DD4AC2" w:rsidRDefault="00DD4AC2" w:rsidP="00E8115D">
      <w:pPr>
        <w:numPr>
          <w:ilvl w:val="0"/>
          <w:numId w:val="2"/>
        </w:numPr>
        <w:rPr>
          <w:sz w:val="28"/>
          <w:szCs w:val="28"/>
        </w:rPr>
      </w:pPr>
      <w:r w:rsidRPr="00DD4AC2">
        <w:rPr>
          <w:sz w:val="28"/>
          <w:szCs w:val="28"/>
        </w:rPr>
        <w:t>Our proposed approach reaches an accuracy of 83.1% with a precision equal to 91.1%.</w:t>
      </w:r>
    </w:p>
    <w:p w:rsidR="00780453" w:rsidRDefault="00780453" w:rsidP="00780453">
      <w:pPr>
        <w:numPr>
          <w:ilvl w:val="0"/>
          <w:numId w:val="2"/>
        </w:numPr>
        <w:rPr>
          <w:sz w:val="28"/>
          <w:szCs w:val="28"/>
        </w:rPr>
      </w:pPr>
      <w:r w:rsidRPr="00780453">
        <w:rPr>
          <w:sz w:val="28"/>
          <w:szCs w:val="28"/>
        </w:rPr>
        <w:t>Drawbacks: syntax-related features present a very low accuracy and recall. PoS-tagger performances are lower than</w:t>
      </w:r>
      <w:r>
        <w:rPr>
          <w:sz w:val="28"/>
          <w:szCs w:val="28"/>
        </w:rPr>
        <w:t xml:space="preserve"> </w:t>
      </w:r>
      <w:r w:rsidRPr="00780453">
        <w:rPr>
          <w:sz w:val="28"/>
          <w:szCs w:val="28"/>
        </w:rPr>
        <w:t>when applied to a formal text.</w:t>
      </w:r>
    </w:p>
    <w:p w:rsidR="00F50EA4" w:rsidRPr="00DD4AC2" w:rsidRDefault="00F50EA4" w:rsidP="00F50EA4">
      <w:pPr>
        <w:numPr>
          <w:ilvl w:val="0"/>
          <w:numId w:val="2"/>
        </w:numPr>
        <w:rPr>
          <w:sz w:val="28"/>
          <w:szCs w:val="28"/>
        </w:rPr>
      </w:pPr>
      <w:r>
        <w:rPr>
          <w:sz w:val="28"/>
          <w:szCs w:val="28"/>
        </w:rPr>
        <w:t xml:space="preserve">Authors: </w:t>
      </w:r>
      <w:r w:rsidRPr="00F50EA4">
        <w:rPr>
          <w:sz w:val="28"/>
          <w:szCs w:val="28"/>
        </w:rPr>
        <w:t>MONDHER BOUAZIZI AND TOMOAKI OTSUKI</w:t>
      </w:r>
    </w:p>
    <w:p w:rsidR="0086429A" w:rsidRDefault="00253BCC"/>
    <w:sectPr w:rsidR="008642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BCC" w:rsidRDefault="00253BCC" w:rsidP="001E4A8F">
      <w:pPr>
        <w:spacing w:after="0" w:line="240" w:lineRule="auto"/>
      </w:pPr>
      <w:r>
        <w:separator/>
      </w:r>
    </w:p>
  </w:endnote>
  <w:endnote w:type="continuationSeparator" w:id="0">
    <w:p w:rsidR="00253BCC" w:rsidRDefault="00253BCC" w:rsidP="001E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BCC" w:rsidRDefault="00253BCC" w:rsidP="001E4A8F">
      <w:pPr>
        <w:spacing w:after="0" w:line="240" w:lineRule="auto"/>
      </w:pPr>
      <w:r>
        <w:separator/>
      </w:r>
    </w:p>
  </w:footnote>
  <w:footnote w:type="continuationSeparator" w:id="0">
    <w:p w:rsidR="00253BCC" w:rsidRDefault="00253BCC" w:rsidP="001E4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80D7B"/>
    <w:multiLevelType w:val="hybridMultilevel"/>
    <w:tmpl w:val="B11AA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8F"/>
    <w:rsid w:val="00000A2C"/>
    <w:rsid w:val="001E4A8F"/>
    <w:rsid w:val="00253BCC"/>
    <w:rsid w:val="002A60A5"/>
    <w:rsid w:val="002A77F0"/>
    <w:rsid w:val="002F00C5"/>
    <w:rsid w:val="00780453"/>
    <w:rsid w:val="00AA46F8"/>
    <w:rsid w:val="00DD4AC2"/>
    <w:rsid w:val="00E52548"/>
    <w:rsid w:val="00E8115D"/>
    <w:rsid w:val="00F03EE2"/>
    <w:rsid w:val="00F50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A8F"/>
  </w:style>
  <w:style w:type="paragraph" w:styleId="Footer">
    <w:name w:val="footer"/>
    <w:basedOn w:val="Normal"/>
    <w:link w:val="FooterChar"/>
    <w:uiPriority w:val="99"/>
    <w:unhideWhenUsed/>
    <w:rsid w:val="001E4A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A8F"/>
  </w:style>
  <w:style w:type="paragraph" w:styleId="Footer">
    <w:name w:val="footer"/>
    <w:basedOn w:val="Normal"/>
    <w:link w:val="FooterChar"/>
    <w:uiPriority w:val="99"/>
    <w:unhideWhenUsed/>
    <w:rsid w:val="001E4A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6</cp:revision>
  <dcterms:created xsi:type="dcterms:W3CDTF">2018-10-14T17:56:00Z</dcterms:created>
  <dcterms:modified xsi:type="dcterms:W3CDTF">2018-10-14T19:25:00Z</dcterms:modified>
</cp:coreProperties>
</file>