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C0C8" w14:textId="77777777" w:rsidR="00A91B46" w:rsidRPr="00A91B46" w:rsidRDefault="00A91B46" w:rsidP="00A91B46">
      <w:r w:rsidRPr="00A91B46">
        <w:t>Tendría las siguientes clases estructurales:</w:t>
      </w:r>
    </w:p>
    <w:p w14:paraId="52BEA4A1" w14:textId="77777777" w:rsidR="00A91B46" w:rsidRPr="00A91B46" w:rsidRDefault="00A91B46" w:rsidP="00A91B46">
      <w:pPr>
        <w:numPr>
          <w:ilvl w:val="0"/>
          <w:numId w:val="1"/>
        </w:numPr>
      </w:pPr>
      <w:r w:rsidRPr="00A91B46">
        <w:t>Cuenta: representa una cuenta financiera. p.ej. Efectivo, venta, gasto;</w:t>
      </w:r>
    </w:p>
    <w:p w14:paraId="76BE8495" w14:textId="77777777" w:rsidR="00A91B46" w:rsidRPr="00A91B46" w:rsidRDefault="00A91B46" w:rsidP="00A91B46">
      <w:pPr>
        <w:numPr>
          <w:ilvl w:val="0"/>
          <w:numId w:val="1"/>
        </w:numPr>
      </w:pPr>
      <w:r w:rsidRPr="00A91B46">
        <w:t>Categoría: la categoría a la que pertenece la cuenta. p.ej. Activos, gastos, ingresos;</w:t>
      </w:r>
    </w:p>
    <w:p w14:paraId="05F14F01" w14:textId="77777777" w:rsidR="00A91B46" w:rsidRPr="00A91B46" w:rsidRDefault="00A91B46" w:rsidP="00A91B46">
      <w:pPr>
        <w:numPr>
          <w:ilvl w:val="0"/>
          <w:numId w:val="1"/>
        </w:numPr>
      </w:pPr>
      <w:r w:rsidRPr="00A91B46">
        <w:t>Mutación: representa una entrada financiera de una cuenta.</w:t>
      </w:r>
    </w:p>
    <w:p w14:paraId="15708B0B" w14:textId="77777777" w:rsidR="00A91B46" w:rsidRPr="00A91B46" w:rsidRDefault="00A91B46" w:rsidP="00A91B46">
      <w:pPr>
        <w:numPr>
          <w:ilvl w:val="0"/>
          <w:numId w:val="1"/>
        </w:numPr>
      </w:pPr>
      <w:r w:rsidRPr="00A91B46">
        <w:t>Transacción: contiene una colección de mutaciones.</w:t>
      </w:r>
    </w:p>
    <w:p w14:paraId="1992E8E2" w14:textId="77777777" w:rsidR="00A91B46" w:rsidRPr="00A91B46" w:rsidRDefault="00A91B46" w:rsidP="00A91B46">
      <w:pPr>
        <w:numPr>
          <w:ilvl w:val="0"/>
          <w:numId w:val="1"/>
        </w:numPr>
      </w:pPr>
      <w:r w:rsidRPr="00A91B46">
        <w:t>Dinero: una clase compuesta que usa el objeto Moneda y almacena la cantidad como un entero largo;</w:t>
      </w:r>
    </w:p>
    <w:p w14:paraId="33FCEF4F" w14:textId="64ECF1EB" w:rsidR="00A91B46" w:rsidRDefault="00A91B46" w:rsidP="00A91B46">
      <w:r w:rsidRPr="00A91B46">
        <w:t xml:space="preserve">Cuando me acerqué al diseño inicialmente, </w:t>
      </w:r>
      <w:r>
        <w:t>pienso</w:t>
      </w:r>
      <w:r w:rsidRPr="00A91B46">
        <w:t xml:space="preserve"> en los patrones de constructor</w:t>
      </w:r>
      <w:r>
        <w:t xml:space="preserve"> o patrón de análisis. </w:t>
      </w:r>
      <w:r w:rsidRPr="00A91B46">
        <w:t>El cálculo de impuestos puede utilizar el Patrón de estrategia. El patrón de observador se puede utilizar para vetar la transacción.</w:t>
      </w:r>
    </w:p>
    <w:p w14:paraId="1EE71C95" w14:textId="332F0CF1" w:rsidR="00A91B46" w:rsidRPr="00A91B46" w:rsidRDefault="00A91B46" w:rsidP="00A91B46">
      <w:r>
        <w:t xml:space="preserve">Para tratar con la moneda hay que recordad </w:t>
      </w:r>
      <w:r w:rsidRPr="00A91B46">
        <w:t>no</w:t>
      </w:r>
      <w:r w:rsidRPr="00A91B46">
        <w:t xml:space="preserve"> solo en qué moneda se ingresó la cantidad, sino también a qué hora se ingresó y cuál era el tipo de cambio de cada moneda en ese momento. Además,</w:t>
      </w:r>
      <w:r>
        <w:t xml:space="preserve"> también los </w:t>
      </w:r>
      <w:r w:rsidRPr="00A91B46">
        <w:t>contadores</w:t>
      </w:r>
      <w:r>
        <w:t xml:space="preserve">, </w:t>
      </w:r>
      <w:r w:rsidRPr="00A91B46">
        <w:t>cuando se trata de "inexactitudes" en las cantidades. Si se ingresa una cantidad, debe almacenarla tal como se ingresó y no convertirla primero, porque luego no</w:t>
      </w:r>
      <w:r>
        <w:t xml:space="preserve"> se</w:t>
      </w:r>
      <w:r w:rsidRPr="00A91B46">
        <w:t xml:space="preserve"> podrá garantizar que pueda recuperar la cantidad ingresada tal como se ingresó.</w:t>
      </w:r>
    </w:p>
    <w:p w14:paraId="7109B895" w14:textId="77777777" w:rsidR="00A91B46" w:rsidRPr="00A91B46" w:rsidRDefault="00A91B46" w:rsidP="00A91B46"/>
    <w:p w14:paraId="7C8DC4A7" w14:textId="77777777" w:rsidR="00222F9D" w:rsidRDefault="00222F9D"/>
    <w:sectPr w:rsidR="00222F9D" w:rsidSect="00AE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52A1D"/>
    <w:multiLevelType w:val="multilevel"/>
    <w:tmpl w:val="8BF8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B1"/>
    <w:rsid w:val="00222F9D"/>
    <w:rsid w:val="00506ED1"/>
    <w:rsid w:val="00A91B46"/>
    <w:rsid w:val="00AE7B86"/>
    <w:rsid w:val="00B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B183"/>
  <w15:chartTrackingRefBased/>
  <w15:docId w15:val="{675A7A3A-D8B3-4A8C-93ED-F43C53DE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Perez</dc:creator>
  <cp:keywords/>
  <dc:description/>
  <cp:lastModifiedBy>Jorge Perez</cp:lastModifiedBy>
  <cp:revision>3</cp:revision>
  <dcterms:created xsi:type="dcterms:W3CDTF">2022-03-29T22:51:00Z</dcterms:created>
  <dcterms:modified xsi:type="dcterms:W3CDTF">2022-03-29T22:56:00Z</dcterms:modified>
</cp:coreProperties>
</file>