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A9857" w14:textId="68ACB993" w:rsidR="00467ED1" w:rsidRDefault="008F4208" w:rsidP="00DC66CC">
      <w:pPr>
        <w:pStyle w:val="Heading1"/>
        <w:tabs>
          <w:tab w:val="left" w:pos="2390"/>
        </w:tabs>
        <w:jc w:val="center"/>
      </w:pPr>
      <w:bookmarkStart w:id="0" w:name="_GoBack"/>
      <w:bookmarkEnd w:id="0"/>
      <w:r>
        <w:t>SQL Replication</w:t>
      </w:r>
      <w:r w:rsidR="00DC66CC">
        <w:t xml:space="preserve"> Reference</w:t>
      </w:r>
    </w:p>
    <w:p w14:paraId="2F45BF6F" w14:textId="64097692" w:rsidR="008F4208" w:rsidRDefault="008F4208" w:rsidP="008F4208"/>
    <w:p w14:paraId="73E9E8FC" w14:textId="77777777" w:rsidR="00467ED1" w:rsidRDefault="00467ED1" w:rsidP="00871905">
      <w:pPr>
        <w:spacing w:after="0" w:line="240" w:lineRule="auto"/>
      </w:pPr>
    </w:p>
    <w:p w14:paraId="5A16AA56" w14:textId="6019E2E1" w:rsidR="0070205D" w:rsidRDefault="00467ED1" w:rsidP="00871905">
      <w:pPr>
        <w:spacing w:after="0" w:line="240" w:lineRule="auto"/>
      </w:pPr>
      <w:hyperlink w:anchor="_Associate_Objects_with" w:history="1">
        <w:r w:rsidR="0070205D" w:rsidRPr="0070205D">
          <w:rPr>
            <w:rStyle w:val="Hyperlink"/>
          </w:rPr>
          <w:t>Associate Objects with Publications</w:t>
        </w:r>
      </w:hyperlink>
    </w:p>
    <w:p w14:paraId="5C21B2B2" w14:textId="47E9B007" w:rsidR="0070205D" w:rsidRDefault="00467ED1" w:rsidP="00871905">
      <w:pPr>
        <w:spacing w:after="0" w:line="240" w:lineRule="auto"/>
      </w:pPr>
      <w:hyperlink w:anchor="_Publication_Naming" w:history="1">
        <w:r w:rsidR="0070205D" w:rsidRPr="0070205D">
          <w:rPr>
            <w:rStyle w:val="Hyperlink"/>
          </w:rPr>
          <w:t>Publication Naming</w:t>
        </w:r>
      </w:hyperlink>
    </w:p>
    <w:p w14:paraId="6B12C91E" w14:textId="49D927D0" w:rsidR="0070205D" w:rsidRDefault="00467ED1" w:rsidP="00871905">
      <w:pPr>
        <w:spacing w:after="0" w:line="240" w:lineRule="auto"/>
      </w:pPr>
      <w:hyperlink w:anchor="_Dropping_a_Publication" w:history="1">
        <w:r w:rsidR="0070205D" w:rsidRPr="0070205D">
          <w:rPr>
            <w:rStyle w:val="Hyperlink"/>
          </w:rPr>
          <w:t>Dropping a Publication</w:t>
        </w:r>
      </w:hyperlink>
    </w:p>
    <w:p w14:paraId="048A8C51" w14:textId="5F0E3E31" w:rsidR="0070205D" w:rsidRDefault="00467ED1" w:rsidP="00871905">
      <w:pPr>
        <w:spacing w:after="0" w:line="240" w:lineRule="auto"/>
      </w:pPr>
      <w:hyperlink w:anchor="_Create_a_Publication" w:history="1">
        <w:r w:rsidR="0070205D" w:rsidRPr="0070205D">
          <w:rPr>
            <w:rStyle w:val="Hyperlink"/>
          </w:rPr>
          <w:t>Create a Publication</w:t>
        </w:r>
      </w:hyperlink>
    </w:p>
    <w:p w14:paraId="4074B8D7" w14:textId="7FF62088" w:rsidR="0070205D" w:rsidRDefault="00467ED1" w:rsidP="00871905">
      <w:pPr>
        <w:spacing w:after="0" w:line="240" w:lineRule="auto"/>
      </w:pPr>
      <w:hyperlink w:anchor="_Start_Replication" w:history="1">
        <w:r w:rsidR="0070205D" w:rsidRPr="0070205D">
          <w:rPr>
            <w:rStyle w:val="Hyperlink"/>
          </w:rPr>
          <w:t>Start Replication</w:t>
        </w:r>
      </w:hyperlink>
    </w:p>
    <w:p w14:paraId="204B0D13" w14:textId="33E46D03" w:rsidR="0070205D" w:rsidRDefault="00467ED1" w:rsidP="00871905">
      <w:pPr>
        <w:spacing w:after="0" w:line="240" w:lineRule="auto"/>
      </w:pPr>
      <w:hyperlink w:anchor="_SQLCMD_Mode" w:history="1">
        <w:r w:rsidR="0070205D" w:rsidRPr="0070205D">
          <w:rPr>
            <w:rStyle w:val="Hyperlink"/>
          </w:rPr>
          <w:t>SQLCMD Mode</w:t>
        </w:r>
      </w:hyperlink>
    </w:p>
    <w:p w14:paraId="5D36EA33" w14:textId="78692D64" w:rsidR="00871905" w:rsidRDefault="00467ED1" w:rsidP="00871905">
      <w:pPr>
        <w:spacing w:after="0" w:line="240" w:lineRule="auto"/>
      </w:pPr>
      <w:hyperlink w:anchor="_DBAdmin.Repl.PubObject" w:history="1">
        <w:r w:rsidR="00871905" w:rsidRPr="00871905">
          <w:rPr>
            <w:rStyle w:val="Hyperlink"/>
          </w:rPr>
          <w:t>DBAdmin.Repl.PubObject</w:t>
        </w:r>
      </w:hyperlink>
    </w:p>
    <w:p w14:paraId="75FF5634" w14:textId="56E07BEE" w:rsidR="00871905" w:rsidRPr="00871905" w:rsidRDefault="00871905" w:rsidP="00871905">
      <w:pPr>
        <w:spacing w:after="0" w:line="240" w:lineRule="auto"/>
        <w:rPr>
          <w:rStyle w:val="Hyperlink"/>
        </w:rPr>
      </w:pPr>
      <w:r>
        <w:fldChar w:fldCharType="begin"/>
      </w:r>
      <w:r>
        <w:instrText xml:space="preserve"> HYPERLINK  \l "_Publication_Object_Assignment" </w:instrText>
      </w:r>
      <w:r>
        <w:fldChar w:fldCharType="separate"/>
      </w:r>
      <w:r w:rsidRPr="00871905">
        <w:rPr>
          <w:rStyle w:val="Hyperlink"/>
        </w:rPr>
        <w:t>Publication Object Assignment</w:t>
      </w:r>
    </w:p>
    <w:p w14:paraId="659955D6" w14:textId="1E039016" w:rsidR="00871905" w:rsidRDefault="00871905" w:rsidP="00871905">
      <w:pPr>
        <w:spacing w:after="0" w:line="240" w:lineRule="auto"/>
      </w:pPr>
      <w:r>
        <w:fldChar w:fldCharType="end"/>
      </w:r>
      <w:hyperlink w:anchor="_Adding_Objects_to" w:history="1">
        <w:r w:rsidRPr="00871905">
          <w:rPr>
            <w:rStyle w:val="Hyperlink"/>
          </w:rPr>
          <w:t>Adding Objects to Replication</w:t>
        </w:r>
      </w:hyperlink>
    </w:p>
    <w:p w14:paraId="7A954008" w14:textId="467ED858" w:rsidR="0070205D" w:rsidRDefault="0070205D" w:rsidP="008F4208"/>
    <w:p w14:paraId="20705CEC" w14:textId="08B0BC33" w:rsidR="008B2339" w:rsidRDefault="008B2339" w:rsidP="008B2339"/>
    <w:p w14:paraId="7F30AC18" w14:textId="0946FE12" w:rsidR="008B2339" w:rsidRDefault="008B2339" w:rsidP="008B2339"/>
    <w:p w14:paraId="038DBB01" w14:textId="113CA97D" w:rsidR="008B2339" w:rsidRDefault="008B2339" w:rsidP="008B2339">
      <w:pPr>
        <w:pStyle w:val="Heading2"/>
      </w:pPr>
      <w:bookmarkStart w:id="1" w:name="_Associate_Objects_with"/>
      <w:bookmarkEnd w:id="1"/>
      <w:r>
        <w:t xml:space="preserve">Associate </w:t>
      </w:r>
      <w:r w:rsidR="00080FA9">
        <w:t>Objects</w:t>
      </w:r>
      <w:r>
        <w:t xml:space="preserve"> with Publications</w:t>
      </w:r>
    </w:p>
    <w:p w14:paraId="75B575BC" w14:textId="48724D3A" w:rsidR="00213B93" w:rsidRDefault="008B2339" w:rsidP="008B2339">
      <w:r>
        <w:t xml:space="preserve">The association between </w:t>
      </w:r>
      <w:r w:rsidR="00080FA9">
        <w:t>objects</w:t>
      </w:r>
      <w:r>
        <w:t xml:space="preserve"> and publications is stored in DBAdmin</w:t>
      </w:r>
      <w:r w:rsidR="00080FA9">
        <w:t>.Repl.PubObject. Objects can be tables, views, stored procedures,</w:t>
      </w:r>
      <w:r w:rsidR="0070205D">
        <w:t xml:space="preserve"> o</w:t>
      </w:r>
      <w:r w:rsidR="00080FA9">
        <w:t>r functions. The following script can be used to query publications associated with a particular object. Update the variable</w:t>
      </w:r>
      <w:r w:rsidR="00484141">
        <w:t>s</w:t>
      </w:r>
      <w:r w:rsidR="00080FA9">
        <w:t xml:space="preserve"> @DatabaseName, @SchemaName and @ObjectName.</w:t>
      </w:r>
      <w:r w:rsidR="00213B93">
        <w:t xml:space="preserve"> This returns the last, and unique, part of the full publication name. The below query returns ‘</w:t>
      </w:r>
      <w:r w:rsidR="00213B93" w:rsidRPr="00213B93">
        <w:t>SysproCompany100_001</w:t>
      </w:r>
      <w:r w:rsidR="00213B93">
        <w:t xml:space="preserve"> ‘. The complete publication name is</w:t>
      </w:r>
    </w:p>
    <w:p w14:paraId="6834B1F1" w14:textId="77777777" w:rsidR="00A439BB" w:rsidRDefault="00213B93" w:rsidP="008B2339">
      <w:r>
        <w:t>[SysproCompany100]: SysproCompany100_001</w:t>
      </w:r>
    </w:p>
    <w:p w14:paraId="4E71EBEA" w14:textId="28291887" w:rsidR="008B2339" w:rsidRDefault="00A9001D" w:rsidP="008B2339">
      <w:r>
        <w:t xml:space="preserve">Square brackets surrounding names must be removed. </w:t>
      </w:r>
      <w:r w:rsidR="00213B93">
        <w:t xml:space="preserve">For more information on publication naming refer to the section </w:t>
      </w:r>
      <w:hyperlink w:anchor="_Publication_Naming" w:history="1">
        <w:r w:rsidR="00213B93" w:rsidRPr="00213B93">
          <w:rPr>
            <w:rStyle w:val="Hyperlink"/>
          </w:rPr>
          <w:t>Publication Naming</w:t>
        </w:r>
      </w:hyperlink>
      <w:r w:rsidR="00213B93">
        <w:t>.</w:t>
      </w:r>
    </w:p>
    <w:p w14:paraId="3B549644" w14:textId="37158EFD" w:rsidR="00080FA9" w:rsidRDefault="00080FA9" w:rsidP="008B2339"/>
    <w:p w14:paraId="5E125FDF" w14:textId="56D30EB9" w:rsidR="00080FA9" w:rsidRPr="0070205D" w:rsidRDefault="00080FA9" w:rsidP="0008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05D">
        <w:rPr>
          <w:rFonts w:ascii="Consolas" w:hAnsi="Consolas" w:cs="Consolas"/>
          <w:sz w:val="19"/>
          <w:szCs w:val="19"/>
        </w:rPr>
        <w:t>DECLARE</w:t>
      </w:r>
      <w:r w:rsidRPr="0070205D">
        <w:rPr>
          <w:rFonts w:ascii="Consolas" w:hAnsi="Consolas" w:cs="Consolas"/>
          <w:sz w:val="19"/>
          <w:szCs w:val="19"/>
        </w:rPr>
        <w:tab/>
        <w:t>@DatabaseName</w:t>
      </w:r>
      <w:r w:rsidRPr="0070205D">
        <w:rPr>
          <w:rFonts w:ascii="Consolas" w:hAnsi="Consolas" w:cs="Consolas"/>
          <w:sz w:val="19"/>
          <w:szCs w:val="19"/>
        </w:rPr>
        <w:tab/>
      </w:r>
      <w:r w:rsidRPr="0070205D">
        <w:rPr>
          <w:rFonts w:ascii="Consolas" w:hAnsi="Consolas" w:cs="Consolas"/>
          <w:sz w:val="19"/>
          <w:szCs w:val="19"/>
        </w:rPr>
        <w:tab/>
        <w:t>AS SYSNAME = 'SysproCompany100'</w:t>
      </w:r>
    </w:p>
    <w:p w14:paraId="01F4DA96" w14:textId="3F9F6216" w:rsidR="00080FA9" w:rsidRPr="0070205D" w:rsidRDefault="00080FA9" w:rsidP="0008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05D">
        <w:rPr>
          <w:rFonts w:ascii="Consolas" w:hAnsi="Consolas" w:cs="Consolas"/>
          <w:sz w:val="19"/>
          <w:szCs w:val="19"/>
        </w:rPr>
        <w:tab/>
      </w:r>
      <w:r w:rsidRPr="0070205D">
        <w:rPr>
          <w:rFonts w:ascii="Consolas" w:hAnsi="Consolas" w:cs="Consolas"/>
          <w:sz w:val="19"/>
          <w:szCs w:val="19"/>
        </w:rPr>
        <w:tab/>
        <w:t>,@SchemaName</w:t>
      </w:r>
      <w:r w:rsidRPr="0070205D">
        <w:rPr>
          <w:rFonts w:ascii="Consolas" w:hAnsi="Consolas" w:cs="Consolas"/>
          <w:sz w:val="19"/>
          <w:szCs w:val="19"/>
        </w:rPr>
        <w:tab/>
      </w:r>
      <w:r w:rsidRPr="0070205D">
        <w:rPr>
          <w:rFonts w:ascii="Consolas" w:hAnsi="Consolas" w:cs="Consolas"/>
          <w:sz w:val="19"/>
          <w:szCs w:val="19"/>
        </w:rPr>
        <w:tab/>
        <w:t>AS SYSNAME = 'dbo'</w:t>
      </w:r>
    </w:p>
    <w:p w14:paraId="2972678A" w14:textId="53D262DA" w:rsidR="00080FA9" w:rsidRPr="0070205D" w:rsidRDefault="00080FA9" w:rsidP="0008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05D">
        <w:rPr>
          <w:rFonts w:ascii="Consolas" w:hAnsi="Consolas" w:cs="Consolas"/>
          <w:sz w:val="19"/>
          <w:szCs w:val="19"/>
        </w:rPr>
        <w:tab/>
      </w:r>
      <w:r w:rsidRPr="0070205D">
        <w:rPr>
          <w:rFonts w:ascii="Consolas" w:hAnsi="Consolas" w:cs="Consolas"/>
          <w:sz w:val="19"/>
          <w:szCs w:val="19"/>
        </w:rPr>
        <w:tab/>
        <w:t>,@ObjectName</w:t>
      </w:r>
      <w:r w:rsidRPr="0070205D">
        <w:rPr>
          <w:rFonts w:ascii="Consolas" w:hAnsi="Consolas" w:cs="Consolas"/>
          <w:sz w:val="19"/>
          <w:szCs w:val="19"/>
        </w:rPr>
        <w:tab/>
      </w:r>
      <w:r w:rsidRPr="0070205D">
        <w:rPr>
          <w:rFonts w:ascii="Consolas" w:hAnsi="Consolas" w:cs="Consolas"/>
          <w:sz w:val="19"/>
          <w:szCs w:val="19"/>
        </w:rPr>
        <w:tab/>
        <w:t>AS SYSNAME = 'ApWithholdTax';</w:t>
      </w:r>
    </w:p>
    <w:p w14:paraId="24FAD1B5" w14:textId="77777777" w:rsidR="00080FA9" w:rsidRPr="0070205D" w:rsidRDefault="00080FA9" w:rsidP="0008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54BDC8D" w14:textId="49273896" w:rsidR="00080FA9" w:rsidRPr="0070205D" w:rsidRDefault="00080FA9" w:rsidP="0008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05D">
        <w:rPr>
          <w:rFonts w:ascii="Consolas" w:hAnsi="Consolas" w:cs="Consolas"/>
          <w:sz w:val="19"/>
          <w:szCs w:val="19"/>
        </w:rPr>
        <w:t>SELECT Publication, [Schema], [Object], [Type], PubCreatedOn</w:t>
      </w:r>
    </w:p>
    <w:p w14:paraId="0A58F839" w14:textId="00B2A1D8" w:rsidR="00080FA9" w:rsidRPr="0070205D" w:rsidRDefault="00080FA9" w:rsidP="0008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05D">
        <w:rPr>
          <w:rFonts w:ascii="Consolas" w:hAnsi="Consolas" w:cs="Consolas"/>
          <w:sz w:val="19"/>
          <w:szCs w:val="19"/>
        </w:rPr>
        <w:t xml:space="preserve">FROM </w:t>
      </w:r>
      <w:bookmarkStart w:id="2" w:name="_Hlk41649870"/>
      <w:r w:rsidRPr="0070205D">
        <w:rPr>
          <w:rFonts w:ascii="Consolas" w:hAnsi="Consolas" w:cs="Consolas"/>
          <w:sz w:val="19"/>
          <w:szCs w:val="19"/>
        </w:rPr>
        <w:t>DBAdmin.Repl.PubObject</w:t>
      </w:r>
      <w:bookmarkEnd w:id="2"/>
    </w:p>
    <w:p w14:paraId="123764DF" w14:textId="5FF79CA8" w:rsidR="00080FA9" w:rsidRPr="0070205D" w:rsidRDefault="00080FA9" w:rsidP="00080F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05D">
        <w:rPr>
          <w:rFonts w:ascii="Consolas" w:hAnsi="Consolas" w:cs="Consolas"/>
          <w:sz w:val="19"/>
          <w:szCs w:val="19"/>
        </w:rPr>
        <w:t>WHERE Publication LIKE (@DatabaseName + '%')</w:t>
      </w:r>
    </w:p>
    <w:p w14:paraId="72258165" w14:textId="28A03057" w:rsidR="00080FA9" w:rsidRPr="0070205D" w:rsidRDefault="00080FA9" w:rsidP="00080FA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70205D">
        <w:rPr>
          <w:rFonts w:ascii="Consolas" w:hAnsi="Consolas" w:cs="Consolas"/>
          <w:sz w:val="19"/>
          <w:szCs w:val="19"/>
        </w:rPr>
        <w:t>AND [Schema] = @SchemaName</w:t>
      </w:r>
    </w:p>
    <w:p w14:paraId="66796FC0" w14:textId="246B37A6" w:rsidR="00080FA9" w:rsidRPr="0070205D" w:rsidRDefault="00080FA9" w:rsidP="00080FA9">
      <w:r w:rsidRPr="0070205D">
        <w:rPr>
          <w:rFonts w:ascii="Consolas" w:hAnsi="Consolas" w:cs="Consolas"/>
          <w:sz w:val="19"/>
          <w:szCs w:val="19"/>
        </w:rPr>
        <w:tab/>
        <w:t>AND [Object] = @ObjectName;</w:t>
      </w:r>
    </w:p>
    <w:p w14:paraId="574D1DA4" w14:textId="40429E11" w:rsidR="00E379D1" w:rsidRDefault="00E379D1" w:rsidP="00E379D1"/>
    <w:p w14:paraId="6F8D3480" w14:textId="0B7D4703" w:rsidR="00A439BB" w:rsidRDefault="00484141" w:rsidP="00A439BB">
      <w:r>
        <w:t>The following script can be used to query objects associated with a particular publication. Update the variable @PublicationName.</w:t>
      </w:r>
      <w:r w:rsidR="00213B93">
        <w:t xml:space="preserve"> Note: only use the last, and unique, part of the publication name</w:t>
      </w:r>
      <w:r w:rsidR="00A439BB">
        <w:t>,</w:t>
      </w:r>
      <w:r w:rsidR="00213B93">
        <w:t xml:space="preserve"> as returned by the above query.</w:t>
      </w:r>
      <w:r w:rsidR="00A439BB">
        <w:t xml:space="preserve"> For more information on publication naming refer to the section </w:t>
      </w:r>
      <w:hyperlink w:anchor="_Publication_Naming" w:history="1">
        <w:r w:rsidR="00A439BB" w:rsidRPr="00213B93">
          <w:rPr>
            <w:rStyle w:val="Hyperlink"/>
          </w:rPr>
          <w:t>Publication Naming</w:t>
        </w:r>
      </w:hyperlink>
      <w:r w:rsidR="00A439BB">
        <w:t>.</w:t>
      </w:r>
    </w:p>
    <w:p w14:paraId="000ECFB5" w14:textId="77777777" w:rsidR="00484141" w:rsidRDefault="00484141" w:rsidP="00484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2F30C" w14:textId="24B1697F" w:rsidR="00484141" w:rsidRPr="0070205D" w:rsidRDefault="00484141" w:rsidP="00484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05D">
        <w:rPr>
          <w:rFonts w:ascii="Consolas" w:hAnsi="Consolas" w:cs="Consolas"/>
          <w:sz w:val="19"/>
          <w:szCs w:val="19"/>
        </w:rPr>
        <w:t>DECLARE</w:t>
      </w:r>
      <w:r w:rsidRPr="0070205D">
        <w:rPr>
          <w:rFonts w:ascii="Consolas" w:hAnsi="Consolas" w:cs="Consolas"/>
          <w:sz w:val="19"/>
          <w:szCs w:val="19"/>
        </w:rPr>
        <w:tab/>
        <w:t>@PublicationName</w:t>
      </w:r>
      <w:r w:rsidRPr="0070205D">
        <w:rPr>
          <w:rFonts w:ascii="Consolas" w:hAnsi="Consolas" w:cs="Consolas"/>
          <w:sz w:val="19"/>
          <w:szCs w:val="19"/>
        </w:rPr>
        <w:tab/>
        <w:t>AS SYSNAME = 'SysproCompany100_001';</w:t>
      </w:r>
    </w:p>
    <w:p w14:paraId="4A72F837" w14:textId="77777777" w:rsidR="00484141" w:rsidRPr="0070205D" w:rsidRDefault="00484141" w:rsidP="00484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7A929D3" w14:textId="4528F3CB" w:rsidR="00484141" w:rsidRPr="0070205D" w:rsidRDefault="00484141" w:rsidP="00484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05D">
        <w:rPr>
          <w:rFonts w:ascii="Consolas" w:hAnsi="Consolas" w:cs="Consolas"/>
          <w:sz w:val="19"/>
          <w:szCs w:val="19"/>
        </w:rPr>
        <w:t>SELECT Publication, [Schema], [Object], [Type], PubCreatedOn</w:t>
      </w:r>
    </w:p>
    <w:p w14:paraId="6FB6674E" w14:textId="4F1D9799" w:rsidR="00484141" w:rsidRPr="0070205D" w:rsidRDefault="00484141" w:rsidP="00484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05D">
        <w:rPr>
          <w:rFonts w:ascii="Consolas" w:hAnsi="Consolas" w:cs="Consolas"/>
          <w:sz w:val="19"/>
          <w:szCs w:val="19"/>
        </w:rPr>
        <w:t>FROM DBAdmin.Repl.PubObject</w:t>
      </w:r>
    </w:p>
    <w:p w14:paraId="43A60B81" w14:textId="3D4DB527" w:rsidR="00484141" w:rsidRPr="0070205D" w:rsidRDefault="00484141" w:rsidP="00484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05D">
        <w:rPr>
          <w:rFonts w:ascii="Consolas" w:hAnsi="Consolas" w:cs="Consolas"/>
          <w:sz w:val="19"/>
          <w:szCs w:val="19"/>
        </w:rPr>
        <w:t>WHERE Publication = @PublicationName</w:t>
      </w:r>
    </w:p>
    <w:p w14:paraId="54142A8E" w14:textId="692B7A93" w:rsidR="00484141" w:rsidRPr="0070205D" w:rsidRDefault="00484141" w:rsidP="00484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0205D">
        <w:rPr>
          <w:rFonts w:ascii="Consolas" w:hAnsi="Consolas" w:cs="Consolas"/>
          <w:sz w:val="19"/>
          <w:szCs w:val="19"/>
        </w:rPr>
        <w:t>ORDER BY [Schema], [Type], [Object];</w:t>
      </w:r>
    </w:p>
    <w:p w14:paraId="56B6C5F2" w14:textId="0AA0CB37" w:rsidR="00080FA9" w:rsidRDefault="00080FA9" w:rsidP="00484141"/>
    <w:p w14:paraId="053A0FE3" w14:textId="2AD74229" w:rsidR="008334E2" w:rsidRDefault="008334E2" w:rsidP="008334E2">
      <w:pPr>
        <w:pStyle w:val="Heading2"/>
      </w:pPr>
      <w:bookmarkStart w:id="3" w:name="_Publication_Naming"/>
      <w:bookmarkEnd w:id="3"/>
      <w:r>
        <w:lastRenderedPageBreak/>
        <w:t>Publication Naming</w:t>
      </w:r>
    </w:p>
    <w:p w14:paraId="765CFB9F" w14:textId="3512FB71" w:rsidR="00213B93" w:rsidRDefault="00213B93" w:rsidP="008334E2">
      <w:r>
        <w:t>The naming</w:t>
      </w:r>
      <w:r w:rsidR="003015B1">
        <w:t xml:space="preserve"> convention f</w:t>
      </w:r>
      <w:r>
        <w:t>or publications is:</w:t>
      </w:r>
    </w:p>
    <w:p w14:paraId="733C9FDA" w14:textId="0C447686" w:rsidR="00A439BB" w:rsidRDefault="00A439BB" w:rsidP="008334E2">
      <w:r>
        <w:t>[</w:t>
      </w:r>
      <w:r>
        <w:rPr>
          <w:i/>
          <w:iCs/>
        </w:rPr>
        <w:t>source_database</w:t>
      </w:r>
      <w:r>
        <w:t xml:space="preserve">]: </w:t>
      </w:r>
      <w:r>
        <w:rPr>
          <w:i/>
          <w:iCs/>
        </w:rPr>
        <w:t>destination_database</w:t>
      </w:r>
      <w:r>
        <w:t>_</w:t>
      </w:r>
      <w:r>
        <w:rPr>
          <w:i/>
          <w:iCs/>
        </w:rPr>
        <w:t>unique_identifier</w:t>
      </w:r>
    </w:p>
    <w:p w14:paraId="138E21B8" w14:textId="77777777" w:rsidR="00A439BB" w:rsidRDefault="00A439BB" w:rsidP="008334E2">
      <w:r>
        <w:t>An example publication name is:</w:t>
      </w:r>
    </w:p>
    <w:p w14:paraId="3983B285" w14:textId="4EB05441" w:rsidR="00A439BB" w:rsidRPr="00A439BB" w:rsidRDefault="00A439BB" w:rsidP="008334E2">
      <w:r>
        <w:t>[SysproCompany100]: SysproCompany100_001.</w:t>
      </w:r>
    </w:p>
    <w:p w14:paraId="34E27098" w14:textId="33E8F6D3" w:rsidR="00D06934" w:rsidRDefault="00213B93" w:rsidP="00D06934">
      <w:r>
        <w:t xml:space="preserve"> </w:t>
      </w:r>
    </w:p>
    <w:p w14:paraId="03749D38" w14:textId="3F7A8D4E" w:rsidR="00D06934" w:rsidRDefault="00D06934" w:rsidP="00D06934">
      <w:pPr>
        <w:pStyle w:val="Heading2"/>
      </w:pPr>
      <w:bookmarkStart w:id="4" w:name="_Dropping_a_Publication"/>
      <w:bookmarkEnd w:id="4"/>
      <w:r>
        <w:t>Dropping a Publication</w:t>
      </w:r>
    </w:p>
    <w:p w14:paraId="5B8BB34A" w14:textId="32648280" w:rsidR="00D06934" w:rsidRDefault="00D06934" w:rsidP="00D06934">
      <w:r>
        <w:t>Dropping a publication consists of the following steps</w:t>
      </w:r>
    </w:p>
    <w:p w14:paraId="54EF2B2F" w14:textId="02F09BDB" w:rsidR="00D06934" w:rsidRDefault="00D06934" w:rsidP="00D06934">
      <w:pPr>
        <w:pStyle w:val="ListParagraph"/>
        <w:numPr>
          <w:ilvl w:val="0"/>
          <w:numId w:val="2"/>
        </w:numPr>
      </w:pPr>
      <w:r>
        <w:t>Dropping subscriptions to the publication.</w:t>
      </w:r>
    </w:p>
    <w:p w14:paraId="6397C6FF" w14:textId="5AC3EDDD" w:rsidR="00D06934" w:rsidRDefault="00D06934" w:rsidP="00D06934">
      <w:pPr>
        <w:pStyle w:val="ListParagraph"/>
        <w:numPr>
          <w:ilvl w:val="0"/>
          <w:numId w:val="2"/>
        </w:numPr>
      </w:pPr>
      <w:r>
        <w:t>Dropping the publication.</w:t>
      </w:r>
    </w:p>
    <w:p w14:paraId="07EE4F1D" w14:textId="77777777" w:rsidR="005B1093" w:rsidRDefault="00D06934" w:rsidP="00D06934">
      <w:r>
        <w:t xml:space="preserve">These steps are contained in the </w:t>
      </w:r>
      <w:r w:rsidR="005B1093">
        <w:t xml:space="preserve">set of </w:t>
      </w:r>
      <w:r>
        <w:t>scripts</w:t>
      </w:r>
      <w:r w:rsidR="005B1093">
        <w:t xml:space="preserve"> named</w:t>
      </w:r>
      <w:r>
        <w:t xml:space="preserve"> </w:t>
      </w:r>
      <w:r>
        <w:rPr>
          <w:i/>
          <w:iCs/>
        </w:rPr>
        <w:t>database_name</w:t>
      </w:r>
      <w:r>
        <w:t>_DropRepl.sql.</w:t>
      </w:r>
      <w:r w:rsidR="005B1093">
        <w:t xml:space="preserve"> For example, the drop publication script for SysyproCompany100 is named </w:t>
      </w:r>
      <w:r w:rsidRPr="00D06934">
        <w:t>SysproCompany100_DropRepl</w:t>
      </w:r>
      <w:r w:rsidR="005B1093">
        <w:t>.sql. To run the script</w:t>
      </w:r>
    </w:p>
    <w:p w14:paraId="2AA1124E" w14:textId="77777777" w:rsidR="005B1093" w:rsidRDefault="005B1093" w:rsidP="005B1093">
      <w:pPr>
        <w:pStyle w:val="ListParagraph"/>
        <w:numPr>
          <w:ilvl w:val="0"/>
          <w:numId w:val="4"/>
        </w:numPr>
      </w:pPr>
      <w:r>
        <w:t>Open the script in SSMS</w:t>
      </w:r>
    </w:p>
    <w:p w14:paraId="2989268E" w14:textId="2D1DF977" w:rsidR="00D06934" w:rsidRDefault="005B1093" w:rsidP="005B1093">
      <w:pPr>
        <w:pStyle w:val="ListParagraph"/>
        <w:numPr>
          <w:ilvl w:val="0"/>
          <w:numId w:val="4"/>
        </w:numPr>
      </w:pPr>
      <w:r>
        <w:t xml:space="preserve">Enter </w:t>
      </w:r>
      <w:hyperlink w:anchor="_CMD_Mode" w:history="1">
        <w:r w:rsidRPr="005B1093">
          <w:rPr>
            <w:rStyle w:val="Hyperlink"/>
          </w:rPr>
          <w:t>CMD mode</w:t>
        </w:r>
      </w:hyperlink>
    </w:p>
    <w:p w14:paraId="71F825A4" w14:textId="3AB51F17" w:rsidR="005B1093" w:rsidRDefault="005B1093" w:rsidP="005B1093">
      <w:pPr>
        <w:pStyle w:val="ListParagraph"/>
        <w:numPr>
          <w:ilvl w:val="0"/>
          <w:numId w:val="4"/>
        </w:numPr>
      </w:pPr>
      <w:r>
        <w:t>Set the script variables Pub and Pubs to the publication name. Only one publication can be entered at a time. Rerun the script for each publication. For example, to drop the publication SysproCompany100_005 set the variables as follows:</w:t>
      </w:r>
    </w:p>
    <w:p w14:paraId="77C891EA" w14:textId="77777777" w:rsidR="005B1093" w:rsidRDefault="005B1093" w:rsidP="00341D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SETVAR Pub   "SysproCompany100_005"</w:t>
      </w:r>
    </w:p>
    <w:p w14:paraId="19FA2894" w14:textId="6492C853" w:rsidR="005B1093" w:rsidRDefault="005B1093" w:rsidP="00341DF4">
      <w:pPr>
        <w:ind w:left="720"/>
      </w:pP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>SETVAR PubS "'SysproCompany100_005'"</w:t>
      </w:r>
    </w:p>
    <w:p w14:paraId="10B78598" w14:textId="51769843" w:rsidR="005B1093" w:rsidRDefault="005B1093" w:rsidP="00D06934"/>
    <w:p w14:paraId="4DBC1330" w14:textId="6E7138B6" w:rsidR="005B1093" w:rsidRDefault="005B1093" w:rsidP="005B1093">
      <w:pPr>
        <w:pStyle w:val="Heading2"/>
      </w:pPr>
      <w:bookmarkStart w:id="5" w:name="_Create_a_Publication"/>
      <w:bookmarkEnd w:id="5"/>
      <w:r>
        <w:t>Creat</w:t>
      </w:r>
      <w:r w:rsidR="00654599">
        <w:t>e</w:t>
      </w:r>
      <w:r>
        <w:t xml:space="preserve"> a Publication</w:t>
      </w:r>
    </w:p>
    <w:p w14:paraId="50187985" w14:textId="6E67D71D" w:rsidR="005B1093" w:rsidRDefault="005B1093" w:rsidP="005B1093">
      <w:r>
        <w:t>Creating a publication consists of the following steps</w:t>
      </w:r>
    </w:p>
    <w:p w14:paraId="51A4871A" w14:textId="35F504DF" w:rsidR="0074320B" w:rsidRDefault="006E552A" w:rsidP="006E552A">
      <w:pPr>
        <w:pStyle w:val="ListParagraph"/>
        <w:numPr>
          <w:ilvl w:val="0"/>
          <w:numId w:val="5"/>
        </w:numPr>
      </w:pPr>
      <w:r>
        <w:t xml:space="preserve">Set DbAdmin.dbo.PubObject.PubCreatedOn </w:t>
      </w:r>
      <w:r w:rsidR="0074320B">
        <w:t>= ‘0001-01-01’ for all rows</w:t>
      </w:r>
    </w:p>
    <w:p w14:paraId="51A50C82" w14:textId="30F4AF47" w:rsidR="006E552A" w:rsidRDefault="0074320B" w:rsidP="0074320B">
      <w:pPr>
        <w:ind w:firstLine="720"/>
      </w:pPr>
      <w:r>
        <w:t>WHERE Publication = ‘</w:t>
      </w:r>
      <w:r>
        <w:rPr>
          <w:i/>
          <w:iCs/>
        </w:rPr>
        <w:t>publication_name</w:t>
      </w:r>
      <w:r>
        <w:t xml:space="preserve">’ </w:t>
      </w:r>
    </w:p>
    <w:p w14:paraId="20B455B2" w14:textId="6FACC240" w:rsidR="005B1093" w:rsidRDefault="005B1093" w:rsidP="006E552A">
      <w:pPr>
        <w:pStyle w:val="ListParagraph"/>
        <w:numPr>
          <w:ilvl w:val="0"/>
          <w:numId w:val="5"/>
        </w:numPr>
      </w:pPr>
      <w:r>
        <w:t>Adding a publication</w:t>
      </w:r>
    </w:p>
    <w:p w14:paraId="297595C5" w14:textId="3FD4176C" w:rsidR="005B1093" w:rsidRDefault="005B1093" w:rsidP="005B1093">
      <w:pPr>
        <w:pStyle w:val="ListParagraph"/>
        <w:numPr>
          <w:ilvl w:val="0"/>
          <w:numId w:val="5"/>
        </w:numPr>
      </w:pPr>
      <w:r>
        <w:t>Adding a publication snapshot</w:t>
      </w:r>
    </w:p>
    <w:p w14:paraId="469367AB" w14:textId="779151DB" w:rsidR="005B1093" w:rsidRDefault="00341DF4" w:rsidP="005B1093">
      <w:pPr>
        <w:pStyle w:val="ListParagraph"/>
        <w:numPr>
          <w:ilvl w:val="0"/>
          <w:numId w:val="5"/>
        </w:numPr>
      </w:pPr>
      <w:r>
        <w:t>Adding articles to the publication</w:t>
      </w:r>
    </w:p>
    <w:p w14:paraId="3DA75B76" w14:textId="38F36436" w:rsidR="00341DF4" w:rsidRDefault="0074320B" w:rsidP="00341DF4">
      <w:r>
        <w:t>Steps 2 – 4 a</w:t>
      </w:r>
      <w:r w:rsidR="00341DF4">
        <w:t xml:space="preserve">re contained in the set of scripts named </w:t>
      </w:r>
      <w:r w:rsidR="00341DF4">
        <w:rPr>
          <w:i/>
          <w:iCs/>
        </w:rPr>
        <w:t>database_name</w:t>
      </w:r>
      <w:r w:rsidR="00341DF4">
        <w:t xml:space="preserve">_CreatePub.sql. For example, the create publication script for SysyproCompany100 is named </w:t>
      </w:r>
      <w:r w:rsidR="00341DF4" w:rsidRPr="00D06934">
        <w:t>SysproCompany100_</w:t>
      </w:r>
      <w:r w:rsidR="00341DF4">
        <w:t>CreatePub.sql. To run the script</w:t>
      </w:r>
    </w:p>
    <w:p w14:paraId="586C892B" w14:textId="77777777" w:rsidR="00341DF4" w:rsidRDefault="00341DF4" w:rsidP="00341DF4">
      <w:pPr>
        <w:pStyle w:val="ListParagraph"/>
        <w:numPr>
          <w:ilvl w:val="0"/>
          <w:numId w:val="6"/>
        </w:numPr>
      </w:pPr>
      <w:r>
        <w:t>Open the script in SSMS</w:t>
      </w:r>
    </w:p>
    <w:p w14:paraId="56D72584" w14:textId="77777777" w:rsidR="00341DF4" w:rsidRDefault="00341DF4" w:rsidP="00341DF4">
      <w:pPr>
        <w:pStyle w:val="ListParagraph"/>
        <w:numPr>
          <w:ilvl w:val="0"/>
          <w:numId w:val="6"/>
        </w:numPr>
      </w:pPr>
      <w:r>
        <w:t xml:space="preserve">Enter </w:t>
      </w:r>
      <w:hyperlink w:anchor="_CMD_Mode" w:history="1">
        <w:r w:rsidRPr="005B1093">
          <w:rPr>
            <w:rStyle w:val="Hyperlink"/>
          </w:rPr>
          <w:t>CMD mode</w:t>
        </w:r>
      </w:hyperlink>
    </w:p>
    <w:p w14:paraId="16C70C34" w14:textId="0D5EDA46" w:rsidR="00341DF4" w:rsidRDefault="00341DF4" w:rsidP="00341DF4">
      <w:pPr>
        <w:pStyle w:val="ListParagraph"/>
        <w:numPr>
          <w:ilvl w:val="0"/>
          <w:numId w:val="6"/>
        </w:numPr>
      </w:pPr>
      <w:r>
        <w:t>Set the script variables Pub and Pubs to the publication name. Only one publication can be entered at a time. Rerun the script for each publication. For example, to create the publication SysproCompany100_005 set the variables as follows:</w:t>
      </w:r>
    </w:p>
    <w:p w14:paraId="006532F5" w14:textId="77777777" w:rsidR="00341DF4" w:rsidRPr="00341DF4" w:rsidRDefault="00341DF4" w:rsidP="00341DF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341DF4">
        <w:rPr>
          <w:rFonts w:ascii="Consolas" w:hAnsi="Consolas" w:cs="Consolas"/>
          <w:color w:val="808080"/>
          <w:sz w:val="19"/>
          <w:szCs w:val="19"/>
        </w:rPr>
        <w:t>:</w:t>
      </w:r>
      <w:r w:rsidRPr="00341DF4">
        <w:rPr>
          <w:rFonts w:ascii="Consolas" w:hAnsi="Consolas" w:cs="Consolas"/>
          <w:color w:val="000000"/>
          <w:sz w:val="19"/>
          <w:szCs w:val="19"/>
        </w:rPr>
        <w:t>SETVAR Pub   "SysproCompany100_005"</w:t>
      </w:r>
    </w:p>
    <w:p w14:paraId="1CFE2BE2" w14:textId="45607F33" w:rsidR="00341DF4" w:rsidRDefault="00341DF4" w:rsidP="00341DF4">
      <w:pPr>
        <w:ind w:left="720"/>
      </w:pPr>
      <w:r w:rsidRPr="00341DF4">
        <w:rPr>
          <w:rFonts w:ascii="Consolas" w:hAnsi="Consolas" w:cs="Consolas"/>
          <w:color w:val="808080"/>
          <w:sz w:val="19"/>
          <w:szCs w:val="19"/>
        </w:rPr>
        <w:t>:</w:t>
      </w:r>
      <w:r w:rsidRPr="00341DF4">
        <w:rPr>
          <w:rFonts w:ascii="Consolas" w:hAnsi="Consolas" w:cs="Consolas"/>
          <w:color w:val="000000"/>
          <w:sz w:val="19"/>
          <w:szCs w:val="19"/>
        </w:rPr>
        <w:t>SETVAR PubS "'SysproCompany100_005'"</w:t>
      </w:r>
    </w:p>
    <w:p w14:paraId="1756A6E0" w14:textId="77777777" w:rsidR="00341DF4" w:rsidRPr="005B1093" w:rsidRDefault="00341DF4" w:rsidP="00341DF4"/>
    <w:p w14:paraId="7AA5001C" w14:textId="498868FC" w:rsidR="005B1093" w:rsidRDefault="00654599" w:rsidP="00654599">
      <w:pPr>
        <w:pStyle w:val="Heading2"/>
      </w:pPr>
      <w:bookmarkStart w:id="6" w:name="_Start_Replication"/>
      <w:bookmarkEnd w:id="6"/>
      <w:r>
        <w:t>Start Replication</w:t>
      </w:r>
    </w:p>
    <w:p w14:paraId="113070EE" w14:textId="5C0C0C2D" w:rsidR="00654599" w:rsidRDefault="00654599" w:rsidP="00654599">
      <w:r>
        <w:t>Starting replication consists of the following steps</w:t>
      </w:r>
    </w:p>
    <w:p w14:paraId="553BF89B" w14:textId="0DD46C9A" w:rsidR="00654599" w:rsidRDefault="00654599" w:rsidP="00654599">
      <w:pPr>
        <w:pStyle w:val="ListParagraph"/>
        <w:numPr>
          <w:ilvl w:val="0"/>
          <w:numId w:val="7"/>
        </w:numPr>
      </w:pPr>
      <w:r>
        <w:lastRenderedPageBreak/>
        <w:t>Add a subscription to the publication at the publisher</w:t>
      </w:r>
    </w:p>
    <w:p w14:paraId="79E93C2E" w14:textId="295717F4" w:rsidR="00654599" w:rsidRDefault="00654599" w:rsidP="00654599">
      <w:pPr>
        <w:pStyle w:val="ListParagraph"/>
        <w:numPr>
          <w:ilvl w:val="0"/>
          <w:numId w:val="7"/>
        </w:numPr>
      </w:pPr>
      <w:r>
        <w:t>Add a subscription to the publication at the subscriber</w:t>
      </w:r>
    </w:p>
    <w:p w14:paraId="4A71A93B" w14:textId="0D3EB479" w:rsidR="00654599" w:rsidRDefault="00654599" w:rsidP="00654599">
      <w:pPr>
        <w:pStyle w:val="ListParagraph"/>
        <w:numPr>
          <w:ilvl w:val="0"/>
          <w:numId w:val="7"/>
        </w:numPr>
      </w:pPr>
      <w:r>
        <w:t>Add a job for the subscription at the subscriber</w:t>
      </w:r>
    </w:p>
    <w:p w14:paraId="399E4EB7" w14:textId="151F6C5D" w:rsidR="00654599" w:rsidRDefault="00654599" w:rsidP="00654599">
      <w:pPr>
        <w:pStyle w:val="ListParagraph"/>
        <w:numPr>
          <w:ilvl w:val="0"/>
          <w:numId w:val="7"/>
        </w:numPr>
      </w:pPr>
      <w:r>
        <w:t>Start the snapshot for the publication</w:t>
      </w:r>
    </w:p>
    <w:p w14:paraId="718CFB22" w14:textId="1E0707B2" w:rsidR="00654599" w:rsidRDefault="00785962" w:rsidP="00654599">
      <w:r>
        <w:t xml:space="preserve">These steps are contained in the set of scripts named </w:t>
      </w:r>
      <w:r>
        <w:rPr>
          <w:i/>
          <w:iCs/>
        </w:rPr>
        <w:t>database_name</w:t>
      </w:r>
      <w:r>
        <w:t xml:space="preserve">_StartRepl.sql. For example, the start replication script for SysproCompny100 is named </w:t>
      </w:r>
      <w:r w:rsidRPr="00785962">
        <w:t>SysproCompany100_StartRepl.sq</w:t>
      </w:r>
      <w:r>
        <w:t>l. To run the script</w:t>
      </w:r>
    </w:p>
    <w:p w14:paraId="0DD3F91A" w14:textId="77777777" w:rsidR="00785962" w:rsidRDefault="00785962" w:rsidP="00785962">
      <w:pPr>
        <w:pStyle w:val="ListParagraph"/>
        <w:numPr>
          <w:ilvl w:val="0"/>
          <w:numId w:val="8"/>
        </w:numPr>
      </w:pPr>
      <w:r>
        <w:t>Open the script in SSMS</w:t>
      </w:r>
    </w:p>
    <w:p w14:paraId="18080C0D" w14:textId="77777777" w:rsidR="00785962" w:rsidRDefault="00785962" w:rsidP="00785962">
      <w:pPr>
        <w:pStyle w:val="ListParagraph"/>
        <w:numPr>
          <w:ilvl w:val="0"/>
          <w:numId w:val="8"/>
        </w:numPr>
      </w:pPr>
      <w:r>
        <w:t xml:space="preserve">Enter </w:t>
      </w:r>
      <w:hyperlink w:anchor="_CMD_Mode" w:history="1">
        <w:r w:rsidRPr="005B1093">
          <w:rPr>
            <w:rStyle w:val="Hyperlink"/>
          </w:rPr>
          <w:t>CMD mode</w:t>
        </w:r>
      </w:hyperlink>
    </w:p>
    <w:p w14:paraId="07C30BA5" w14:textId="7AF50DE4" w:rsidR="00785962" w:rsidRDefault="00785962" w:rsidP="00785962">
      <w:pPr>
        <w:pStyle w:val="ListParagraph"/>
        <w:numPr>
          <w:ilvl w:val="0"/>
          <w:numId w:val="8"/>
        </w:numPr>
      </w:pPr>
      <w:r>
        <w:t>Set the script variables Pub and Pubs to the publication name. Only one publication can be entered at a time. Rerun the script for each publication. For example, to start replication for the publication SysproCompany100_005 set the variables as follows:</w:t>
      </w:r>
    </w:p>
    <w:p w14:paraId="3C5D42B0" w14:textId="77777777" w:rsidR="00785962" w:rsidRPr="00785962" w:rsidRDefault="00785962" w:rsidP="0078596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785962">
        <w:rPr>
          <w:rFonts w:ascii="Consolas" w:hAnsi="Consolas" w:cs="Consolas"/>
          <w:color w:val="808080"/>
          <w:sz w:val="19"/>
          <w:szCs w:val="19"/>
        </w:rPr>
        <w:t>:</w:t>
      </w:r>
      <w:r w:rsidRPr="00785962">
        <w:rPr>
          <w:rFonts w:ascii="Consolas" w:hAnsi="Consolas" w:cs="Consolas"/>
          <w:color w:val="000000"/>
          <w:sz w:val="19"/>
          <w:szCs w:val="19"/>
        </w:rPr>
        <w:t>SETVAR Pub   "SysproCompany100_005"</w:t>
      </w:r>
    </w:p>
    <w:p w14:paraId="0EBEE8F8" w14:textId="60D434E6" w:rsidR="00785962" w:rsidRPr="00785962" w:rsidRDefault="00785962" w:rsidP="00785962">
      <w:pPr>
        <w:ind w:left="720"/>
      </w:pPr>
      <w:r w:rsidRPr="00785962">
        <w:rPr>
          <w:rFonts w:ascii="Consolas" w:hAnsi="Consolas" w:cs="Consolas"/>
          <w:color w:val="808080"/>
          <w:sz w:val="19"/>
          <w:szCs w:val="19"/>
        </w:rPr>
        <w:t>:</w:t>
      </w:r>
      <w:r w:rsidRPr="00785962">
        <w:rPr>
          <w:rFonts w:ascii="Consolas" w:hAnsi="Consolas" w:cs="Consolas"/>
          <w:color w:val="000000"/>
          <w:sz w:val="19"/>
          <w:szCs w:val="19"/>
        </w:rPr>
        <w:t>SETVAR PubS "'SysproCompany100_005'"</w:t>
      </w:r>
    </w:p>
    <w:p w14:paraId="5885E018" w14:textId="22F2EBD0" w:rsidR="00341DF4" w:rsidRDefault="00341DF4" w:rsidP="00D06934"/>
    <w:p w14:paraId="78757A37" w14:textId="4AA6E6EE" w:rsidR="005B1093" w:rsidRDefault="0070205D" w:rsidP="005B1093">
      <w:pPr>
        <w:pStyle w:val="Heading2"/>
      </w:pPr>
      <w:bookmarkStart w:id="7" w:name="_CMD_Mode"/>
      <w:bookmarkStart w:id="8" w:name="_SQLCMD_Mode"/>
      <w:bookmarkEnd w:id="7"/>
      <w:bookmarkEnd w:id="8"/>
      <w:r>
        <w:t>SQL</w:t>
      </w:r>
      <w:r w:rsidR="005B1093">
        <w:t>CMD Mode</w:t>
      </w:r>
    </w:p>
    <w:p w14:paraId="6CD62130" w14:textId="2AAE3624" w:rsidR="005B1093" w:rsidRDefault="005B1093" w:rsidP="005B1093">
      <w:r>
        <w:t>To enter CMD mode.</w:t>
      </w:r>
    </w:p>
    <w:p w14:paraId="785FBF3E" w14:textId="24811EB8" w:rsidR="005B1093" w:rsidRDefault="005B1093" w:rsidP="005B1093">
      <w:pPr>
        <w:pStyle w:val="ListParagraph"/>
        <w:numPr>
          <w:ilvl w:val="0"/>
          <w:numId w:val="3"/>
        </w:numPr>
      </w:pPr>
      <w:r>
        <w:t>Open the script you want to run in SSMS.</w:t>
      </w:r>
    </w:p>
    <w:p w14:paraId="088434A4" w14:textId="6A700558" w:rsidR="005B1093" w:rsidRPr="005B1093" w:rsidRDefault="005B1093" w:rsidP="005B1093">
      <w:pPr>
        <w:pStyle w:val="ListParagraph"/>
        <w:numPr>
          <w:ilvl w:val="0"/>
          <w:numId w:val="3"/>
        </w:numPr>
      </w:pPr>
      <w:r>
        <w:t>Select Query -&gt; SQLCMD Mode.</w:t>
      </w:r>
    </w:p>
    <w:p w14:paraId="36B31A8E" w14:textId="100E82DE" w:rsidR="006E552A" w:rsidRDefault="006E552A" w:rsidP="00D06934"/>
    <w:p w14:paraId="17BF4ADA" w14:textId="3CD19923" w:rsidR="006E552A" w:rsidRDefault="006E552A" w:rsidP="006E552A">
      <w:pPr>
        <w:pStyle w:val="Heading2"/>
        <w:rPr>
          <w:rFonts w:eastAsia="Times New Roman"/>
        </w:rPr>
      </w:pPr>
      <w:bookmarkStart w:id="9" w:name="_DBAdmin.Repl.PubObject"/>
      <w:bookmarkEnd w:id="9"/>
      <w:r w:rsidRPr="00785962">
        <w:rPr>
          <w:rFonts w:eastAsia="Times New Roman"/>
        </w:rPr>
        <w:t>DBAdmin.Repl.PubObject</w:t>
      </w:r>
    </w:p>
    <w:p w14:paraId="1FC7F064" w14:textId="7E5868AA" w:rsidR="00090F67" w:rsidRDefault="006E552A" w:rsidP="006E552A">
      <w:r>
        <w:t xml:space="preserve">The table </w:t>
      </w:r>
      <w:r w:rsidR="0070205D">
        <w:t>DBAdmin.Repl.</w:t>
      </w:r>
      <w:r>
        <w:t>PubObject contains all publications</w:t>
      </w:r>
      <w:r w:rsidR="0074320B">
        <w:t>,</w:t>
      </w:r>
      <w:r>
        <w:t xml:space="preserve"> the objects they contain</w:t>
      </w:r>
      <w:r w:rsidR="0074320B">
        <w:t xml:space="preserve"> and the date the publication was created</w:t>
      </w:r>
      <w:r w:rsidR="00090F67">
        <w:t xml:space="preserve"> in the following format.</w:t>
      </w:r>
    </w:p>
    <w:p w14:paraId="2CD0E3B1" w14:textId="77777777" w:rsidR="00090F67" w:rsidRPr="006E552A" w:rsidRDefault="00090F67" w:rsidP="00090F67">
      <w:pPr>
        <w:rPr>
          <w:rFonts w:ascii="Consolas" w:hAnsi="Consolas" w:cs="Droid Sans Mono"/>
          <w:b/>
          <w:bCs/>
          <w:sz w:val="18"/>
          <w:szCs w:val="18"/>
        </w:rPr>
      </w:pPr>
      <w:r w:rsidRPr="006E552A">
        <w:rPr>
          <w:rFonts w:ascii="Consolas" w:hAnsi="Consolas" w:cs="Droid Sans Mono"/>
          <w:b/>
          <w:bCs/>
          <w:sz w:val="18"/>
          <w:szCs w:val="18"/>
        </w:rPr>
        <w:t>PubObjectId</w:t>
      </w:r>
      <w:r w:rsidRPr="006E552A">
        <w:rPr>
          <w:rFonts w:ascii="Consolas" w:hAnsi="Consolas" w:cs="Droid Sans Mono"/>
          <w:b/>
          <w:bCs/>
          <w:sz w:val="18"/>
          <w:szCs w:val="18"/>
        </w:rPr>
        <w:tab/>
        <w:t>Publication</w:t>
      </w:r>
      <w:r w:rsidRPr="006E552A">
        <w:rPr>
          <w:rFonts w:ascii="Consolas" w:hAnsi="Consolas" w:cs="Droid Sans Mono"/>
          <w:b/>
          <w:bCs/>
          <w:sz w:val="18"/>
          <w:szCs w:val="18"/>
        </w:rPr>
        <w:tab/>
      </w:r>
      <w:r>
        <w:rPr>
          <w:rFonts w:ascii="Consolas" w:hAnsi="Consolas" w:cs="Droid Sans Mono"/>
          <w:b/>
          <w:bCs/>
          <w:sz w:val="18"/>
          <w:szCs w:val="18"/>
        </w:rPr>
        <w:tab/>
      </w:r>
      <w:r w:rsidRPr="006E552A">
        <w:rPr>
          <w:rFonts w:ascii="Consolas" w:hAnsi="Consolas" w:cs="Droid Sans Mono"/>
          <w:b/>
          <w:bCs/>
          <w:sz w:val="18"/>
          <w:szCs w:val="18"/>
        </w:rPr>
        <w:t>Schema</w:t>
      </w:r>
      <w:r w:rsidRPr="006E552A">
        <w:rPr>
          <w:rFonts w:ascii="Consolas" w:hAnsi="Consolas" w:cs="Droid Sans Mono"/>
          <w:b/>
          <w:bCs/>
          <w:sz w:val="18"/>
          <w:szCs w:val="18"/>
        </w:rPr>
        <w:tab/>
        <w:t>Object</w:t>
      </w:r>
      <w:r w:rsidRPr="006E552A">
        <w:rPr>
          <w:rFonts w:ascii="Consolas" w:hAnsi="Consolas" w:cs="Droid Sans Mono"/>
          <w:b/>
          <w:bCs/>
          <w:sz w:val="18"/>
          <w:szCs w:val="18"/>
        </w:rPr>
        <w:tab/>
      </w:r>
      <w:r>
        <w:rPr>
          <w:rFonts w:ascii="Consolas" w:hAnsi="Consolas" w:cs="Droid Sans Mono"/>
          <w:b/>
          <w:bCs/>
          <w:sz w:val="18"/>
          <w:szCs w:val="18"/>
        </w:rPr>
        <w:tab/>
      </w:r>
      <w:r>
        <w:rPr>
          <w:rFonts w:ascii="Consolas" w:hAnsi="Consolas" w:cs="Droid Sans Mono"/>
          <w:b/>
          <w:bCs/>
          <w:sz w:val="18"/>
          <w:szCs w:val="18"/>
        </w:rPr>
        <w:tab/>
      </w:r>
      <w:r w:rsidRPr="006E552A">
        <w:rPr>
          <w:rFonts w:ascii="Consolas" w:hAnsi="Consolas" w:cs="Droid Sans Mono"/>
          <w:b/>
          <w:bCs/>
          <w:sz w:val="18"/>
          <w:szCs w:val="18"/>
        </w:rPr>
        <w:t>Type</w:t>
      </w:r>
      <w:r w:rsidRPr="006E552A">
        <w:rPr>
          <w:rFonts w:ascii="Consolas" w:hAnsi="Consolas" w:cs="Droid Sans Mono"/>
          <w:b/>
          <w:bCs/>
          <w:sz w:val="18"/>
          <w:szCs w:val="18"/>
        </w:rPr>
        <w:tab/>
      </w:r>
      <w:r>
        <w:rPr>
          <w:rFonts w:ascii="Consolas" w:hAnsi="Consolas" w:cs="Droid Sans Mono"/>
          <w:b/>
          <w:bCs/>
          <w:sz w:val="18"/>
          <w:szCs w:val="18"/>
        </w:rPr>
        <w:tab/>
      </w:r>
      <w:r w:rsidRPr="006E552A">
        <w:rPr>
          <w:rFonts w:ascii="Consolas" w:hAnsi="Consolas" w:cs="Droid Sans Mono"/>
          <w:b/>
          <w:bCs/>
          <w:sz w:val="18"/>
          <w:szCs w:val="18"/>
        </w:rPr>
        <w:t>PubCreatedOn</w:t>
      </w:r>
    </w:p>
    <w:p w14:paraId="64BBD7BD" w14:textId="77777777" w:rsidR="00090F67" w:rsidRPr="006E552A" w:rsidRDefault="00090F67" w:rsidP="00090F67">
      <w:pPr>
        <w:rPr>
          <w:rFonts w:ascii="Consolas" w:hAnsi="Consolas" w:cs="Droid Sans Mono"/>
          <w:sz w:val="18"/>
          <w:szCs w:val="18"/>
        </w:rPr>
      </w:pPr>
      <w:r w:rsidRPr="006E552A">
        <w:rPr>
          <w:rFonts w:ascii="Consolas" w:hAnsi="Consolas" w:cs="Droid Sans Mono"/>
          <w:sz w:val="18"/>
          <w:szCs w:val="18"/>
        </w:rPr>
        <w:t>102953</w:t>
      </w:r>
      <w:r w:rsidRPr="006E552A">
        <w:rPr>
          <w:rFonts w:ascii="Consolas" w:hAnsi="Consolas" w:cs="Droid Sans Mono"/>
          <w:sz w:val="18"/>
          <w:szCs w:val="18"/>
        </w:rPr>
        <w:tab/>
      </w:r>
      <w:r>
        <w:rPr>
          <w:rFonts w:ascii="Consolas" w:hAnsi="Consolas" w:cs="Droid Sans Mono"/>
          <w:sz w:val="18"/>
          <w:szCs w:val="18"/>
        </w:rPr>
        <w:tab/>
      </w:r>
      <w:r w:rsidRPr="006E552A">
        <w:rPr>
          <w:rFonts w:ascii="Consolas" w:hAnsi="Consolas" w:cs="Droid Sans Mono"/>
          <w:sz w:val="18"/>
          <w:szCs w:val="18"/>
        </w:rPr>
        <w:t>SysproCompany100_005</w:t>
      </w:r>
      <w:r w:rsidRPr="006E552A">
        <w:rPr>
          <w:rFonts w:ascii="Consolas" w:hAnsi="Consolas" w:cs="Droid Sans Mono"/>
          <w:sz w:val="18"/>
          <w:szCs w:val="18"/>
        </w:rPr>
        <w:tab/>
        <w:t>dbo</w:t>
      </w:r>
      <w:r w:rsidRPr="006E552A">
        <w:rPr>
          <w:rFonts w:ascii="Consolas" w:hAnsi="Consolas" w:cs="Droid Sans Mono"/>
          <w:sz w:val="18"/>
          <w:szCs w:val="18"/>
        </w:rPr>
        <w:tab/>
        <w:t>udf_OrderUnitPrice</w:t>
      </w:r>
      <w:r w:rsidRPr="006E552A">
        <w:rPr>
          <w:rFonts w:ascii="Consolas" w:hAnsi="Consolas" w:cs="Droid Sans Mono"/>
          <w:sz w:val="18"/>
          <w:szCs w:val="18"/>
        </w:rPr>
        <w:tab/>
        <w:t>Function</w:t>
      </w:r>
      <w:r w:rsidRPr="006E552A">
        <w:rPr>
          <w:rFonts w:ascii="Consolas" w:hAnsi="Consolas" w:cs="Droid Sans Mono"/>
          <w:sz w:val="18"/>
          <w:szCs w:val="18"/>
        </w:rPr>
        <w:tab/>
        <w:t>2020-05-17 21:56:34.1387947</w:t>
      </w:r>
    </w:p>
    <w:p w14:paraId="33DACB6B" w14:textId="77777777" w:rsidR="00090F67" w:rsidRDefault="00090F67" w:rsidP="006E552A"/>
    <w:p w14:paraId="5F11ADE8" w14:textId="350044AA" w:rsidR="00090F67" w:rsidRDefault="0074320B" w:rsidP="006E552A">
      <w:r>
        <w:t xml:space="preserve">When a publication is created this table is referenced to determine what articles to create and associate with the publication. If the PubCreatedOn does not equal ‘0001-01-01’ then it is assumed that the article </w:t>
      </w:r>
      <w:r w:rsidR="00090F67">
        <w:t>already exists</w:t>
      </w:r>
      <w:r>
        <w:t xml:space="preserve"> and no attempt will be made to create it. Before a publication and its articles are created all rows matching the publication must have Pub</w:t>
      </w:r>
      <w:r w:rsidR="00090F67">
        <w:t xml:space="preserve">CreatedOn set to ‘0001-01-01’, signifying that the article does not exist. </w:t>
      </w:r>
      <w:r w:rsidR="0070205D">
        <w:t xml:space="preserve">To set </w:t>
      </w:r>
      <w:r w:rsidR="00871905">
        <w:t>PubCreatedOn to '0001-01-01' for all rows where Publication = SysproCompany100_005 run the following.</w:t>
      </w:r>
    </w:p>
    <w:p w14:paraId="7A66DDF7" w14:textId="77777777" w:rsidR="00090F67" w:rsidRPr="00871905" w:rsidRDefault="00090F67" w:rsidP="0009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10" w:name="_Hlk48603398"/>
      <w:r w:rsidRPr="00871905">
        <w:rPr>
          <w:rFonts w:ascii="Consolas" w:hAnsi="Consolas" w:cs="Consolas"/>
          <w:sz w:val="19"/>
          <w:szCs w:val="19"/>
        </w:rPr>
        <w:t>DECLARE</w:t>
      </w:r>
      <w:r w:rsidRPr="00871905">
        <w:rPr>
          <w:rFonts w:ascii="Consolas" w:hAnsi="Consolas" w:cs="Consolas"/>
          <w:sz w:val="19"/>
          <w:szCs w:val="19"/>
        </w:rPr>
        <w:tab/>
        <w:t>@PublicationName</w:t>
      </w:r>
      <w:r w:rsidRPr="00871905">
        <w:rPr>
          <w:rFonts w:ascii="Consolas" w:hAnsi="Consolas" w:cs="Consolas"/>
          <w:sz w:val="19"/>
          <w:szCs w:val="19"/>
        </w:rPr>
        <w:tab/>
      </w:r>
      <w:r w:rsidRPr="00871905">
        <w:rPr>
          <w:rFonts w:ascii="Consolas" w:hAnsi="Consolas" w:cs="Consolas"/>
          <w:sz w:val="19"/>
          <w:szCs w:val="19"/>
        </w:rPr>
        <w:tab/>
        <w:t>AS SYSNAME = 'SysproCompany100_005';</w:t>
      </w:r>
    </w:p>
    <w:p w14:paraId="575E4C8F" w14:textId="77777777" w:rsidR="00090F67" w:rsidRPr="00871905" w:rsidRDefault="00090F67" w:rsidP="0009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ABDF4B" w14:textId="77777777" w:rsidR="00090F67" w:rsidRPr="00871905" w:rsidRDefault="00090F67" w:rsidP="0009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1905">
        <w:rPr>
          <w:rFonts w:ascii="Consolas" w:hAnsi="Consolas" w:cs="Consolas"/>
          <w:sz w:val="19"/>
          <w:szCs w:val="19"/>
        </w:rPr>
        <w:t>UPDATE [DBAdmin].[Repl].[PubObject]</w:t>
      </w:r>
    </w:p>
    <w:p w14:paraId="77A215D0" w14:textId="77777777" w:rsidR="00090F67" w:rsidRPr="00871905" w:rsidRDefault="00090F67" w:rsidP="00090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71905">
        <w:rPr>
          <w:rFonts w:ascii="Consolas" w:hAnsi="Consolas" w:cs="Consolas"/>
          <w:sz w:val="19"/>
          <w:szCs w:val="19"/>
        </w:rPr>
        <w:t>SET PubCreatedOn = '0001-01-01'</w:t>
      </w:r>
    </w:p>
    <w:p w14:paraId="0998A058" w14:textId="4819B274" w:rsidR="006E552A" w:rsidRPr="00871905" w:rsidRDefault="00090F67" w:rsidP="00090F67">
      <w:pPr>
        <w:rPr>
          <w:rFonts w:ascii="Consolas" w:hAnsi="Consolas" w:cs="Consolas"/>
          <w:sz w:val="19"/>
          <w:szCs w:val="19"/>
        </w:rPr>
      </w:pPr>
      <w:r w:rsidRPr="00871905">
        <w:rPr>
          <w:rFonts w:ascii="Consolas" w:hAnsi="Consolas" w:cs="Consolas"/>
          <w:sz w:val="19"/>
          <w:szCs w:val="19"/>
        </w:rPr>
        <w:t>WHERE Publication = @PublicationName</w:t>
      </w:r>
    </w:p>
    <w:bookmarkEnd w:id="10"/>
    <w:p w14:paraId="2356F547" w14:textId="3DBDAFB6" w:rsidR="00090F67" w:rsidRDefault="00090F67" w:rsidP="006E552A"/>
    <w:p w14:paraId="006F4A7A" w14:textId="77777777" w:rsidR="00871905" w:rsidRDefault="00871905" w:rsidP="00871905">
      <w:pPr>
        <w:pStyle w:val="Heading2"/>
      </w:pPr>
      <w:bookmarkStart w:id="11" w:name="_Publication_Object_Assignment"/>
      <w:bookmarkEnd w:id="11"/>
      <w:r>
        <w:t>Publication Object Assignment</w:t>
      </w:r>
    </w:p>
    <w:p w14:paraId="039B52C5" w14:textId="34DD39B6" w:rsidR="00721939" w:rsidRDefault="00090F67" w:rsidP="006E552A">
      <w:r>
        <w:t xml:space="preserve">Objects are </w:t>
      </w:r>
      <w:r w:rsidR="00871905">
        <w:t>assigned</w:t>
      </w:r>
      <w:r>
        <w:t xml:space="preserve"> to publications as follows</w:t>
      </w:r>
      <w:r w:rsidR="00721939">
        <w:t>:</w:t>
      </w:r>
    </w:p>
    <w:p w14:paraId="5996BBD4" w14:textId="4BB6B909" w:rsidR="00090F67" w:rsidRDefault="00721939" w:rsidP="00721939">
      <w:pPr>
        <w:pStyle w:val="ListParagraph"/>
        <w:numPr>
          <w:ilvl w:val="0"/>
          <w:numId w:val="9"/>
        </w:numPr>
      </w:pPr>
      <w:r>
        <w:t>Publications ending in _001 contain empty tables.</w:t>
      </w:r>
    </w:p>
    <w:p w14:paraId="3BE5748C" w14:textId="0AAE0B33" w:rsidR="00721939" w:rsidRDefault="00721939" w:rsidP="00721939">
      <w:pPr>
        <w:pStyle w:val="ListParagraph"/>
        <w:numPr>
          <w:ilvl w:val="0"/>
          <w:numId w:val="9"/>
        </w:numPr>
      </w:pPr>
      <w:r>
        <w:t>Publications ending in _002 contain tables containing &gt;1 AND &lt;10,000 rows.</w:t>
      </w:r>
    </w:p>
    <w:p w14:paraId="51F05966" w14:textId="0047B7EF" w:rsidR="00721939" w:rsidRDefault="00721939" w:rsidP="00721939">
      <w:pPr>
        <w:pStyle w:val="ListParagraph"/>
        <w:numPr>
          <w:ilvl w:val="0"/>
          <w:numId w:val="9"/>
        </w:numPr>
      </w:pPr>
      <w:r>
        <w:t>Publications ending in _003 contain tables containing &gt;10,000 AND &lt;1,000,000 rows.</w:t>
      </w:r>
    </w:p>
    <w:p w14:paraId="5A680C56" w14:textId="4BBF987E" w:rsidR="00721939" w:rsidRDefault="00721939" w:rsidP="00721939">
      <w:pPr>
        <w:pStyle w:val="ListParagraph"/>
        <w:numPr>
          <w:ilvl w:val="0"/>
          <w:numId w:val="9"/>
        </w:numPr>
      </w:pPr>
      <w:r>
        <w:t>Publications ending in _004 contain table containing &gt;1,000,000 rows.</w:t>
      </w:r>
    </w:p>
    <w:p w14:paraId="7DEE9868" w14:textId="2CA0125B" w:rsidR="00721939" w:rsidRDefault="00721939" w:rsidP="006E552A">
      <w:pPr>
        <w:pStyle w:val="ListParagraph"/>
        <w:numPr>
          <w:ilvl w:val="0"/>
          <w:numId w:val="9"/>
        </w:numPr>
      </w:pPr>
      <w:r>
        <w:lastRenderedPageBreak/>
        <w:t>Publications ending in _005 contain stored procedures, functions</w:t>
      </w:r>
      <w:r w:rsidR="00871905">
        <w:t xml:space="preserve"> and views</w:t>
      </w:r>
      <w:r>
        <w:t xml:space="preserve">. </w:t>
      </w:r>
    </w:p>
    <w:p w14:paraId="123BD9D2" w14:textId="4BE1FADB" w:rsidR="00721939" w:rsidRDefault="00721939" w:rsidP="006E552A">
      <w:pPr>
        <w:pStyle w:val="ListParagraph"/>
        <w:numPr>
          <w:ilvl w:val="0"/>
          <w:numId w:val="9"/>
        </w:numPr>
      </w:pPr>
      <w:r>
        <w:t>Publications ending in _006 or greater contain snapshots.</w:t>
      </w:r>
    </w:p>
    <w:p w14:paraId="1E68CF17" w14:textId="7CFF505E" w:rsidR="00721939" w:rsidRDefault="00721939" w:rsidP="00721939"/>
    <w:p w14:paraId="69BB3077" w14:textId="458EA7EF" w:rsidR="00871905" w:rsidRDefault="00871905" w:rsidP="00871905">
      <w:pPr>
        <w:pStyle w:val="Heading2"/>
      </w:pPr>
      <w:bookmarkStart w:id="12" w:name="_Adding_Objects_to"/>
      <w:bookmarkEnd w:id="12"/>
      <w:r>
        <w:t>Adding Objects to Replication</w:t>
      </w:r>
    </w:p>
    <w:p w14:paraId="1A44A889" w14:textId="5B2B5AA1" w:rsidR="00D06934" w:rsidRPr="008334E2" w:rsidRDefault="00721939" w:rsidP="00871905">
      <w:r>
        <w:t xml:space="preserve">If a new object (table tec.) is added to a database </w:t>
      </w:r>
      <w:r w:rsidR="00871905">
        <w:t>and the object needs to be replicated</w:t>
      </w:r>
      <w:r>
        <w:t xml:space="preserve">, a row will have to be added to DbAdmin.dbo.PubObject  and the publication that the new object </w:t>
      </w:r>
      <w:r w:rsidR="00871905">
        <w:t>will be assigned to</w:t>
      </w:r>
      <w:r>
        <w:t xml:space="preserve"> will have to be recreated.</w:t>
      </w:r>
      <w:r w:rsidR="00B458E1">
        <w:t xml:space="preserve"> </w:t>
      </w:r>
    </w:p>
    <w:p w14:paraId="1518A469" w14:textId="6D6802AE" w:rsidR="008334E2" w:rsidRPr="008334E2" w:rsidRDefault="008334E2" w:rsidP="00484141"/>
    <w:p w14:paraId="4A3BCE0D" w14:textId="32EE9A63" w:rsidR="008334E2" w:rsidRDefault="00B458E1" w:rsidP="00B458E1">
      <w:pPr>
        <w:pStyle w:val="Heading2"/>
      </w:pPr>
      <w:r>
        <w:t>Monitoring Replication Startup</w:t>
      </w:r>
    </w:p>
    <w:p w14:paraId="06A597B1" w14:textId="4F304119" w:rsidR="00B458E1" w:rsidRDefault="00B458E1" w:rsidP="00B458E1">
      <w:r>
        <w:t xml:space="preserve">After the </w:t>
      </w:r>
      <w:r>
        <w:rPr>
          <w:i/>
          <w:iCs/>
        </w:rPr>
        <w:t>database_name</w:t>
      </w:r>
      <w:r>
        <w:t>_StartRepl.sql script has completed the next phase of replication startup can be monitored within Replication Monitor. Select the publication you wish to monitor</w:t>
      </w:r>
      <w:r w:rsidR="00871905">
        <w:t>, select the Agents tab</w:t>
      </w:r>
      <w:r>
        <w:t xml:space="preserve"> and check the snapshot progress. When the snapshot has been created and copied to the distribution file share the snapshot complete percent will be 100%. </w:t>
      </w:r>
      <w:r w:rsidR="004573A9">
        <w:t xml:space="preserve">The next step is to apply the snapshot. This can be monitored from Resource Monitor by observing </w:t>
      </w:r>
      <w:r w:rsidR="00871905">
        <w:t>disk activity</w:t>
      </w:r>
      <w:r w:rsidR="004573A9">
        <w:t>.</w:t>
      </w:r>
      <w:r w:rsidR="00874ECE">
        <w:t xml:space="preserve"> Start Task Manager -&gt; Performance tab -&gt; Open Resource Monitor at bottom of page. Select the Disk tab. Expand Disk Activity. Sort by Total (B/sec). </w:t>
      </w:r>
      <w:r w:rsidR="004573A9">
        <w:t xml:space="preserve"> First .sch files will be applied to create the database objects. Next the .bcp files will be applied to populate the tables with data.</w:t>
      </w:r>
    </w:p>
    <w:sectPr w:rsidR="00B458E1" w:rsidSect="006E55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 Mono"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749A"/>
    <w:multiLevelType w:val="hybridMultilevel"/>
    <w:tmpl w:val="289C5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C5774"/>
    <w:multiLevelType w:val="hybridMultilevel"/>
    <w:tmpl w:val="33E0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45102"/>
    <w:multiLevelType w:val="hybridMultilevel"/>
    <w:tmpl w:val="33E0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470BB2"/>
    <w:multiLevelType w:val="hybridMultilevel"/>
    <w:tmpl w:val="CDD04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80111"/>
    <w:multiLevelType w:val="hybridMultilevel"/>
    <w:tmpl w:val="52EA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D12E5"/>
    <w:multiLevelType w:val="hybridMultilevel"/>
    <w:tmpl w:val="33E0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574094"/>
    <w:multiLevelType w:val="hybridMultilevel"/>
    <w:tmpl w:val="628AB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C0F38"/>
    <w:multiLevelType w:val="hybridMultilevel"/>
    <w:tmpl w:val="3A88F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26C60"/>
    <w:multiLevelType w:val="hybridMultilevel"/>
    <w:tmpl w:val="CE70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08"/>
    <w:rsid w:val="00080FA9"/>
    <w:rsid w:val="00090F67"/>
    <w:rsid w:val="000D784E"/>
    <w:rsid w:val="00213B93"/>
    <w:rsid w:val="003015B1"/>
    <w:rsid w:val="003110A0"/>
    <w:rsid w:val="00341DF4"/>
    <w:rsid w:val="004573A9"/>
    <w:rsid w:val="00467ED1"/>
    <w:rsid w:val="00484141"/>
    <w:rsid w:val="005B1093"/>
    <w:rsid w:val="0060715F"/>
    <w:rsid w:val="00654599"/>
    <w:rsid w:val="006E552A"/>
    <w:rsid w:val="0070205D"/>
    <w:rsid w:val="00721939"/>
    <w:rsid w:val="0074320B"/>
    <w:rsid w:val="00785962"/>
    <w:rsid w:val="008334E2"/>
    <w:rsid w:val="00871905"/>
    <w:rsid w:val="00874ECE"/>
    <w:rsid w:val="00891185"/>
    <w:rsid w:val="008B2339"/>
    <w:rsid w:val="008F4208"/>
    <w:rsid w:val="00A439BB"/>
    <w:rsid w:val="00A9001D"/>
    <w:rsid w:val="00B369E0"/>
    <w:rsid w:val="00B458E1"/>
    <w:rsid w:val="00B707C0"/>
    <w:rsid w:val="00D06934"/>
    <w:rsid w:val="00DC66CC"/>
    <w:rsid w:val="00E379D1"/>
    <w:rsid w:val="00E518B2"/>
    <w:rsid w:val="00E9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790B015"/>
  <w15:chartTrackingRefBased/>
  <w15:docId w15:val="{E213ED4B-86BE-41CA-AF5F-B5105D54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4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B9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6C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71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638d2c-e7c0-419c-9191-e92086f67d97">
      <Terms xmlns="http://schemas.microsoft.com/office/infopath/2007/PartnerControls"/>
    </lcf76f155ced4ddcb4097134ff3c332f>
    <TaxCatchAll xmlns="84e25877-5f26-4dc3-9598-48e40fb4ec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2685AC3E5C784C94699E6BCD3719C2" ma:contentTypeVersion="16" ma:contentTypeDescription="Create a new document." ma:contentTypeScope="" ma:versionID="9476b2f7a2f2ba461577cf3e887646b7">
  <xsd:schema xmlns:xsd="http://www.w3.org/2001/XMLSchema" xmlns:xs="http://www.w3.org/2001/XMLSchema" xmlns:p="http://schemas.microsoft.com/office/2006/metadata/properties" xmlns:ns2="1a638d2c-e7c0-419c-9191-e92086f67d97" xmlns:ns3="84e25877-5f26-4dc3-9598-48e40fb4ec5c" targetNamespace="http://schemas.microsoft.com/office/2006/metadata/properties" ma:root="true" ma:fieldsID="58c2739458a86add72c2119c39ecde9f" ns2:_="" ns3:_="">
    <xsd:import namespace="1a638d2c-e7c0-419c-9191-e92086f67d97"/>
    <xsd:import namespace="84e25877-5f26-4dc3-9598-48e40fb4e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38d2c-e7c0-419c-9191-e92086f67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c8fa7133-5c87-46e8-a2c9-93d2820ae3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25877-5f26-4dc3-9598-48e40fb4ec5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1ed0c3c-9de9-448a-ac4a-31a2c4446553}" ma:internalName="TaxCatchAll" ma:showField="CatchAllData" ma:web="84e25877-5f26-4dc3-9598-48e40fb4ec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3C5962-A53A-4F31-8AC5-17B76759B1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0C63C4-9619-49E8-8EB7-176A1C359BAC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84e25877-5f26-4dc3-9598-48e40fb4ec5c"/>
    <ds:schemaRef ds:uri="1a638d2c-e7c0-419c-9191-e92086f67d97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10447BA-D977-41A5-8D2D-A7EE4AD1C5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4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Links>
    <vt:vector size="84" baseType="variant">
      <vt:variant>
        <vt:i4>917506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_CMD_Mode</vt:lpwstr>
      </vt:variant>
      <vt:variant>
        <vt:i4>917506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_CMD_Mode</vt:lpwstr>
      </vt:variant>
      <vt:variant>
        <vt:i4>917506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_CMD_Mode</vt:lpwstr>
      </vt:variant>
      <vt:variant>
        <vt:i4>7340137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_Publication_Naming</vt:lpwstr>
      </vt:variant>
      <vt:variant>
        <vt:i4>7340137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_Publication_Naming</vt:lpwstr>
      </vt:variant>
      <vt:variant>
        <vt:i4>7798868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_Adding_Objects_to</vt:lpwstr>
      </vt:variant>
      <vt:variant>
        <vt:i4>4259940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_Publication_Object_Assignment</vt:lpwstr>
      </vt:variant>
      <vt:variant>
        <vt:i4>3735554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_DBAdmin.Repl.PubObject</vt:lpwstr>
      </vt:variant>
      <vt:variant>
        <vt:i4>2555936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_SQLCMD_Mode</vt:lpwstr>
      </vt:variant>
      <vt:variant>
        <vt:i4>7012471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_Start_Replication</vt:lpwstr>
      </vt:variant>
      <vt:variant>
        <vt:i4>1245243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_Create_a_Publication</vt:lpwstr>
      </vt:variant>
      <vt:variant>
        <vt:i4>7602241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_Dropping_a_Publication</vt:lpwstr>
      </vt:variant>
      <vt:variant>
        <vt:i4>7340137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_Publication_Naming</vt:lpwstr>
      </vt:variant>
      <vt:variant>
        <vt:i4>6488132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_Associate_Objects_with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Smith</dc:creator>
  <cp:keywords/>
  <dc:description/>
  <cp:lastModifiedBy>David Smith</cp:lastModifiedBy>
  <cp:revision>13</cp:revision>
  <dcterms:created xsi:type="dcterms:W3CDTF">2020-05-28T14:03:00Z</dcterms:created>
  <dcterms:modified xsi:type="dcterms:W3CDTF">2020-10-05T18:51:00Z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0x0101006C2685AC3E5C784C94699E6BCD3719C2</vt:lpwstr>
  </property>
  <property fmtid="{D5CDD505-2E9C-101B-9397-08002B2CF9AE}" pid="3" name="MediaServiceImageTags">
    <vt:lpwstr/>
  </property>
</Properties>
</file>