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C1C5B" w:rsidR="00A47B7C" w:rsidP="00A47B7C" w:rsidRDefault="00A47B7C" w14:paraId="11E3D80E" w14:textId="252F2F21">
      <w:pPr>
        <w:pStyle w:val="Title"/>
        <w:jc w:val="right"/>
        <w:rPr>
          <w:rFonts w:ascii="Verdana" w:hAnsi="Verdana"/>
        </w:rPr>
      </w:pPr>
    </w:p>
    <w:p w:rsidRPr="001C1C5B" w:rsidR="00A47B7C" w:rsidP="00A47B7C" w:rsidRDefault="00A47B7C" w14:paraId="6CE45977" w14:textId="77777777">
      <w:pPr>
        <w:rPr>
          <w:rFonts w:ascii="Verdana" w:hAnsi="Verdana"/>
        </w:rPr>
      </w:pPr>
    </w:p>
    <w:p w:rsidRPr="001C1C5B" w:rsidR="00A47B7C" w:rsidP="00A47B7C" w:rsidRDefault="00A47B7C" w14:paraId="0F4915E8" w14:textId="77777777">
      <w:pPr>
        <w:pStyle w:val="Title"/>
        <w:jc w:val="right"/>
        <w:rPr>
          <w:rFonts w:ascii="Verdana" w:hAnsi="Verdana"/>
        </w:rPr>
      </w:pPr>
    </w:p>
    <w:p w:rsidRPr="001C1C5B" w:rsidR="00A47B7C" w:rsidP="00A47B7C" w:rsidRDefault="00A47B7C" w14:paraId="01DA1983" w14:textId="77777777">
      <w:pPr>
        <w:pStyle w:val="Title"/>
        <w:jc w:val="right"/>
        <w:rPr>
          <w:rFonts w:ascii="Verdana" w:hAnsi="Verdana"/>
        </w:rPr>
      </w:pPr>
    </w:p>
    <w:p w:rsidRPr="001C1C5B" w:rsidR="00A47B7C" w:rsidP="00A47B7C" w:rsidRDefault="00A47B7C" w14:paraId="27115ADB" w14:textId="77777777">
      <w:pPr>
        <w:pStyle w:val="Title"/>
        <w:jc w:val="right"/>
        <w:rPr>
          <w:rFonts w:ascii="Verdana" w:hAnsi="Verdana"/>
        </w:rPr>
      </w:pPr>
    </w:p>
    <w:p w:rsidRPr="001C1C5B" w:rsidR="00A47B7C" w:rsidP="005045D8" w:rsidRDefault="00A47B7C" w14:paraId="5FD75A1A" w14:textId="7BF74F14">
      <w:pPr>
        <w:jc w:val="right"/>
        <w:rPr>
          <w:rFonts w:ascii="Verdana" w:hAnsi="Verdana"/>
          <w:b/>
          <w:sz w:val="32"/>
          <w:szCs w:val="32"/>
        </w:rPr>
      </w:pPr>
      <w:r w:rsidRPr="001C1C5B">
        <w:rPr>
          <w:rFonts w:ascii="Verdana" w:hAnsi="Verdana"/>
          <w:b/>
          <w:sz w:val="32"/>
          <w:szCs w:val="32"/>
        </w:rPr>
        <w:t xml:space="preserve"> </w:t>
      </w:r>
      <w:r w:rsidR="00A120AB">
        <w:rPr>
          <w:rFonts w:ascii="Verdana" w:hAnsi="Verdana"/>
          <w:b/>
          <w:sz w:val="32"/>
          <w:szCs w:val="32"/>
        </w:rPr>
        <w:t xml:space="preserve">SCT and </w:t>
      </w:r>
      <w:bookmarkStart w:name="_Int_wQ7wzsZ4" w:id="0"/>
      <w:r w:rsidR="00A120AB">
        <w:rPr>
          <w:rFonts w:ascii="Verdana" w:hAnsi="Verdana"/>
          <w:b/>
          <w:sz w:val="32"/>
          <w:szCs w:val="32"/>
        </w:rPr>
        <w:t>PO</w:t>
      </w:r>
      <w:bookmarkEnd w:id="0"/>
      <w:r w:rsidR="00A120AB">
        <w:rPr>
          <w:rFonts w:ascii="Verdana" w:hAnsi="Verdana"/>
          <w:b/>
          <w:sz w:val="32"/>
          <w:szCs w:val="32"/>
        </w:rPr>
        <w:t xml:space="preserve"> Automation</w:t>
      </w:r>
    </w:p>
    <w:p w:rsidRPr="001C1C5B" w:rsidR="00A47B7C" w:rsidP="00A47B7C" w:rsidRDefault="00A47B7C" w14:paraId="63A8806B" w14:textId="77777777">
      <w:pPr>
        <w:pStyle w:val="Title"/>
        <w:jc w:val="right"/>
        <w:rPr>
          <w:rFonts w:ascii="Verdana" w:hAnsi="Verdana"/>
          <w:sz w:val="32"/>
        </w:rPr>
      </w:pPr>
      <w:r w:rsidRPr="001C1C5B">
        <w:rPr>
          <w:rFonts w:ascii="Verdana" w:hAnsi="Verdana"/>
          <w:sz w:val="32"/>
        </w:rPr>
        <w:t>Requirement Document</w:t>
      </w:r>
    </w:p>
    <w:p w:rsidRPr="001C1C5B" w:rsidR="00A47B7C" w:rsidP="00A47B7C" w:rsidRDefault="005045D8" w14:paraId="52537511" w14:textId="5FDA51AB">
      <w:pPr>
        <w:pStyle w:val="Title"/>
        <w:jc w:val="right"/>
        <w:rPr>
          <w:rFonts w:ascii="Verdana" w:hAnsi="Verdana"/>
          <w:sz w:val="32"/>
          <w:szCs w:val="32"/>
        </w:rPr>
      </w:pPr>
      <w:r w:rsidRPr="001C1C5B">
        <w:rPr>
          <w:rFonts w:ascii="Verdana" w:hAnsi="Verdana"/>
          <w:sz w:val="32"/>
          <w:szCs w:val="32"/>
        </w:rPr>
        <w:t>Version</w:t>
      </w:r>
      <w:r w:rsidRPr="001C1C5B" w:rsidR="00C42B57">
        <w:rPr>
          <w:rFonts w:ascii="Verdana" w:hAnsi="Verdana"/>
          <w:sz w:val="32"/>
          <w:szCs w:val="32"/>
        </w:rPr>
        <w:t xml:space="preserve"> </w:t>
      </w:r>
      <w:r w:rsidR="00EA0A65">
        <w:rPr>
          <w:rFonts w:ascii="Verdana" w:hAnsi="Verdana"/>
          <w:sz w:val="32"/>
          <w:szCs w:val="32"/>
        </w:rPr>
        <w:t>2</w:t>
      </w:r>
      <w:r w:rsidR="00A120AB">
        <w:rPr>
          <w:rFonts w:ascii="Verdana" w:hAnsi="Verdana"/>
          <w:sz w:val="32"/>
          <w:szCs w:val="32"/>
        </w:rPr>
        <w:t>.</w:t>
      </w:r>
      <w:r w:rsidR="00EA0A65">
        <w:rPr>
          <w:rFonts w:ascii="Verdana" w:hAnsi="Verdana"/>
          <w:sz w:val="32"/>
          <w:szCs w:val="32"/>
        </w:rPr>
        <w:t>1</w:t>
      </w:r>
      <w:r w:rsidRPr="001C1C5B">
        <w:rPr>
          <w:rFonts w:ascii="Verdana" w:hAnsi="Verdana"/>
          <w:sz w:val="32"/>
          <w:szCs w:val="32"/>
        </w:rPr>
        <w:t xml:space="preserve"> </w:t>
      </w:r>
    </w:p>
    <w:p w:rsidRPr="001C1C5B" w:rsidR="00A47B7C" w:rsidP="00A47B7C" w:rsidRDefault="00A47B7C" w14:paraId="66BEF21A" w14:textId="77777777">
      <w:pPr>
        <w:pStyle w:val="Title"/>
        <w:rPr>
          <w:rFonts w:ascii="Verdana" w:hAnsi="Verdana"/>
          <w:sz w:val="28"/>
        </w:rPr>
      </w:pPr>
    </w:p>
    <w:p w:rsidRPr="001C1C5B" w:rsidR="00A47B7C" w:rsidP="00A47B7C" w:rsidRDefault="00A47B7C" w14:paraId="465AC2FC" w14:textId="77777777">
      <w:pPr>
        <w:rPr>
          <w:rFonts w:ascii="Verdana" w:hAnsi="Verdana"/>
        </w:rPr>
      </w:pPr>
    </w:p>
    <w:p w:rsidRPr="001C1C5B" w:rsidR="00A47B7C" w:rsidP="00A47B7C" w:rsidRDefault="00A47B7C" w14:paraId="22F71AD6" w14:textId="77777777">
      <w:pPr>
        <w:rPr>
          <w:rFonts w:ascii="Verdana" w:hAnsi="Verdana"/>
        </w:rPr>
      </w:pPr>
    </w:p>
    <w:p w:rsidRPr="001C1C5B" w:rsidR="00A47B7C" w:rsidP="00A47B7C" w:rsidRDefault="00A47B7C" w14:paraId="7CCD3CAF" w14:textId="77777777">
      <w:pPr>
        <w:rPr>
          <w:rFonts w:ascii="Verdana" w:hAnsi="Verdana"/>
        </w:rPr>
      </w:pPr>
    </w:p>
    <w:p w:rsidRPr="001C1C5B" w:rsidR="00A47B7C" w:rsidP="00A47B7C" w:rsidRDefault="00A47B7C" w14:paraId="689E0793" w14:textId="77777777">
      <w:pPr>
        <w:rPr>
          <w:rFonts w:ascii="Verdana" w:hAnsi="Verdana"/>
        </w:rPr>
      </w:pPr>
    </w:p>
    <w:p w:rsidRPr="001C1C5B" w:rsidR="00A47B7C" w:rsidP="00A47B7C" w:rsidRDefault="00A47B7C" w14:paraId="119571F0" w14:textId="77777777">
      <w:pPr>
        <w:rPr>
          <w:rFonts w:ascii="Verdana" w:hAnsi="Verdana"/>
        </w:rPr>
      </w:pPr>
    </w:p>
    <w:p w:rsidRPr="001C1C5B" w:rsidR="00A47B7C" w:rsidP="00A47B7C" w:rsidRDefault="00A47B7C" w14:paraId="2D40CE5E" w14:textId="77777777">
      <w:pPr>
        <w:rPr>
          <w:rFonts w:ascii="Verdana" w:hAnsi="Verdana"/>
        </w:rPr>
      </w:pPr>
    </w:p>
    <w:p w:rsidRPr="001C1C5B" w:rsidR="00A47B7C" w:rsidP="00A47B7C" w:rsidRDefault="00A47B7C" w14:paraId="2A39BF3F" w14:textId="77777777">
      <w:pPr>
        <w:rPr>
          <w:rFonts w:ascii="Verdana" w:hAnsi="Verdana"/>
        </w:rPr>
      </w:pPr>
    </w:p>
    <w:p w:rsidRPr="001C1C5B" w:rsidR="00A47B7C" w:rsidP="00A47B7C" w:rsidRDefault="00A47B7C" w14:paraId="046A983A" w14:textId="77777777">
      <w:pPr>
        <w:rPr>
          <w:rFonts w:ascii="Verdana" w:hAnsi="Verdana"/>
        </w:rPr>
      </w:pPr>
    </w:p>
    <w:p w:rsidRPr="001C1C5B" w:rsidR="00A47B7C" w:rsidP="00A47B7C" w:rsidRDefault="00A47B7C" w14:paraId="085E8F5D" w14:textId="77777777">
      <w:pPr>
        <w:rPr>
          <w:rFonts w:ascii="Verdana" w:hAnsi="Verdana"/>
        </w:rPr>
      </w:pPr>
    </w:p>
    <w:p w:rsidRPr="001C1C5B" w:rsidR="00A47B7C" w:rsidP="00A47B7C" w:rsidRDefault="00A47B7C" w14:paraId="2EAE8F4B" w14:textId="77777777">
      <w:pPr>
        <w:rPr>
          <w:rFonts w:ascii="Verdana" w:hAnsi="Verdana"/>
        </w:rPr>
      </w:pPr>
      <w:r w:rsidRPr="001C1C5B">
        <w:rPr>
          <w:rFonts w:ascii="Verdana" w:hAnsi="Verdana"/>
        </w:rPr>
        <w:tab/>
      </w:r>
    </w:p>
    <w:p w:rsidRPr="001C1C5B" w:rsidR="00A47B7C" w:rsidP="00A47B7C" w:rsidRDefault="00A47B7C" w14:paraId="79BC0609" w14:textId="77777777">
      <w:pPr>
        <w:rPr>
          <w:rFonts w:ascii="Verdana" w:hAnsi="Verdana"/>
        </w:rPr>
      </w:pPr>
    </w:p>
    <w:p w:rsidRPr="001C1C5B" w:rsidR="00A47B7C" w:rsidP="00A47B7C" w:rsidRDefault="00A47B7C" w14:paraId="3D4086A6" w14:textId="77777777">
      <w:pPr>
        <w:rPr>
          <w:rFonts w:ascii="Verdana" w:hAnsi="Verdana"/>
        </w:rPr>
      </w:pPr>
    </w:p>
    <w:p w:rsidRPr="001C1C5B" w:rsidR="00A47B7C" w:rsidP="00A47B7C" w:rsidRDefault="00A47B7C" w14:paraId="6F7A600D" w14:textId="77777777">
      <w:pPr>
        <w:rPr>
          <w:rFonts w:ascii="Verdana" w:hAnsi="Verdana"/>
        </w:rPr>
      </w:pPr>
    </w:p>
    <w:p w:rsidRPr="001C1C5B" w:rsidR="00A47B7C" w:rsidP="00A47B7C" w:rsidRDefault="00A47B7C" w14:paraId="44C3B315" w14:textId="77777777">
      <w:pPr>
        <w:rPr>
          <w:rFonts w:ascii="Verdana" w:hAnsi="Verdana"/>
        </w:rPr>
      </w:pPr>
    </w:p>
    <w:p w:rsidRPr="001C1C5B" w:rsidR="00A47B7C" w:rsidP="00A47B7C" w:rsidRDefault="00A47B7C" w14:paraId="22B9F6E3" w14:textId="77777777">
      <w:pPr>
        <w:rPr>
          <w:rFonts w:ascii="Verdana" w:hAnsi="Verdana"/>
        </w:rPr>
      </w:pPr>
    </w:p>
    <w:p w:rsidRPr="001C1C5B" w:rsidR="00A47B7C" w:rsidP="00A47B7C" w:rsidRDefault="00A47B7C" w14:paraId="5341162A" w14:textId="77777777">
      <w:pPr>
        <w:rPr>
          <w:rFonts w:ascii="Verdana" w:hAnsi="Verdana"/>
        </w:rPr>
      </w:pPr>
    </w:p>
    <w:p w:rsidRPr="001C1C5B" w:rsidR="00A47B7C" w:rsidP="00A47B7C" w:rsidRDefault="00A47B7C" w14:paraId="02FC2FD7" w14:textId="77777777">
      <w:pPr>
        <w:rPr>
          <w:rFonts w:ascii="Verdana" w:hAnsi="Verdana"/>
        </w:rPr>
      </w:pPr>
    </w:p>
    <w:p w:rsidRPr="001C1C5B" w:rsidR="00A47B7C" w:rsidP="00A47B7C" w:rsidRDefault="00A47B7C" w14:paraId="1FC3F1C5" w14:textId="77777777">
      <w:pPr>
        <w:rPr>
          <w:rFonts w:ascii="Verdana" w:hAnsi="Verdana"/>
        </w:rPr>
      </w:pPr>
    </w:p>
    <w:p w:rsidRPr="001C1C5B" w:rsidR="00A47B7C" w:rsidP="00A47B7C" w:rsidRDefault="00A47B7C" w14:paraId="3B1EE1EB" w14:textId="77777777">
      <w:pPr>
        <w:rPr>
          <w:rFonts w:ascii="Verdana" w:hAnsi="Verdana"/>
        </w:rPr>
      </w:pPr>
    </w:p>
    <w:p w:rsidRPr="001C1C5B" w:rsidR="00E861B4" w:rsidP="00E861B4" w:rsidRDefault="00E861B4" w14:paraId="2ACDCC90" w14:textId="77777777">
      <w:pPr>
        <w:rPr>
          <w:rFonts w:ascii="Verdana" w:hAnsi="Verdana"/>
        </w:rPr>
        <w:sectPr w:rsidRPr="001C1C5B" w:rsidR="00E861B4" w:rsidSect="00D01DCD">
          <w:headerReference w:type="default" r:id="rId11"/>
          <w:footerReference w:type="default" r:id="rId12"/>
          <w:pgSz w:w="12240" w:h="15840" w:orient="portrait" w:code="1"/>
          <w:pgMar w:top="1440" w:right="1440" w:bottom="1440" w:left="1440" w:header="720" w:footer="720" w:gutter="0"/>
          <w:cols w:space="720"/>
          <w:vAlign w:val="center"/>
        </w:sectPr>
      </w:pPr>
    </w:p>
    <w:p w:rsidRPr="001C1C5B" w:rsidR="00E861B4" w:rsidP="00E861B4" w:rsidRDefault="00E861B4" w14:paraId="342D8223" w14:textId="77777777">
      <w:pPr>
        <w:pStyle w:val="Title"/>
        <w:rPr>
          <w:rFonts w:ascii="Verdana" w:hAnsi="Verdana"/>
        </w:rPr>
      </w:pPr>
    </w:p>
    <w:p w:rsidRPr="001C1C5B" w:rsidR="00C42B57" w:rsidP="00C42B57" w:rsidRDefault="00C42B57" w14:paraId="50E639AD" w14:textId="77777777">
      <w:pPr>
        <w:pStyle w:val="Title"/>
        <w:rPr>
          <w:rFonts w:ascii="Verdana" w:hAnsi="Verdana"/>
        </w:rPr>
      </w:pPr>
      <w:r w:rsidRPr="001C1C5B">
        <w:rPr>
          <w:rFonts w:ascii="Verdana" w:hAnsi="Verdana"/>
        </w:rPr>
        <w:t>Revision History</w:t>
      </w:r>
    </w:p>
    <w:tbl>
      <w:tblPr>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1C1C5B" w:rsidR="00C42B57" w:rsidTr="670424C1" w14:paraId="2D1BE587" w14:textId="77777777">
        <w:tc>
          <w:tcPr>
            <w:tcW w:w="2304" w:type="dxa"/>
          </w:tcPr>
          <w:p w:rsidRPr="001C1C5B" w:rsidR="00C42B57" w:rsidP="00502478" w:rsidRDefault="00C42B57" w14:paraId="2B3F8E32" w14:textId="77777777">
            <w:pPr>
              <w:pStyle w:val="Tabletext"/>
              <w:jc w:val="center"/>
              <w:rPr>
                <w:rFonts w:ascii="Verdana" w:hAnsi="Verdana"/>
                <w:b/>
              </w:rPr>
            </w:pPr>
            <w:r w:rsidRPr="001C1C5B">
              <w:rPr>
                <w:rFonts w:ascii="Verdana" w:hAnsi="Verdana"/>
                <w:b/>
              </w:rPr>
              <w:t>Date</w:t>
            </w:r>
          </w:p>
        </w:tc>
        <w:tc>
          <w:tcPr>
            <w:tcW w:w="1152" w:type="dxa"/>
          </w:tcPr>
          <w:p w:rsidRPr="001C1C5B" w:rsidR="00C42B57" w:rsidP="00502478" w:rsidRDefault="00C42B57" w14:paraId="403EE0AB" w14:textId="77777777">
            <w:pPr>
              <w:pStyle w:val="Tabletext"/>
              <w:jc w:val="center"/>
              <w:rPr>
                <w:rFonts w:ascii="Verdana" w:hAnsi="Verdana"/>
                <w:b/>
              </w:rPr>
            </w:pPr>
            <w:r w:rsidRPr="001C1C5B">
              <w:rPr>
                <w:rFonts w:ascii="Verdana" w:hAnsi="Verdana"/>
                <w:b/>
              </w:rPr>
              <w:t>Version</w:t>
            </w:r>
          </w:p>
        </w:tc>
        <w:tc>
          <w:tcPr>
            <w:tcW w:w="3744" w:type="dxa"/>
          </w:tcPr>
          <w:p w:rsidRPr="001C1C5B" w:rsidR="00C42B57" w:rsidP="00502478" w:rsidRDefault="00C42B57" w14:paraId="473DC50E" w14:textId="77777777">
            <w:pPr>
              <w:pStyle w:val="Tabletext"/>
              <w:jc w:val="center"/>
              <w:rPr>
                <w:rFonts w:ascii="Verdana" w:hAnsi="Verdana"/>
                <w:b/>
              </w:rPr>
            </w:pPr>
            <w:r w:rsidRPr="001C1C5B">
              <w:rPr>
                <w:rFonts w:ascii="Verdana" w:hAnsi="Verdana"/>
                <w:b/>
              </w:rPr>
              <w:t>Description</w:t>
            </w:r>
          </w:p>
        </w:tc>
        <w:tc>
          <w:tcPr>
            <w:tcW w:w="2304" w:type="dxa"/>
          </w:tcPr>
          <w:p w:rsidRPr="001C1C5B" w:rsidR="00C42B57" w:rsidP="00502478" w:rsidRDefault="00C42B57" w14:paraId="27BD881F" w14:textId="77777777">
            <w:pPr>
              <w:pStyle w:val="Tabletext"/>
              <w:jc w:val="center"/>
              <w:rPr>
                <w:rFonts w:ascii="Verdana" w:hAnsi="Verdana"/>
                <w:b/>
              </w:rPr>
            </w:pPr>
            <w:r w:rsidRPr="001C1C5B">
              <w:rPr>
                <w:rFonts w:ascii="Verdana" w:hAnsi="Verdana"/>
                <w:b/>
              </w:rPr>
              <w:t>Author</w:t>
            </w:r>
          </w:p>
        </w:tc>
      </w:tr>
      <w:tr w:rsidRPr="001C1C5B" w:rsidR="00C42B57" w:rsidTr="670424C1" w14:paraId="5B308330" w14:textId="77777777">
        <w:tc>
          <w:tcPr>
            <w:tcW w:w="2304" w:type="dxa"/>
          </w:tcPr>
          <w:p w:rsidRPr="001C1C5B" w:rsidR="00C42B57" w:rsidP="00502478" w:rsidRDefault="009062C4" w14:paraId="224144D6" w14:textId="6160CE70">
            <w:pPr>
              <w:pStyle w:val="Tabletext"/>
              <w:rPr>
                <w:rFonts w:ascii="Verdana" w:hAnsi="Verdana"/>
              </w:rPr>
            </w:pPr>
            <w:r w:rsidRPr="670424C1">
              <w:rPr>
                <w:rFonts w:ascii="Verdana" w:hAnsi="Verdana"/>
              </w:rPr>
              <w:t>28</w:t>
            </w:r>
            <w:r w:rsidRPr="670424C1" w:rsidR="00A120AB">
              <w:rPr>
                <w:rFonts w:ascii="Verdana" w:hAnsi="Verdana"/>
              </w:rPr>
              <w:t xml:space="preserve"> </w:t>
            </w:r>
            <w:r w:rsidRPr="670424C1" w:rsidR="50EE3F9C">
              <w:rPr>
                <w:rFonts w:ascii="Verdana" w:hAnsi="Verdana"/>
              </w:rPr>
              <w:t>Dec</w:t>
            </w:r>
            <w:r w:rsidRPr="670424C1" w:rsidR="00A120AB">
              <w:rPr>
                <w:rFonts w:ascii="Verdana" w:hAnsi="Verdana"/>
              </w:rPr>
              <w:t xml:space="preserve"> 2022</w:t>
            </w:r>
          </w:p>
        </w:tc>
        <w:tc>
          <w:tcPr>
            <w:tcW w:w="1152" w:type="dxa"/>
          </w:tcPr>
          <w:p w:rsidRPr="001C1C5B" w:rsidR="00C42B57" w:rsidP="00502478" w:rsidRDefault="00A120AB" w14:paraId="3CFA8296" w14:textId="272F4ACA">
            <w:pPr>
              <w:pStyle w:val="Tabletext"/>
              <w:rPr>
                <w:rFonts w:ascii="Verdana" w:hAnsi="Verdana"/>
              </w:rPr>
            </w:pPr>
            <w:r>
              <w:rPr>
                <w:rFonts w:ascii="Verdana" w:hAnsi="Verdana"/>
              </w:rPr>
              <w:t>1.0</w:t>
            </w:r>
          </w:p>
        </w:tc>
        <w:tc>
          <w:tcPr>
            <w:tcW w:w="3744" w:type="dxa"/>
          </w:tcPr>
          <w:p w:rsidRPr="001C1C5B" w:rsidR="00C42B57" w:rsidP="00502478" w:rsidRDefault="00A120AB" w14:paraId="71707AD9" w14:textId="66A27048">
            <w:pPr>
              <w:pStyle w:val="Tabletext"/>
              <w:rPr>
                <w:rFonts w:ascii="Verdana" w:hAnsi="Verdana"/>
              </w:rPr>
            </w:pPr>
            <w:r>
              <w:rPr>
                <w:rFonts w:ascii="Verdana" w:hAnsi="Verdana"/>
              </w:rPr>
              <w:t>Document Creation</w:t>
            </w:r>
          </w:p>
        </w:tc>
        <w:tc>
          <w:tcPr>
            <w:tcW w:w="2304" w:type="dxa"/>
          </w:tcPr>
          <w:p w:rsidRPr="001C1C5B" w:rsidR="00C42B57" w:rsidP="00502478" w:rsidRDefault="00A120AB" w14:paraId="0325C62E" w14:textId="4FC8B7A2">
            <w:pPr>
              <w:pStyle w:val="Tabletext"/>
              <w:rPr>
                <w:rFonts w:ascii="Verdana" w:hAnsi="Verdana"/>
              </w:rPr>
            </w:pPr>
            <w:r>
              <w:rPr>
                <w:rFonts w:ascii="Verdana" w:hAnsi="Verdana"/>
              </w:rPr>
              <w:t>Pope, Justin</w:t>
            </w:r>
          </w:p>
        </w:tc>
      </w:tr>
      <w:tr w:rsidRPr="001C1C5B" w:rsidR="005C5CE4" w:rsidTr="670424C1" w14:paraId="60144808" w14:textId="77777777">
        <w:tc>
          <w:tcPr>
            <w:tcW w:w="2304" w:type="dxa"/>
          </w:tcPr>
          <w:p w:rsidRPr="670424C1" w:rsidR="005C5CE4" w:rsidP="00502478" w:rsidRDefault="008237BE" w14:paraId="5C41CDFF" w14:textId="00EB8794">
            <w:pPr>
              <w:pStyle w:val="Tabletext"/>
              <w:rPr>
                <w:rFonts w:ascii="Verdana" w:hAnsi="Verdana"/>
              </w:rPr>
            </w:pPr>
            <w:r>
              <w:rPr>
                <w:rFonts w:ascii="Verdana" w:hAnsi="Verdana"/>
              </w:rPr>
              <w:t>4 Jan 2023</w:t>
            </w:r>
          </w:p>
        </w:tc>
        <w:tc>
          <w:tcPr>
            <w:tcW w:w="1152" w:type="dxa"/>
          </w:tcPr>
          <w:p w:rsidR="005C5CE4" w:rsidP="00502478" w:rsidRDefault="008237BE" w14:paraId="6388A5F2" w14:textId="17F1B117">
            <w:pPr>
              <w:pStyle w:val="Tabletext"/>
              <w:rPr>
                <w:rFonts w:ascii="Verdana" w:hAnsi="Verdana"/>
              </w:rPr>
            </w:pPr>
            <w:r>
              <w:rPr>
                <w:rFonts w:ascii="Verdana" w:hAnsi="Verdana"/>
              </w:rPr>
              <w:t>1.1</w:t>
            </w:r>
          </w:p>
        </w:tc>
        <w:tc>
          <w:tcPr>
            <w:tcW w:w="3744" w:type="dxa"/>
          </w:tcPr>
          <w:p w:rsidR="005C5CE4" w:rsidP="00502478" w:rsidRDefault="008237BE" w14:paraId="0C532DDA" w14:textId="6F5F53D3">
            <w:pPr>
              <w:pStyle w:val="Tabletext"/>
              <w:rPr>
                <w:rFonts w:ascii="Verdana" w:hAnsi="Verdana"/>
              </w:rPr>
            </w:pPr>
            <w:r>
              <w:rPr>
                <w:rFonts w:ascii="Verdana" w:hAnsi="Verdana"/>
              </w:rPr>
              <w:t>Feedback from Ben Erickson</w:t>
            </w:r>
          </w:p>
        </w:tc>
        <w:tc>
          <w:tcPr>
            <w:tcW w:w="2304" w:type="dxa"/>
          </w:tcPr>
          <w:p w:rsidR="005C5CE4" w:rsidP="00502478" w:rsidRDefault="008237BE" w14:paraId="6E12BE1D" w14:textId="60BDDF11">
            <w:pPr>
              <w:pStyle w:val="Tabletext"/>
              <w:rPr>
                <w:rFonts w:ascii="Verdana" w:hAnsi="Verdana"/>
              </w:rPr>
            </w:pPr>
            <w:r>
              <w:rPr>
                <w:rFonts w:ascii="Verdana" w:hAnsi="Verdana"/>
              </w:rPr>
              <w:t>Pope, Justin</w:t>
            </w:r>
          </w:p>
        </w:tc>
      </w:tr>
      <w:tr w:rsidRPr="001C1C5B" w:rsidR="00F15598" w:rsidTr="670424C1" w14:paraId="37B6536C" w14:textId="77777777">
        <w:tc>
          <w:tcPr>
            <w:tcW w:w="2304" w:type="dxa"/>
          </w:tcPr>
          <w:p w:rsidR="00F15598" w:rsidP="00502478" w:rsidRDefault="00587E84" w14:paraId="0D5D3EA8" w14:textId="270FA264">
            <w:pPr>
              <w:pStyle w:val="Tabletext"/>
              <w:rPr>
                <w:rFonts w:ascii="Verdana" w:hAnsi="Verdana"/>
              </w:rPr>
            </w:pPr>
            <w:r>
              <w:rPr>
                <w:rFonts w:ascii="Verdana" w:hAnsi="Verdana"/>
              </w:rPr>
              <w:t>2</w:t>
            </w:r>
            <w:r w:rsidR="00BC1BE9">
              <w:rPr>
                <w:rFonts w:ascii="Verdana" w:hAnsi="Verdana"/>
              </w:rPr>
              <w:t>5</w:t>
            </w:r>
            <w:r w:rsidR="00A437FE">
              <w:rPr>
                <w:rFonts w:ascii="Verdana" w:hAnsi="Verdana"/>
              </w:rPr>
              <w:t xml:space="preserve"> Jan 2023</w:t>
            </w:r>
          </w:p>
        </w:tc>
        <w:tc>
          <w:tcPr>
            <w:tcW w:w="1152" w:type="dxa"/>
          </w:tcPr>
          <w:p w:rsidR="00F15598" w:rsidP="00502478" w:rsidRDefault="00A437FE" w14:paraId="4D396349" w14:textId="76668B05">
            <w:pPr>
              <w:pStyle w:val="Tabletext"/>
              <w:rPr>
                <w:rFonts w:ascii="Verdana" w:hAnsi="Verdana"/>
              </w:rPr>
            </w:pPr>
            <w:r>
              <w:rPr>
                <w:rFonts w:ascii="Verdana" w:hAnsi="Verdana"/>
              </w:rPr>
              <w:t>1.2</w:t>
            </w:r>
          </w:p>
        </w:tc>
        <w:tc>
          <w:tcPr>
            <w:tcW w:w="3744" w:type="dxa"/>
          </w:tcPr>
          <w:p w:rsidR="00F15598" w:rsidP="00502478" w:rsidRDefault="00AA06AB" w14:paraId="2DA2C076" w14:textId="3103BEEB">
            <w:pPr>
              <w:pStyle w:val="Tabletext"/>
              <w:rPr>
                <w:rFonts w:ascii="Verdana" w:hAnsi="Verdana"/>
              </w:rPr>
            </w:pPr>
            <w:r>
              <w:rPr>
                <w:rFonts w:ascii="Verdana" w:hAnsi="Verdana"/>
              </w:rPr>
              <w:t>Update with</w:t>
            </w:r>
            <w:r w:rsidR="00A437FE">
              <w:rPr>
                <w:rFonts w:ascii="Verdana" w:hAnsi="Verdana"/>
              </w:rPr>
              <w:t xml:space="preserve"> feedback</w:t>
            </w:r>
          </w:p>
        </w:tc>
        <w:tc>
          <w:tcPr>
            <w:tcW w:w="2304" w:type="dxa"/>
          </w:tcPr>
          <w:p w:rsidR="00F15598" w:rsidP="00502478" w:rsidRDefault="00A437FE" w14:paraId="57BE39A5" w14:textId="7C05811A">
            <w:pPr>
              <w:pStyle w:val="Tabletext"/>
              <w:rPr>
                <w:rFonts w:ascii="Verdana" w:hAnsi="Verdana"/>
              </w:rPr>
            </w:pPr>
            <w:r>
              <w:rPr>
                <w:rFonts w:ascii="Verdana" w:hAnsi="Verdana"/>
              </w:rPr>
              <w:t>Pope, Justin</w:t>
            </w:r>
          </w:p>
        </w:tc>
      </w:tr>
      <w:tr w:rsidRPr="001C1C5B" w:rsidR="00AB7411" w:rsidTr="670424C1" w14:paraId="093D2CF8" w14:textId="77777777">
        <w:tc>
          <w:tcPr>
            <w:tcW w:w="2304" w:type="dxa"/>
          </w:tcPr>
          <w:p w:rsidR="00AB7411" w:rsidP="00502478" w:rsidRDefault="00C01D95" w14:paraId="7A95E397" w14:textId="0549BD17">
            <w:pPr>
              <w:pStyle w:val="Tabletext"/>
              <w:rPr>
                <w:rFonts w:ascii="Verdana" w:hAnsi="Verdana"/>
              </w:rPr>
            </w:pPr>
            <w:r>
              <w:rPr>
                <w:rFonts w:ascii="Verdana" w:hAnsi="Verdana"/>
              </w:rPr>
              <w:t>8 Feb 2023</w:t>
            </w:r>
          </w:p>
        </w:tc>
        <w:tc>
          <w:tcPr>
            <w:tcW w:w="1152" w:type="dxa"/>
          </w:tcPr>
          <w:p w:rsidR="00AB7411" w:rsidP="00502478" w:rsidRDefault="00C01D95" w14:paraId="6348FF68" w14:textId="3DE1E9DD">
            <w:pPr>
              <w:pStyle w:val="Tabletext"/>
              <w:rPr>
                <w:rFonts w:ascii="Verdana" w:hAnsi="Verdana"/>
              </w:rPr>
            </w:pPr>
            <w:r>
              <w:rPr>
                <w:rFonts w:ascii="Verdana" w:hAnsi="Verdana"/>
              </w:rPr>
              <w:t>2.0</w:t>
            </w:r>
          </w:p>
        </w:tc>
        <w:tc>
          <w:tcPr>
            <w:tcW w:w="3744" w:type="dxa"/>
          </w:tcPr>
          <w:p w:rsidR="00AB7411" w:rsidP="00502478" w:rsidRDefault="00DB3AD2" w14:paraId="027B13D3" w14:textId="4E5BB778">
            <w:pPr>
              <w:pStyle w:val="Tabletext"/>
              <w:rPr>
                <w:rFonts w:ascii="Verdana" w:hAnsi="Verdana"/>
              </w:rPr>
            </w:pPr>
            <w:r>
              <w:rPr>
                <w:rFonts w:ascii="Verdana" w:hAnsi="Verdana"/>
              </w:rPr>
              <w:t>Approval</w:t>
            </w:r>
          </w:p>
        </w:tc>
        <w:tc>
          <w:tcPr>
            <w:tcW w:w="2304" w:type="dxa"/>
          </w:tcPr>
          <w:p w:rsidR="00945EAA" w:rsidP="00502478" w:rsidRDefault="00DB3AD2" w14:paraId="46B42D5D" w14:textId="61DAF35E">
            <w:pPr>
              <w:pStyle w:val="Tabletext"/>
              <w:rPr>
                <w:rFonts w:ascii="Verdana" w:hAnsi="Verdana"/>
              </w:rPr>
            </w:pPr>
            <w:r>
              <w:rPr>
                <w:rFonts w:ascii="Verdana" w:hAnsi="Verdana"/>
              </w:rPr>
              <w:t>Pope, Justin</w:t>
            </w:r>
          </w:p>
        </w:tc>
      </w:tr>
      <w:tr w:rsidRPr="001C1C5B" w:rsidR="00945EAA" w:rsidTr="670424C1" w14:paraId="4955CBEA" w14:textId="77777777">
        <w:tc>
          <w:tcPr>
            <w:tcW w:w="2304" w:type="dxa"/>
          </w:tcPr>
          <w:p w:rsidR="00945EAA" w:rsidP="00502478" w:rsidRDefault="00287482" w14:paraId="663B3FCD" w14:textId="323F6393">
            <w:pPr>
              <w:pStyle w:val="Tabletext"/>
              <w:rPr>
                <w:rFonts w:ascii="Verdana" w:hAnsi="Verdana"/>
              </w:rPr>
            </w:pPr>
            <w:r>
              <w:rPr>
                <w:rFonts w:ascii="Verdana" w:hAnsi="Verdana"/>
              </w:rPr>
              <w:t>24 April 2023</w:t>
            </w:r>
          </w:p>
        </w:tc>
        <w:tc>
          <w:tcPr>
            <w:tcW w:w="1152" w:type="dxa"/>
          </w:tcPr>
          <w:p w:rsidR="00945EAA" w:rsidP="00502478" w:rsidRDefault="00287482" w14:paraId="0A0B776A" w14:textId="3C20E3CA">
            <w:pPr>
              <w:pStyle w:val="Tabletext"/>
              <w:rPr>
                <w:rFonts w:ascii="Verdana" w:hAnsi="Verdana"/>
              </w:rPr>
            </w:pPr>
            <w:r>
              <w:rPr>
                <w:rFonts w:ascii="Verdana" w:hAnsi="Verdana"/>
              </w:rPr>
              <w:t>2.1</w:t>
            </w:r>
          </w:p>
        </w:tc>
        <w:tc>
          <w:tcPr>
            <w:tcW w:w="3744" w:type="dxa"/>
          </w:tcPr>
          <w:p w:rsidR="00945EAA" w:rsidP="00502478" w:rsidRDefault="00287482" w14:paraId="74F0CC1C" w14:textId="19859FCF">
            <w:pPr>
              <w:pStyle w:val="Tabletext"/>
              <w:rPr>
                <w:rFonts w:ascii="Verdana" w:hAnsi="Verdana"/>
              </w:rPr>
            </w:pPr>
            <w:r>
              <w:rPr>
                <w:rFonts w:ascii="Verdana" w:hAnsi="Verdana"/>
              </w:rPr>
              <w:t>Modifications</w:t>
            </w:r>
          </w:p>
        </w:tc>
        <w:tc>
          <w:tcPr>
            <w:tcW w:w="2304" w:type="dxa"/>
          </w:tcPr>
          <w:p w:rsidR="00945EAA" w:rsidP="00502478" w:rsidRDefault="00287482" w14:paraId="54D34DA0" w14:textId="682CEFEF">
            <w:pPr>
              <w:pStyle w:val="Tabletext"/>
              <w:rPr>
                <w:rFonts w:ascii="Verdana" w:hAnsi="Verdana"/>
              </w:rPr>
            </w:pPr>
            <w:r>
              <w:rPr>
                <w:rFonts w:ascii="Verdana" w:hAnsi="Verdana"/>
              </w:rPr>
              <w:t>Pope, Justin</w:t>
            </w:r>
          </w:p>
        </w:tc>
      </w:tr>
    </w:tbl>
    <w:p w:rsidRPr="001C1C5B" w:rsidR="00C42B57" w:rsidP="00C42B57" w:rsidRDefault="00C42B57" w14:paraId="453E484D" w14:textId="77777777">
      <w:pPr>
        <w:rPr>
          <w:rFonts w:ascii="Verdana" w:hAnsi="Verdana"/>
        </w:rPr>
      </w:pPr>
    </w:p>
    <w:p w:rsidRPr="001C1C5B" w:rsidR="00E861B4" w:rsidP="00E861B4" w:rsidRDefault="00E861B4" w14:paraId="01689A6D" w14:textId="77777777">
      <w:pPr>
        <w:pStyle w:val="Title"/>
        <w:jc w:val="left"/>
        <w:rPr>
          <w:rFonts w:ascii="Verdana" w:hAnsi="Verdana"/>
        </w:rPr>
      </w:pPr>
    </w:p>
    <w:p w:rsidRPr="001C1C5B" w:rsidR="000E39AE" w:rsidRDefault="00E861B4" w14:paraId="24F90305" w14:textId="77777777">
      <w:pPr>
        <w:widowControl/>
        <w:spacing w:line="276" w:lineRule="auto"/>
        <w:rPr>
          <w:rFonts w:ascii="Verdana" w:hAnsi="Verdana"/>
        </w:rPr>
      </w:pPr>
      <w:r w:rsidRPr="001C1C5B">
        <w:rPr>
          <w:rFonts w:ascii="Verdana" w:hAnsi="Verdana"/>
        </w:rPr>
        <w:br w:type="page"/>
      </w:r>
    </w:p>
    <w:sdt>
      <w:sdtPr>
        <w:id w:val="1684155552"/>
        <w:docPartObj>
          <w:docPartGallery w:val="Table of Contents"/>
          <w:docPartUnique/>
        </w:docPartObj>
      </w:sdtPr>
      <w:sdtContent>
        <w:p w:rsidR="00A120AB" w:rsidP="7D02BC45" w:rsidRDefault="00A120AB" w14:paraId="1D73BF7A" w14:textId="42F6F833" w14:noSpellErr="1">
          <w:pPr>
            <w:pStyle w:val="TOCHeading"/>
            <w:numPr>
              <w:numId w:val="0"/>
            </w:numPr>
          </w:pPr>
          <w:r w:rsidR="00A120AB">
            <w:rPr/>
            <w:t>Table of Contents</w:t>
          </w:r>
        </w:p>
        <w:p w:rsidR="00AA06AB" w:rsidP="7D02BC45" w:rsidRDefault="00A120AB" w14:paraId="1B178A26" w14:textId="1699BEED">
          <w:pPr>
            <w:pStyle w:val="TOC1"/>
            <w:tabs>
              <w:tab w:val="left" w:leader="none" w:pos="390"/>
              <w:tab w:val="right" w:leader="dot" w:pos="9360"/>
            </w:tabs>
            <w:rPr>
              <w:rStyle w:val="Hyperlink"/>
              <w:noProof/>
            </w:rPr>
          </w:pPr>
          <w:r>
            <w:fldChar w:fldCharType="begin"/>
          </w:r>
          <w:r>
            <w:instrText xml:space="preserve">TOC \o "1-3" \h \z \u</w:instrText>
          </w:r>
          <w:r>
            <w:fldChar w:fldCharType="separate"/>
          </w:r>
          <w:hyperlink w:anchor="_Toc759554859">
            <w:r w:rsidRPr="7D02BC45" w:rsidR="7D02BC45">
              <w:rPr>
                <w:rStyle w:val="Hyperlink"/>
              </w:rPr>
              <w:t>1</w:t>
            </w:r>
            <w:r>
              <w:tab/>
            </w:r>
            <w:r w:rsidRPr="7D02BC45" w:rsidR="7D02BC45">
              <w:rPr>
                <w:rStyle w:val="Hyperlink"/>
              </w:rPr>
              <w:t>Introduction</w:t>
            </w:r>
            <w:r>
              <w:tab/>
            </w:r>
            <w:r>
              <w:fldChar w:fldCharType="begin"/>
            </w:r>
            <w:r>
              <w:instrText xml:space="preserve">PAGEREF _Toc759554859 \h</w:instrText>
            </w:r>
            <w:r>
              <w:fldChar w:fldCharType="separate"/>
            </w:r>
            <w:r w:rsidRPr="7D02BC45" w:rsidR="7D02BC45">
              <w:rPr>
                <w:rStyle w:val="Hyperlink"/>
              </w:rPr>
              <w:t>3</w:t>
            </w:r>
            <w:r>
              <w:fldChar w:fldCharType="end"/>
            </w:r>
          </w:hyperlink>
        </w:p>
        <w:p w:rsidR="00AA06AB" w:rsidP="7D02BC45" w:rsidRDefault="006D07FC" w14:paraId="711B85EE" w14:textId="4B47625D">
          <w:pPr>
            <w:pStyle w:val="TOC2"/>
            <w:tabs>
              <w:tab w:val="left" w:leader="none" w:pos="600"/>
              <w:tab w:val="right" w:leader="dot" w:pos="9360"/>
            </w:tabs>
            <w:rPr>
              <w:rStyle w:val="Hyperlink"/>
              <w:noProof/>
            </w:rPr>
          </w:pPr>
          <w:hyperlink w:anchor="_Toc1076436689">
            <w:r w:rsidRPr="7D02BC45" w:rsidR="7D02BC45">
              <w:rPr>
                <w:rStyle w:val="Hyperlink"/>
              </w:rPr>
              <w:t>1.1</w:t>
            </w:r>
            <w:r>
              <w:tab/>
            </w:r>
            <w:r w:rsidRPr="7D02BC45" w:rsidR="7D02BC45">
              <w:rPr>
                <w:rStyle w:val="Hyperlink"/>
              </w:rPr>
              <w:t>Purpose</w:t>
            </w:r>
            <w:r>
              <w:tab/>
            </w:r>
            <w:r>
              <w:fldChar w:fldCharType="begin"/>
            </w:r>
            <w:r>
              <w:instrText xml:space="preserve">PAGEREF _Toc1076436689 \h</w:instrText>
            </w:r>
            <w:r>
              <w:fldChar w:fldCharType="separate"/>
            </w:r>
            <w:r w:rsidRPr="7D02BC45" w:rsidR="7D02BC45">
              <w:rPr>
                <w:rStyle w:val="Hyperlink"/>
              </w:rPr>
              <w:t>4</w:t>
            </w:r>
            <w:r>
              <w:fldChar w:fldCharType="end"/>
            </w:r>
          </w:hyperlink>
        </w:p>
        <w:p w:rsidR="00AA06AB" w:rsidP="7D02BC45" w:rsidRDefault="006D07FC" w14:paraId="47EE0029" w14:textId="3D8D9532">
          <w:pPr>
            <w:pStyle w:val="TOC2"/>
            <w:tabs>
              <w:tab w:val="left" w:leader="none" w:pos="600"/>
              <w:tab w:val="right" w:leader="dot" w:pos="9360"/>
            </w:tabs>
            <w:rPr>
              <w:rStyle w:val="Hyperlink"/>
              <w:noProof/>
            </w:rPr>
          </w:pPr>
          <w:hyperlink w:anchor="_Toc313561089">
            <w:r w:rsidRPr="7D02BC45" w:rsidR="7D02BC45">
              <w:rPr>
                <w:rStyle w:val="Hyperlink"/>
              </w:rPr>
              <w:t>1.2</w:t>
            </w:r>
            <w:r>
              <w:tab/>
            </w:r>
            <w:r w:rsidRPr="7D02BC45" w:rsidR="7D02BC45">
              <w:rPr>
                <w:rStyle w:val="Hyperlink"/>
              </w:rPr>
              <w:t>Scope</w:t>
            </w:r>
            <w:r>
              <w:tab/>
            </w:r>
            <w:r>
              <w:fldChar w:fldCharType="begin"/>
            </w:r>
            <w:r>
              <w:instrText xml:space="preserve">PAGEREF _Toc313561089 \h</w:instrText>
            </w:r>
            <w:r>
              <w:fldChar w:fldCharType="separate"/>
            </w:r>
            <w:r w:rsidRPr="7D02BC45" w:rsidR="7D02BC45">
              <w:rPr>
                <w:rStyle w:val="Hyperlink"/>
              </w:rPr>
              <w:t>4</w:t>
            </w:r>
            <w:r>
              <w:fldChar w:fldCharType="end"/>
            </w:r>
          </w:hyperlink>
        </w:p>
        <w:p w:rsidR="00AA06AB" w:rsidP="7D02BC45" w:rsidRDefault="006D07FC" w14:paraId="1088F2C0" w14:textId="2A843654">
          <w:pPr>
            <w:pStyle w:val="TOC2"/>
            <w:tabs>
              <w:tab w:val="left" w:leader="none" w:pos="600"/>
              <w:tab w:val="right" w:leader="dot" w:pos="9360"/>
            </w:tabs>
            <w:rPr>
              <w:rStyle w:val="Hyperlink"/>
              <w:noProof/>
            </w:rPr>
          </w:pPr>
          <w:hyperlink w:anchor="_Toc1053582573">
            <w:r w:rsidRPr="7D02BC45" w:rsidR="7D02BC45">
              <w:rPr>
                <w:rStyle w:val="Hyperlink"/>
              </w:rPr>
              <w:t>1.3</w:t>
            </w:r>
            <w:r>
              <w:tab/>
            </w:r>
            <w:r w:rsidRPr="7D02BC45" w:rsidR="7D02BC45">
              <w:rPr>
                <w:rStyle w:val="Hyperlink"/>
              </w:rPr>
              <w:t>Contributors</w:t>
            </w:r>
            <w:r>
              <w:tab/>
            </w:r>
            <w:r>
              <w:fldChar w:fldCharType="begin"/>
            </w:r>
            <w:r>
              <w:instrText xml:space="preserve">PAGEREF _Toc1053582573 \h</w:instrText>
            </w:r>
            <w:r>
              <w:fldChar w:fldCharType="separate"/>
            </w:r>
            <w:r w:rsidRPr="7D02BC45" w:rsidR="7D02BC45">
              <w:rPr>
                <w:rStyle w:val="Hyperlink"/>
              </w:rPr>
              <w:t>4</w:t>
            </w:r>
            <w:r>
              <w:fldChar w:fldCharType="end"/>
            </w:r>
          </w:hyperlink>
        </w:p>
        <w:p w:rsidR="00AA06AB" w:rsidP="7D02BC45" w:rsidRDefault="006D07FC" w14:paraId="70D558A8" w14:textId="707D7EF0">
          <w:pPr>
            <w:pStyle w:val="TOC2"/>
            <w:tabs>
              <w:tab w:val="left" w:leader="none" w:pos="600"/>
              <w:tab w:val="right" w:leader="dot" w:pos="9360"/>
            </w:tabs>
            <w:rPr>
              <w:rStyle w:val="Hyperlink"/>
              <w:noProof/>
            </w:rPr>
          </w:pPr>
          <w:hyperlink w:anchor="_Toc708070201">
            <w:r w:rsidRPr="7D02BC45" w:rsidR="7D02BC45">
              <w:rPr>
                <w:rStyle w:val="Hyperlink"/>
              </w:rPr>
              <w:t>1.4</w:t>
            </w:r>
            <w:r>
              <w:tab/>
            </w:r>
            <w:r w:rsidRPr="7D02BC45" w:rsidR="7D02BC45">
              <w:rPr>
                <w:rStyle w:val="Hyperlink"/>
              </w:rPr>
              <w:t>Definitions, Acronyms and Abbreviations</w:t>
            </w:r>
            <w:r>
              <w:tab/>
            </w:r>
            <w:r>
              <w:fldChar w:fldCharType="begin"/>
            </w:r>
            <w:r>
              <w:instrText xml:space="preserve">PAGEREF _Toc708070201 \h</w:instrText>
            </w:r>
            <w:r>
              <w:fldChar w:fldCharType="separate"/>
            </w:r>
            <w:r w:rsidRPr="7D02BC45" w:rsidR="7D02BC45">
              <w:rPr>
                <w:rStyle w:val="Hyperlink"/>
              </w:rPr>
              <w:t>4</w:t>
            </w:r>
            <w:r>
              <w:fldChar w:fldCharType="end"/>
            </w:r>
          </w:hyperlink>
        </w:p>
        <w:p w:rsidR="00AA06AB" w:rsidP="7D02BC45" w:rsidRDefault="006D07FC" w14:paraId="43B72BFA" w14:textId="6E6BE286">
          <w:pPr>
            <w:pStyle w:val="TOC1"/>
            <w:tabs>
              <w:tab w:val="left" w:leader="none" w:pos="390"/>
              <w:tab w:val="right" w:leader="dot" w:pos="9360"/>
            </w:tabs>
            <w:rPr>
              <w:rStyle w:val="Hyperlink"/>
              <w:noProof/>
            </w:rPr>
          </w:pPr>
          <w:hyperlink w:anchor="_Toc1646229408">
            <w:r w:rsidRPr="7D02BC45" w:rsidR="7D02BC45">
              <w:rPr>
                <w:rStyle w:val="Hyperlink"/>
              </w:rPr>
              <w:t>2</w:t>
            </w:r>
            <w:r>
              <w:tab/>
            </w:r>
            <w:r w:rsidRPr="7D02BC45" w:rsidR="7D02BC45">
              <w:rPr>
                <w:rStyle w:val="Hyperlink"/>
              </w:rPr>
              <w:t>Overview</w:t>
            </w:r>
            <w:r>
              <w:tab/>
            </w:r>
            <w:r>
              <w:fldChar w:fldCharType="begin"/>
            </w:r>
            <w:r>
              <w:instrText xml:space="preserve">PAGEREF _Toc1646229408 \h</w:instrText>
            </w:r>
            <w:r>
              <w:fldChar w:fldCharType="separate"/>
            </w:r>
            <w:r w:rsidRPr="7D02BC45" w:rsidR="7D02BC45">
              <w:rPr>
                <w:rStyle w:val="Hyperlink"/>
              </w:rPr>
              <w:t>4</w:t>
            </w:r>
            <w:r>
              <w:fldChar w:fldCharType="end"/>
            </w:r>
          </w:hyperlink>
        </w:p>
        <w:p w:rsidR="00AA06AB" w:rsidP="7D02BC45" w:rsidRDefault="006D07FC" w14:paraId="651EF4E7" w14:textId="5CBD8304">
          <w:pPr>
            <w:pStyle w:val="TOC2"/>
            <w:tabs>
              <w:tab w:val="left" w:leader="none" w:pos="600"/>
              <w:tab w:val="right" w:leader="dot" w:pos="9360"/>
            </w:tabs>
            <w:rPr>
              <w:rStyle w:val="Hyperlink"/>
              <w:noProof/>
            </w:rPr>
          </w:pPr>
          <w:hyperlink w:anchor="_Toc985218654">
            <w:r w:rsidRPr="7D02BC45" w:rsidR="7D02BC45">
              <w:rPr>
                <w:rStyle w:val="Hyperlink"/>
              </w:rPr>
              <w:t>2.1</w:t>
            </w:r>
            <w:r>
              <w:tab/>
            </w:r>
            <w:r w:rsidRPr="7D02BC45" w:rsidR="7D02BC45">
              <w:rPr>
                <w:rStyle w:val="Hyperlink"/>
              </w:rPr>
              <w:t>Current State</w:t>
            </w:r>
            <w:r>
              <w:tab/>
            </w:r>
            <w:r>
              <w:fldChar w:fldCharType="begin"/>
            </w:r>
            <w:r>
              <w:instrText xml:space="preserve">PAGEREF _Toc985218654 \h</w:instrText>
            </w:r>
            <w:r>
              <w:fldChar w:fldCharType="separate"/>
            </w:r>
            <w:r w:rsidRPr="7D02BC45" w:rsidR="7D02BC45">
              <w:rPr>
                <w:rStyle w:val="Hyperlink"/>
              </w:rPr>
              <w:t>4</w:t>
            </w:r>
            <w:r>
              <w:fldChar w:fldCharType="end"/>
            </w:r>
          </w:hyperlink>
        </w:p>
        <w:p w:rsidR="00AA06AB" w:rsidP="7D02BC45" w:rsidRDefault="006D07FC" w14:paraId="6FA62F03" w14:textId="2923E14E">
          <w:pPr>
            <w:pStyle w:val="TOC2"/>
            <w:tabs>
              <w:tab w:val="left" w:leader="none" w:pos="600"/>
              <w:tab w:val="right" w:leader="dot" w:pos="9360"/>
            </w:tabs>
            <w:rPr>
              <w:rStyle w:val="Hyperlink"/>
              <w:noProof/>
            </w:rPr>
          </w:pPr>
          <w:hyperlink w:anchor="_Toc15454492">
            <w:r w:rsidRPr="7D02BC45" w:rsidR="7D02BC45">
              <w:rPr>
                <w:rStyle w:val="Hyperlink"/>
              </w:rPr>
              <w:t>2.2</w:t>
            </w:r>
            <w:r>
              <w:tab/>
            </w:r>
            <w:r w:rsidRPr="7D02BC45" w:rsidR="7D02BC45">
              <w:rPr>
                <w:rStyle w:val="Hyperlink"/>
              </w:rPr>
              <w:t>Future State Request</w:t>
            </w:r>
            <w:r>
              <w:tab/>
            </w:r>
            <w:r>
              <w:fldChar w:fldCharType="begin"/>
            </w:r>
            <w:r>
              <w:instrText xml:space="preserve">PAGEREF _Toc15454492 \h</w:instrText>
            </w:r>
            <w:r>
              <w:fldChar w:fldCharType="separate"/>
            </w:r>
            <w:r w:rsidRPr="7D02BC45" w:rsidR="7D02BC45">
              <w:rPr>
                <w:rStyle w:val="Hyperlink"/>
              </w:rPr>
              <w:t>9</w:t>
            </w:r>
            <w:r>
              <w:fldChar w:fldCharType="end"/>
            </w:r>
          </w:hyperlink>
        </w:p>
        <w:p w:rsidR="00AA06AB" w:rsidP="7D02BC45" w:rsidRDefault="006D07FC" w14:paraId="556671E9" w14:textId="139767AF">
          <w:pPr>
            <w:pStyle w:val="TOC1"/>
            <w:tabs>
              <w:tab w:val="left" w:leader="none" w:pos="390"/>
              <w:tab w:val="right" w:leader="dot" w:pos="9360"/>
            </w:tabs>
            <w:rPr>
              <w:rStyle w:val="Hyperlink"/>
              <w:noProof/>
            </w:rPr>
          </w:pPr>
          <w:hyperlink w:anchor="_Toc1045913011">
            <w:r w:rsidRPr="7D02BC45" w:rsidR="7D02BC45">
              <w:rPr>
                <w:rStyle w:val="Hyperlink"/>
              </w:rPr>
              <w:t>3</w:t>
            </w:r>
            <w:r>
              <w:tab/>
            </w:r>
            <w:r w:rsidRPr="7D02BC45" w:rsidR="7D02BC45">
              <w:rPr>
                <w:rStyle w:val="Hyperlink"/>
              </w:rPr>
              <w:t>Understanding the User Environment</w:t>
            </w:r>
            <w:r>
              <w:tab/>
            </w:r>
            <w:r>
              <w:fldChar w:fldCharType="begin"/>
            </w:r>
            <w:r>
              <w:instrText xml:space="preserve">PAGEREF _Toc1045913011 \h</w:instrText>
            </w:r>
            <w:r>
              <w:fldChar w:fldCharType="separate"/>
            </w:r>
            <w:r w:rsidRPr="7D02BC45" w:rsidR="7D02BC45">
              <w:rPr>
                <w:rStyle w:val="Hyperlink"/>
              </w:rPr>
              <w:t>10</w:t>
            </w:r>
            <w:r>
              <w:fldChar w:fldCharType="end"/>
            </w:r>
          </w:hyperlink>
        </w:p>
        <w:p w:rsidR="00AA06AB" w:rsidP="7D02BC45" w:rsidRDefault="006D07FC" w14:paraId="562CE02B" w14:textId="11C17F73">
          <w:pPr>
            <w:pStyle w:val="TOC1"/>
            <w:tabs>
              <w:tab w:val="left" w:leader="none" w:pos="390"/>
              <w:tab w:val="right" w:leader="dot" w:pos="9360"/>
            </w:tabs>
            <w:rPr>
              <w:rStyle w:val="Hyperlink"/>
              <w:noProof/>
            </w:rPr>
          </w:pPr>
          <w:hyperlink w:anchor="_Toc2143208314">
            <w:r w:rsidRPr="7D02BC45" w:rsidR="7D02BC45">
              <w:rPr>
                <w:rStyle w:val="Hyperlink"/>
              </w:rPr>
              <w:t>4</w:t>
            </w:r>
            <w:r>
              <w:tab/>
            </w:r>
            <w:r w:rsidRPr="7D02BC45" w:rsidR="7D02BC45">
              <w:rPr>
                <w:rStyle w:val="Hyperlink"/>
              </w:rPr>
              <w:t>Assessing the Opportunity</w:t>
            </w:r>
            <w:r>
              <w:tab/>
            </w:r>
            <w:r>
              <w:fldChar w:fldCharType="begin"/>
            </w:r>
            <w:r>
              <w:instrText xml:space="preserve">PAGEREF _Toc2143208314 \h</w:instrText>
            </w:r>
            <w:r>
              <w:fldChar w:fldCharType="separate"/>
            </w:r>
            <w:r w:rsidRPr="7D02BC45" w:rsidR="7D02BC45">
              <w:rPr>
                <w:rStyle w:val="Hyperlink"/>
              </w:rPr>
              <w:t>10</w:t>
            </w:r>
            <w:r>
              <w:fldChar w:fldCharType="end"/>
            </w:r>
          </w:hyperlink>
        </w:p>
        <w:p w:rsidR="00AA06AB" w:rsidP="7D02BC45" w:rsidRDefault="006D07FC" w14:paraId="12A0BA60" w14:textId="67955B22">
          <w:pPr>
            <w:pStyle w:val="TOC1"/>
            <w:tabs>
              <w:tab w:val="left" w:leader="none" w:pos="390"/>
              <w:tab w:val="right" w:leader="dot" w:pos="9360"/>
            </w:tabs>
            <w:rPr>
              <w:rStyle w:val="Hyperlink"/>
              <w:noProof/>
            </w:rPr>
          </w:pPr>
          <w:hyperlink w:anchor="_Toc887585775">
            <w:r w:rsidRPr="7D02BC45" w:rsidR="7D02BC45">
              <w:rPr>
                <w:rStyle w:val="Hyperlink"/>
              </w:rPr>
              <w:t>5</w:t>
            </w:r>
            <w:r>
              <w:tab/>
            </w:r>
            <w:r w:rsidRPr="7D02BC45" w:rsidR="7D02BC45">
              <w:rPr>
                <w:rStyle w:val="Hyperlink"/>
              </w:rPr>
              <w:t>Functional Requirements</w:t>
            </w:r>
            <w:r>
              <w:tab/>
            </w:r>
            <w:r>
              <w:fldChar w:fldCharType="begin"/>
            </w:r>
            <w:r>
              <w:instrText xml:space="preserve">PAGEREF _Toc887585775 \h</w:instrText>
            </w:r>
            <w:r>
              <w:fldChar w:fldCharType="separate"/>
            </w:r>
            <w:r w:rsidRPr="7D02BC45" w:rsidR="7D02BC45">
              <w:rPr>
                <w:rStyle w:val="Hyperlink"/>
              </w:rPr>
              <w:t>10</w:t>
            </w:r>
            <w:r>
              <w:fldChar w:fldCharType="end"/>
            </w:r>
          </w:hyperlink>
        </w:p>
        <w:p w:rsidR="00AA06AB" w:rsidP="7D02BC45" w:rsidRDefault="006D07FC" w14:paraId="3B1AA5CE" w14:textId="2A169743">
          <w:pPr>
            <w:pStyle w:val="TOC2"/>
            <w:tabs>
              <w:tab w:val="left" w:leader="none" w:pos="600"/>
              <w:tab w:val="right" w:leader="dot" w:pos="9360"/>
            </w:tabs>
            <w:rPr>
              <w:rStyle w:val="Hyperlink"/>
              <w:noProof/>
            </w:rPr>
          </w:pPr>
          <w:hyperlink w:anchor="_Toc74361690">
            <w:r w:rsidRPr="7D02BC45" w:rsidR="7D02BC45">
              <w:rPr>
                <w:rStyle w:val="Hyperlink"/>
              </w:rPr>
              <w:t>5.1</w:t>
            </w:r>
            <w:r>
              <w:tab/>
            </w:r>
            <w:r w:rsidRPr="7D02BC45" w:rsidR="7D02BC45">
              <w:rPr>
                <w:rStyle w:val="Hyperlink"/>
              </w:rPr>
              <w:t>General Requirements</w:t>
            </w:r>
            <w:r>
              <w:tab/>
            </w:r>
            <w:r>
              <w:fldChar w:fldCharType="begin"/>
            </w:r>
            <w:r>
              <w:instrText xml:space="preserve">PAGEREF _Toc74361690 \h</w:instrText>
            </w:r>
            <w:r>
              <w:fldChar w:fldCharType="separate"/>
            </w:r>
            <w:r w:rsidRPr="7D02BC45" w:rsidR="7D02BC45">
              <w:rPr>
                <w:rStyle w:val="Hyperlink"/>
              </w:rPr>
              <w:t>10</w:t>
            </w:r>
            <w:r>
              <w:fldChar w:fldCharType="end"/>
            </w:r>
          </w:hyperlink>
        </w:p>
        <w:p w:rsidR="00AA06AB" w:rsidP="7D02BC45" w:rsidRDefault="006D07FC" w14:paraId="08579AC5" w14:textId="6C4D7C2D">
          <w:pPr>
            <w:pStyle w:val="TOC2"/>
            <w:tabs>
              <w:tab w:val="left" w:leader="none" w:pos="600"/>
              <w:tab w:val="right" w:leader="dot" w:pos="9360"/>
            </w:tabs>
            <w:rPr>
              <w:rStyle w:val="Hyperlink"/>
              <w:noProof/>
            </w:rPr>
          </w:pPr>
          <w:hyperlink w:anchor="_Toc461567536">
            <w:r w:rsidRPr="7D02BC45" w:rsidR="7D02BC45">
              <w:rPr>
                <w:rStyle w:val="Hyperlink"/>
              </w:rPr>
              <w:t>5.2</w:t>
            </w:r>
            <w:r>
              <w:tab/>
            </w:r>
            <w:r w:rsidRPr="7D02BC45" w:rsidR="7D02BC45">
              <w:rPr>
                <w:rStyle w:val="Hyperlink"/>
              </w:rPr>
              <w:t>User Interfaces</w:t>
            </w:r>
            <w:r>
              <w:tab/>
            </w:r>
            <w:r>
              <w:fldChar w:fldCharType="begin"/>
            </w:r>
            <w:r>
              <w:instrText xml:space="preserve">PAGEREF _Toc461567536 \h</w:instrText>
            </w:r>
            <w:r>
              <w:fldChar w:fldCharType="separate"/>
            </w:r>
            <w:r w:rsidRPr="7D02BC45" w:rsidR="7D02BC45">
              <w:rPr>
                <w:rStyle w:val="Hyperlink"/>
              </w:rPr>
              <w:t>10</w:t>
            </w:r>
            <w:r>
              <w:fldChar w:fldCharType="end"/>
            </w:r>
          </w:hyperlink>
        </w:p>
        <w:p w:rsidR="00AA06AB" w:rsidP="7D02BC45" w:rsidRDefault="006D07FC" w14:paraId="23D91D42" w14:textId="612EC2BC">
          <w:pPr>
            <w:pStyle w:val="TOC2"/>
            <w:tabs>
              <w:tab w:val="left" w:leader="none" w:pos="600"/>
              <w:tab w:val="right" w:leader="dot" w:pos="9360"/>
            </w:tabs>
            <w:rPr>
              <w:rStyle w:val="Hyperlink"/>
              <w:noProof/>
            </w:rPr>
          </w:pPr>
          <w:hyperlink w:anchor="_Toc786370636">
            <w:r w:rsidRPr="7D02BC45" w:rsidR="7D02BC45">
              <w:rPr>
                <w:rStyle w:val="Hyperlink"/>
              </w:rPr>
              <w:t>5.3</w:t>
            </w:r>
            <w:r>
              <w:tab/>
            </w:r>
            <w:r w:rsidRPr="7D02BC45" w:rsidR="7D02BC45">
              <w:rPr>
                <w:rStyle w:val="Hyperlink"/>
              </w:rPr>
              <w:t>Software Interfaces</w:t>
            </w:r>
            <w:r>
              <w:tab/>
            </w:r>
            <w:r>
              <w:fldChar w:fldCharType="begin"/>
            </w:r>
            <w:r>
              <w:instrText xml:space="preserve">PAGEREF _Toc786370636 \h</w:instrText>
            </w:r>
            <w:r>
              <w:fldChar w:fldCharType="separate"/>
            </w:r>
            <w:r w:rsidRPr="7D02BC45" w:rsidR="7D02BC45">
              <w:rPr>
                <w:rStyle w:val="Hyperlink"/>
              </w:rPr>
              <w:t>10</w:t>
            </w:r>
            <w:r>
              <w:fldChar w:fldCharType="end"/>
            </w:r>
          </w:hyperlink>
        </w:p>
        <w:p w:rsidR="00AA06AB" w:rsidP="7D02BC45" w:rsidRDefault="006D07FC" w14:paraId="5B442E76" w14:textId="644F1494">
          <w:pPr>
            <w:pStyle w:val="TOC2"/>
            <w:tabs>
              <w:tab w:val="left" w:leader="none" w:pos="600"/>
              <w:tab w:val="right" w:leader="dot" w:pos="9360"/>
            </w:tabs>
            <w:rPr>
              <w:rStyle w:val="Hyperlink"/>
              <w:noProof/>
            </w:rPr>
          </w:pPr>
          <w:hyperlink w:anchor="_Toc1498885386">
            <w:r w:rsidRPr="7D02BC45" w:rsidR="7D02BC45">
              <w:rPr>
                <w:rStyle w:val="Hyperlink"/>
              </w:rPr>
              <w:t>5.4</w:t>
            </w:r>
            <w:r>
              <w:tab/>
            </w:r>
            <w:r w:rsidRPr="7D02BC45" w:rsidR="7D02BC45">
              <w:rPr>
                <w:rStyle w:val="Hyperlink"/>
              </w:rPr>
              <w:t>Hardware Interfaces</w:t>
            </w:r>
            <w:r>
              <w:tab/>
            </w:r>
            <w:r>
              <w:fldChar w:fldCharType="begin"/>
            </w:r>
            <w:r>
              <w:instrText xml:space="preserve">PAGEREF _Toc1498885386 \h</w:instrText>
            </w:r>
            <w:r>
              <w:fldChar w:fldCharType="separate"/>
            </w:r>
            <w:r w:rsidRPr="7D02BC45" w:rsidR="7D02BC45">
              <w:rPr>
                <w:rStyle w:val="Hyperlink"/>
              </w:rPr>
              <w:t>10</w:t>
            </w:r>
            <w:r>
              <w:fldChar w:fldCharType="end"/>
            </w:r>
          </w:hyperlink>
        </w:p>
        <w:p w:rsidR="00AA06AB" w:rsidP="7D02BC45" w:rsidRDefault="006D07FC" w14:paraId="61B75BA0" w14:textId="2722F716">
          <w:pPr>
            <w:pStyle w:val="TOC1"/>
            <w:tabs>
              <w:tab w:val="left" w:leader="none" w:pos="390"/>
              <w:tab w:val="right" w:leader="dot" w:pos="9360"/>
            </w:tabs>
            <w:rPr>
              <w:rStyle w:val="Hyperlink"/>
              <w:noProof/>
            </w:rPr>
          </w:pPr>
          <w:hyperlink w:anchor="_Toc1900679788">
            <w:r w:rsidRPr="7D02BC45" w:rsidR="7D02BC45">
              <w:rPr>
                <w:rStyle w:val="Hyperlink"/>
              </w:rPr>
              <w:t>6</w:t>
            </w:r>
            <w:r>
              <w:tab/>
            </w:r>
            <w:r w:rsidRPr="7D02BC45" w:rsidR="7D02BC45">
              <w:rPr>
                <w:rStyle w:val="Hyperlink"/>
              </w:rPr>
              <w:t>Error Handling</w:t>
            </w:r>
            <w:r>
              <w:tab/>
            </w:r>
            <w:r>
              <w:fldChar w:fldCharType="begin"/>
            </w:r>
            <w:r>
              <w:instrText xml:space="preserve">PAGEREF _Toc1900679788 \h</w:instrText>
            </w:r>
            <w:r>
              <w:fldChar w:fldCharType="separate"/>
            </w:r>
            <w:r w:rsidRPr="7D02BC45" w:rsidR="7D02BC45">
              <w:rPr>
                <w:rStyle w:val="Hyperlink"/>
              </w:rPr>
              <w:t>11</w:t>
            </w:r>
            <w:r>
              <w:fldChar w:fldCharType="end"/>
            </w:r>
          </w:hyperlink>
        </w:p>
        <w:p w:rsidR="00AA06AB" w:rsidP="7D02BC45" w:rsidRDefault="006D07FC" w14:paraId="52430581" w14:textId="0BBD2F99">
          <w:pPr>
            <w:pStyle w:val="TOC1"/>
            <w:tabs>
              <w:tab w:val="left" w:leader="none" w:pos="390"/>
              <w:tab w:val="right" w:leader="dot" w:pos="9360"/>
            </w:tabs>
            <w:rPr>
              <w:rStyle w:val="Hyperlink"/>
              <w:noProof/>
            </w:rPr>
          </w:pPr>
          <w:hyperlink w:anchor="_Toc666522041">
            <w:r w:rsidRPr="7D02BC45" w:rsidR="7D02BC45">
              <w:rPr>
                <w:rStyle w:val="Hyperlink"/>
              </w:rPr>
              <w:t>7</w:t>
            </w:r>
            <w:r>
              <w:tab/>
            </w:r>
            <w:r w:rsidRPr="7D02BC45" w:rsidR="7D02BC45">
              <w:rPr>
                <w:rStyle w:val="Hyperlink"/>
              </w:rPr>
              <w:t>Questions and Issues</w:t>
            </w:r>
            <w:r>
              <w:tab/>
            </w:r>
            <w:r>
              <w:fldChar w:fldCharType="begin"/>
            </w:r>
            <w:r>
              <w:instrText xml:space="preserve">PAGEREF _Toc666522041 \h</w:instrText>
            </w:r>
            <w:r>
              <w:fldChar w:fldCharType="separate"/>
            </w:r>
            <w:r w:rsidRPr="7D02BC45" w:rsidR="7D02BC45">
              <w:rPr>
                <w:rStyle w:val="Hyperlink"/>
              </w:rPr>
              <w:t>11</w:t>
            </w:r>
            <w:r>
              <w:fldChar w:fldCharType="end"/>
            </w:r>
          </w:hyperlink>
        </w:p>
        <w:p w:rsidR="00AA06AB" w:rsidP="7D02BC45" w:rsidRDefault="006D07FC" w14:paraId="703713C8" w14:textId="35349167">
          <w:pPr>
            <w:pStyle w:val="TOC1"/>
            <w:tabs>
              <w:tab w:val="left" w:leader="none" w:pos="390"/>
              <w:tab w:val="right" w:leader="dot" w:pos="9360"/>
            </w:tabs>
            <w:rPr>
              <w:rStyle w:val="Hyperlink"/>
              <w:noProof/>
            </w:rPr>
          </w:pPr>
          <w:hyperlink w:anchor="_Toc231726030">
            <w:r w:rsidRPr="7D02BC45" w:rsidR="7D02BC45">
              <w:rPr>
                <w:rStyle w:val="Hyperlink"/>
              </w:rPr>
              <w:t>8</w:t>
            </w:r>
            <w:r>
              <w:tab/>
            </w:r>
            <w:r w:rsidRPr="7D02BC45" w:rsidR="7D02BC45">
              <w:rPr>
                <w:rStyle w:val="Hyperlink"/>
              </w:rPr>
              <w:t>Signoff</w:t>
            </w:r>
            <w:r>
              <w:tab/>
            </w:r>
            <w:r>
              <w:fldChar w:fldCharType="begin"/>
            </w:r>
            <w:r>
              <w:instrText xml:space="preserve">PAGEREF _Toc231726030 \h</w:instrText>
            </w:r>
            <w:r>
              <w:fldChar w:fldCharType="separate"/>
            </w:r>
            <w:r w:rsidRPr="7D02BC45" w:rsidR="7D02BC45">
              <w:rPr>
                <w:rStyle w:val="Hyperlink"/>
              </w:rPr>
              <w:t>12</w:t>
            </w:r>
            <w:r>
              <w:fldChar w:fldCharType="end"/>
            </w:r>
          </w:hyperlink>
        </w:p>
        <w:p w:rsidR="00AA06AB" w:rsidP="7D02BC45" w:rsidRDefault="006D07FC" w14:paraId="0BFECB68" w14:textId="05FE4A20">
          <w:pPr>
            <w:pStyle w:val="TOC2"/>
            <w:tabs>
              <w:tab w:val="left" w:leader="none" w:pos="600"/>
              <w:tab w:val="right" w:leader="dot" w:pos="9360"/>
            </w:tabs>
            <w:rPr>
              <w:rStyle w:val="Hyperlink"/>
              <w:noProof/>
            </w:rPr>
          </w:pPr>
          <w:hyperlink w:anchor="_Toc1093370512">
            <w:r w:rsidRPr="7D02BC45" w:rsidR="7D02BC45">
              <w:rPr>
                <w:rStyle w:val="Hyperlink"/>
              </w:rPr>
              <w:t>8.1</w:t>
            </w:r>
            <w:r>
              <w:tab/>
            </w:r>
            <w:r w:rsidRPr="7D02BC45" w:rsidR="7D02BC45">
              <w:rPr>
                <w:rStyle w:val="Hyperlink"/>
              </w:rPr>
              <w:t>Version 1</w:t>
            </w:r>
            <w:r>
              <w:tab/>
            </w:r>
            <w:r>
              <w:fldChar w:fldCharType="begin"/>
            </w:r>
            <w:r>
              <w:instrText xml:space="preserve">PAGEREF _Toc1093370512 \h</w:instrText>
            </w:r>
            <w:r>
              <w:fldChar w:fldCharType="separate"/>
            </w:r>
            <w:r w:rsidRPr="7D02BC45" w:rsidR="7D02BC45">
              <w:rPr>
                <w:rStyle w:val="Hyperlink"/>
              </w:rPr>
              <w:t>12</w:t>
            </w:r>
            <w:r>
              <w:fldChar w:fldCharType="end"/>
            </w:r>
          </w:hyperlink>
        </w:p>
        <w:p w:rsidR="7D02BC45" w:rsidP="7D02BC45" w:rsidRDefault="7D02BC45" w14:paraId="1CBCAF4C" w14:textId="290DA4FA">
          <w:pPr>
            <w:pStyle w:val="TOC2"/>
            <w:tabs>
              <w:tab w:val="left" w:leader="none" w:pos="600"/>
              <w:tab w:val="right" w:leader="dot" w:pos="9360"/>
            </w:tabs>
            <w:rPr>
              <w:rStyle w:val="Hyperlink"/>
            </w:rPr>
          </w:pPr>
          <w:hyperlink w:anchor="_Toc18348053">
            <w:r w:rsidRPr="7D02BC45" w:rsidR="7D02BC45">
              <w:rPr>
                <w:rStyle w:val="Hyperlink"/>
              </w:rPr>
              <w:t>8.2</w:t>
            </w:r>
            <w:r>
              <w:tab/>
            </w:r>
            <w:r w:rsidRPr="7D02BC45" w:rsidR="7D02BC45">
              <w:rPr>
                <w:rStyle w:val="Hyperlink"/>
              </w:rPr>
              <w:t>Version 2</w:t>
            </w:r>
            <w:r>
              <w:tab/>
            </w:r>
            <w:r>
              <w:fldChar w:fldCharType="begin"/>
            </w:r>
            <w:r>
              <w:instrText xml:space="preserve">PAGEREF _Toc18348053 \h</w:instrText>
            </w:r>
            <w:r>
              <w:fldChar w:fldCharType="separate"/>
            </w:r>
            <w:r w:rsidRPr="7D02BC45" w:rsidR="7D02BC45">
              <w:rPr>
                <w:rStyle w:val="Hyperlink"/>
              </w:rPr>
              <w:t>12</w:t>
            </w:r>
            <w:r>
              <w:fldChar w:fldCharType="end"/>
            </w:r>
          </w:hyperlink>
          <w:r>
            <w:fldChar w:fldCharType="end"/>
          </w:r>
        </w:p>
      </w:sdtContent>
    </w:sdt>
    <w:p w:rsidR="00A120AB" w:rsidRDefault="00A120AB" w14:paraId="7C857A84" w14:textId="48CE100D" w14:noSpellErr="1"/>
    <w:p w:rsidRPr="001C1C5B" w:rsidR="002753E2" w:rsidRDefault="002753E2" w14:paraId="6501E54F" w14:textId="6239B204">
      <w:pPr>
        <w:rPr>
          <w:rFonts w:ascii="Verdana" w:hAnsi="Verdana"/>
        </w:rPr>
      </w:pPr>
    </w:p>
    <w:p w:rsidRPr="001C1C5B" w:rsidR="00E861B4" w:rsidP="007C2792" w:rsidRDefault="00E861B4" w14:paraId="14C7068E" w14:textId="77777777" w14:noSpellErr="1">
      <w:pPr>
        <w:pStyle w:val="Heading1"/>
        <w:rPr/>
      </w:pPr>
      <w:bookmarkStart w:name="_Toc759554859" w:id="87621427"/>
      <w:r>
        <w:br w:type="page"/>
      </w:r>
      <w:bookmarkStart w:name="_Toc84422841" w:id="1"/>
      <w:r w:rsidR="007C2792">
        <w:rPr/>
        <w:t>Introduction</w:t>
      </w:r>
      <w:bookmarkEnd w:id="1"/>
      <w:bookmarkEnd w:id="87621427"/>
    </w:p>
    <w:p w:rsidRPr="001C1C5B" w:rsidR="007C2792" w:rsidP="007C2792" w:rsidRDefault="007C2792" w14:paraId="32533CEB" w14:textId="77777777" w14:noSpellErr="1">
      <w:pPr>
        <w:pStyle w:val="Heading2"/>
        <w:rPr/>
      </w:pPr>
      <w:bookmarkStart w:name="_Toc84422842" w:id="3"/>
      <w:bookmarkStart w:name="_Toc1076436689" w:id="1388359471"/>
      <w:r w:rsidR="007C2792">
        <w:rPr/>
        <w:t>Purpose</w:t>
      </w:r>
      <w:bookmarkEnd w:id="3"/>
      <w:bookmarkEnd w:id="1388359471"/>
    </w:p>
    <w:p w:rsidRPr="00A120AB" w:rsidR="00A120AB" w:rsidP="00D278A9" w:rsidRDefault="00EE1059" w14:paraId="49D21D31" w14:textId="67F79334">
      <w:pPr>
        <w:pStyle w:val="NormalV2"/>
        <w:ind w:left="720"/>
      </w:pPr>
      <w:r w:rsidR="00EE1059">
        <w:rPr/>
        <w:t>Currently, orders from retail stores come in and are manually processed for placing Supply Chain Transfers (SCT) and Purchase Orders (PO)</w:t>
      </w:r>
      <w:r w:rsidR="1E7F3163">
        <w:rPr/>
        <w:t xml:space="preserve">. </w:t>
      </w:r>
      <w:r w:rsidR="00EE1059">
        <w:rPr/>
        <w:t xml:space="preserve">The business can use a process to automate the creation of </w:t>
      </w:r>
      <w:bookmarkStart w:name="_Int_DZJxJcyY" w:id="450049409"/>
      <w:r w:rsidR="00EE1059">
        <w:rPr/>
        <w:t>SCTs</w:t>
      </w:r>
      <w:bookmarkEnd w:id="450049409"/>
      <w:r w:rsidR="00EE1059">
        <w:rPr/>
        <w:t xml:space="preserve"> and </w:t>
      </w:r>
      <w:r w:rsidR="00EE1059">
        <w:rPr/>
        <w:t>POs</w:t>
      </w:r>
      <w:r w:rsidR="00EE1059">
        <w:rPr/>
        <w:t>.</w:t>
      </w:r>
    </w:p>
    <w:p w:rsidRPr="001C1C5B" w:rsidR="007C2792" w:rsidP="007C2792" w:rsidRDefault="007C2792" w14:paraId="58443776" w14:textId="77777777" w14:noSpellErr="1">
      <w:pPr>
        <w:pStyle w:val="Heading2"/>
        <w:rPr/>
      </w:pPr>
      <w:bookmarkStart w:name="_Toc84422843" w:id="6"/>
      <w:bookmarkStart w:name="_Toc313561089" w:id="1524706613"/>
      <w:r w:rsidR="007C2792">
        <w:rPr/>
        <w:t>Scope</w:t>
      </w:r>
      <w:bookmarkEnd w:id="6"/>
      <w:bookmarkEnd w:id="1524706613"/>
    </w:p>
    <w:p w:rsidRPr="009E475F" w:rsidR="009E475F" w:rsidP="00D278A9" w:rsidRDefault="009E475F" w14:paraId="307B5F8A" w14:textId="28F3B11E">
      <w:pPr>
        <w:pStyle w:val="NormalV2"/>
        <w:ind w:left="720"/>
      </w:pPr>
      <w:r w:rsidR="027E375C">
        <w:rPr/>
        <w:t>This automation will be for Retail Sales Orders (300 Branches) placed on backordered and fully defined items is Syspro to create a SCT or PO.</w:t>
      </w:r>
    </w:p>
    <w:p w:rsidRPr="001C1C5B" w:rsidR="00A0495E" w:rsidP="00990A71" w:rsidRDefault="00A0495E" w14:paraId="323D358C" w14:textId="77777777" w14:noSpellErr="1">
      <w:pPr>
        <w:pStyle w:val="Heading2"/>
        <w:rPr/>
      </w:pPr>
      <w:bookmarkStart w:name="_Toc84422844" w:id="8"/>
      <w:bookmarkStart w:name="_Toc1053582573" w:id="146704602"/>
      <w:r w:rsidR="00A0495E">
        <w:rPr/>
        <w:t>Contributors</w:t>
      </w:r>
      <w:bookmarkEnd w:id="8"/>
      <w:bookmarkEnd w:id="146704602"/>
      <w:r w:rsidR="00A0495E">
        <w:rPr/>
        <w:t xml:space="preserve"> </w:t>
      </w:r>
    </w:p>
    <w:tbl>
      <w:tblPr>
        <w:tblStyle w:val="TableGrid"/>
        <w:tblW w:w="0" w:type="auto"/>
        <w:tblInd w:w="810" w:type="dxa"/>
        <w:tblLook w:val="04A0" w:firstRow="1" w:lastRow="0" w:firstColumn="1" w:lastColumn="0" w:noHBand="0" w:noVBand="1"/>
      </w:tblPr>
      <w:tblGrid>
        <w:gridCol w:w="2809"/>
        <w:gridCol w:w="2884"/>
        <w:gridCol w:w="2847"/>
      </w:tblGrid>
      <w:tr w:rsidR="009E475F" w:rsidTr="670424C1" w14:paraId="53B91C2C" w14:textId="77777777">
        <w:tc>
          <w:tcPr>
            <w:tcW w:w="2809" w:type="dxa"/>
          </w:tcPr>
          <w:p w:rsidRPr="00F52B95" w:rsidR="009E475F" w:rsidP="009E475F" w:rsidRDefault="009E475F" w14:paraId="38B2905A" w14:textId="69F6961E">
            <w:pPr>
              <w:jc w:val="center"/>
              <w:rPr>
                <w:rFonts w:ascii="Verdana" w:hAnsi="Verdana"/>
                <w:b/>
                <w:bCs/>
              </w:rPr>
            </w:pPr>
            <w:r w:rsidRPr="00F52B95">
              <w:rPr>
                <w:rFonts w:ascii="Verdana" w:hAnsi="Verdana"/>
                <w:b/>
                <w:bCs/>
              </w:rPr>
              <w:t>Name</w:t>
            </w:r>
          </w:p>
        </w:tc>
        <w:tc>
          <w:tcPr>
            <w:tcW w:w="2884" w:type="dxa"/>
          </w:tcPr>
          <w:p w:rsidRPr="00F52B95" w:rsidR="009E475F" w:rsidP="009E475F" w:rsidRDefault="009E475F" w14:paraId="3558A4A9" w14:textId="37BB2C20">
            <w:pPr>
              <w:jc w:val="center"/>
              <w:rPr>
                <w:rFonts w:ascii="Verdana" w:hAnsi="Verdana"/>
                <w:b/>
                <w:bCs/>
              </w:rPr>
            </w:pPr>
            <w:r w:rsidRPr="00F52B95">
              <w:rPr>
                <w:rFonts w:ascii="Verdana" w:hAnsi="Verdana"/>
                <w:b/>
                <w:bCs/>
              </w:rPr>
              <w:t>Department</w:t>
            </w:r>
          </w:p>
        </w:tc>
        <w:tc>
          <w:tcPr>
            <w:tcW w:w="2847" w:type="dxa"/>
          </w:tcPr>
          <w:p w:rsidRPr="00F52B95" w:rsidR="009E475F" w:rsidP="009E475F" w:rsidRDefault="009E475F" w14:paraId="24B1CAAD" w14:textId="25C97613">
            <w:pPr>
              <w:jc w:val="center"/>
              <w:rPr>
                <w:rFonts w:ascii="Verdana" w:hAnsi="Verdana"/>
                <w:b/>
                <w:bCs/>
              </w:rPr>
            </w:pPr>
            <w:r w:rsidRPr="00F52B95">
              <w:rPr>
                <w:rFonts w:ascii="Verdana" w:hAnsi="Verdana"/>
                <w:b/>
                <w:bCs/>
              </w:rPr>
              <w:t>Title</w:t>
            </w:r>
          </w:p>
        </w:tc>
      </w:tr>
      <w:tr w:rsidR="009E475F" w:rsidTr="670424C1" w14:paraId="14F69782" w14:textId="77777777">
        <w:tc>
          <w:tcPr>
            <w:tcW w:w="2809" w:type="dxa"/>
          </w:tcPr>
          <w:p w:rsidRPr="00F52B95" w:rsidR="009E475F" w:rsidP="009E475F" w:rsidRDefault="009E475F" w14:paraId="7F7AAF34" w14:textId="158DFFE9">
            <w:pPr>
              <w:rPr>
                <w:rFonts w:ascii="Verdana" w:hAnsi="Verdana"/>
              </w:rPr>
            </w:pPr>
            <w:r w:rsidRPr="00F52B95">
              <w:rPr>
                <w:rFonts w:ascii="Verdana" w:hAnsi="Verdana"/>
              </w:rPr>
              <w:t>Ben Erickson</w:t>
            </w:r>
          </w:p>
        </w:tc>
        <w:tc>
          <w:tcPr>
            <w:tcW w:w="2884" w:type="dxa"/>
          </w:tcPr>
          <w:p w:rsidRPr="00F52B95" w:rsidR="009E475F" w:rsidP="009E475F" w:rsidRDefault="00823830" w14:paraId="20A05B53" w14:textId="48C85788">
            <w:pPr>
              <w:rPr>
                <w:rFonts w:ascii="Verdana" w:hAnsi="Verdana"/>
              </w:rPr>
            </w:pPr>
            <w:r>
              <w:rPr>
                <w:rFonts w:ascii="Verdana" w:hAnsi="Verdana"/>
              </w:rPr>
              <w:t>Executive Management</w:t>
            </w:r>
          </w:p>
        </w:tc>
        <w:tc>
          <w:tcPr>
            <w:tcW w:w="2847" w:type="dxa"/>
          </w:tcPr>
          <w:p w:rsidRPr="00F52B95" w:rsidR="00370218" w:rsidP="009E475F" w:rsidRDefault="009E475F" w14:paraId="42DC3553" w14:textId="09614AB4">
            <w:pPr>
              <w:rPr>
                <w:rFonts w:ascii="Verdana" w:hAnsi="Verdana"/>
              </w:rPr>
            </w:pPr>
            <w:r w:rsidRPr="00F52B95">
              <w:rPr>
                <w:rFonts w:ascii="Verdana" w:hAnsi="Verdana"/>
              </w:rPr>
              <w:t xml:space="preserve">VP of </w:t>
            </w:r>
            <w:r w:rsidR="00823830">
              <w:rPr>
                <w:rFonts w:ascii="Verdana" w:hAnsi="Verdana"/>
              </w:rPr>
              <w:t>Information Technology</w:t>
            </w:r>
          </w:p>
        </w:tc>
      </w:tr>
      <w:tr w:rsidR="00370218" w:rsidTr="670424C1" w14:paraId="1D5D957B" w14:textId="77777777">
        <w:tc>
          <w:tcPr>
            <w:tcW w:w="2809" w:type="dxa"/>
          </w:tcPr>
          <w:p w:rsidRPr="00F52B95" w:rsidR="00370218" w:rsidP="009E475F" w:rsidRDefault="00ED7466" w14:paraId="4D3D6021" w14:textId="3403C3D2">
            <w:pPr>
              <w:rPr>
                <w:rFonts w:ascii="Verdana" w:hAnsi="Verdana"/>
              </w:rPr>
            </w:pPr>
            <w:r>
              <w:rPr>
                <w:rFonts w:ascii="Verdana" w:hAnsi="Verdana"/>
              </w:rPr>
              <w:t>Alyssa Carnahan</w:t>
            </w:r>
          </w:p>
        </w:tc>
        <w:tc>
          <w:tcPr>
            <w:tcW w:w="2884" w:type="dxa"/>
          </w:tcPr>
          <w:p w:rsidRPr="00F52B95" w:rsidR="00370218" w:rsidP="009E475F" w:rsidRDefault="00250123" w14:paraId="469DBD10" w14:textId="13052773">
            <w:pPr>
              <w:rPr>
                <w:rFonts w:ascii="Verdana" w:hAnsi="Verdana"/>
              </w:rPr>
            </w:pPr>
            <w:r>
              <w:rPr>
                <w:rFonts w:ascii="Verdana" w:hAnsi="Verdana"/>
              </w:rPr>
              <w:t>Retail Management</w:t>
            </w:r>
          </w:p>
        </w:tc>
        <w:tc>
          <w:tcPr>
            <w:tcW w:w="2847" w:type="dxa"/>
          </w:tcPr>
          <w:p w:rsidRPr="00F52B95" w:rsidR="00370218" w:rsidP="009E475F" w:rsidRDefault="003F2532" w14:paraId="2C6AEEF2" w14:textId="204006A4">
            <w:pPr>
              <w:rPr>
                <w:rFonts w:ascii="Verdana" w:hAnsi="Verdana"/>
              </w:rPr>
            </w:pPr>
            <w:r>
              <w:rPr>
                <w:rFonts w:ascii="Verdana" w:hAnsi="Verdana"/>
              </w:rPr>
              <w:t>Senior Director of Operations and Visual</w:t>
            </w:r>
          </w:p>
        </w:tc>
      </w:tr>
      <w:tr w:rsidR="009E475F" w:rsidTr="670424C1" w14:paraId="713478AF" w14:textId="77777777">
        <w:tc>
          <w:tcPr>
            <w:tcW w:w="2809" w:type="dxa"/>
          </w:tcPr>
          <w:p w:rsidRPr="00F52B95" w:rsidR="009E475F" w:rsidP="009E475F" w:rsidRDefault="009E475F" w14:paraId="531F0E59" w14:textId="745E33A2">
            <w:pPr>
              <w:rPr>
                <w:rFonts w:ascii="Verdana" w:hAnsi="Verdana"/>
              </w:rPr>
            </w:pPr>
            <w:r w:rsidRPr="00F52B95">
              <w:rPr>
                <w:rFonts w:ascii="Verdana" w:hAnsi="Verdana"/>
              </w:rPr>
              <w:t>Shawn Feely</w:t>
            </w:r>
          </w:p>
        </w:tc>
        <w:tc>
          <w:tcPr>
            <w:tcW w:w="2884" w:type="dxa"/>
          </w:tcPr>
          <w:p w:rsidRPr="00F52B95" w:rsidR="009E475F" w:rsidP="009E475F" w:rsidRDefault="00250123" w14:paraId="6976480B" w14:textId="231A2DCE">
            <w:pPr>
              <w:rPr>
                <w:rFonts w:ascii="Verdana" w:hAnsi="Verdana"/>
              </w:rPr>
            </w:pPr>
            <w:r>
              <w:rPr>
                <w:rFonts w:ascii="Verdana" w:hAnsi="Verdana"/>
              </w:rPr>
              <w:t>Retail Management</w:t>
            </w:r>
          </w:p>
        </w:tc>
        <w:tc>
          <w:tcPr>
            <w:tcW w:w="2847" w:type="dxa"/>
          </w:tcPr>
          <w:p w:rsidRPr="00F52B95" w:rsidR="009E475F" w:rsidP="009E475F" w:rsidRDefault="009E475F" w14:paraId="79B6B46B" w14:textId="40C81622">
            <w:pPr>
              <w:rPr>
                <w:rFonts w:ascii="Verdana" w:hAnsi="Verdana"/>
              </w:rPr>
            </w:pPr>
            <w:r w:rsidRPr="00F52B95">
              <w:rPr>
                <w:rFonts w:ascii="Verdana" w:hAnsi="Verdana"/>
              </w:rPr>
              <w:t>Director of Retail Operations</w:t>
            </w:r>
          </w:p>
        </w:tc>
      </w:tr>
      <w:tr w:rsidR="670424C1" w:rsidTr="670424C1" w14:paraId="621A15F6" w14:textId="77777777">
        <w:trPr>
          <w:trHeight w:val="300"/>
        </w:trPr>
        <w:tc>
          <w:tcPr>
            <w:tcW w:w="2809" w:type="dxa"/>
          </w:tcPr>
          <w:p w:rsidR="5C443F76" w:rsidP="670424C1" w:rsidRDefault="5C443F76" w14:paraId="38052FD3" w14:textId="7679A9E2">
            <w:pPr>
              <w:rPr>
                <w:rFonts w:ascii="Verdana" w:hAnsi="Verdana"/>
              </w:rPr>
            </w:pPr>
            <w:r w:rsidRPr="670424C1">
              <w:rPr>
                <w:rFonts w:ascii="Verdana" w:hAnsi="Verdana"/>
              </w:rPr>
              <w:t>Justin Pope</w:t>
            </w:r>
          </w:p>
        </w:tc>
        <w:tc>
          <w:tcPr>
            <w:tcW w:w="2884" w:type="dxa"/>
          </w:tcPr>
          <w:p w:rsidR="5C443F76" w:rsidP="670424C1" w:rsidRDefault="5C443F76" w14:paraId="4DD56C61" w14:textId="719213F2">
            <w:pPr>
              <w:rPr>
                <w:rFonts w:ascii="Verdana" w:hAnsi="Verdana"/>
              </w:rPr>
            </w:pPr>
            <w:r w:rsidRPr="670424C1">
              <w:rPr>
                <w:rFonts w:ascii="Verdana" w:hAnsi="Verdana"/>
              </w:rPr>
              <w:t>MIS</w:t>
            </w:r>
          </w:p>
        </w:tc>
        <w:tc>
          <w:tcPr>
            <w:tcW w:w="2847" w:type="dxa"/>
          </w:tcPr>
          <w:p w:rsidR="5C443F76" w:rsidP="670424C1" w:rsidRDefault="5C443F76" w14:paraId="42859912" w14:textId="264964EB">
            <w:pPr>
              <w:rPr>
                <w:rFonts w:ascii="Verdana" w:hAnsi="Verdana"/>
              </w:rPr>
            </w:pPr>
            <w:r w:rsidRPr="670424C1">
              <w:rPr>
                <w:rFonts w:ascii="Verdana" w:hAnsi="Verdana"/>
              </w:rPr>
              <w:t>Software Developer</w:t>
            </w:r>
          </w:p>
        </w:tc>
      </w:tr>
      <w:tr w:rsidR="00216D36" w:rsidTr="670424C1" w14:paraId="6D5854BE" w14:textId="77777777">
        <w:trPr>
          <w:trHeight w:val="300"/>
        </w:trPr>
        <w:tc>
          <w:tcPr>
            <w:tcW w:w="2809" w:type="dxa"/>
          </w:tcPr>
          <w:p w:rsidRPr="670424C1" w:rsidR="00216D36" w:rsidP="670424C1" w:rsidRDefault="00867887" w14:paraId="3EA42286" w14:textId="1F7052FC">
            <w:pPr>
              <w:rPr>
                <w:rFonts w:ascii="Verdana" w:hAnsi="Verdana"/>
              </w:rPr>
            </w:pPr>
            <w:r>
              <w:rPr>
                <w:rFonts w:ascii="Verdana" w:hAnsi="Verdana"/>
              </w:rPr>
              <w:t>Clay Halla</w:t>
            </w:r>
          </w:p>
        </w:tc>
        <w:tc>
          <w:tcPr>
            <w:tcW w:w="2884" w:type="dxa"/>
          </w:tcPr>
          <w:p w:rsidRPr="670424C1" w:rsidR="00216D36" w:rsidP="670424C1" w:rsidRDefault="00B355D6" w14:paraId="39CD3A82" w14:textId="6EA74EB0">
            <w:pPr>
              <w:rPr>
                <w:rFonts w:ascii="Verdana" w:hAnsi="Verdana"/>
              </w:rPr>
            </w:pPr>
            <w:r>
              <w:rPr>
                <w:rFonts w:ascii="Verdana" w:hAnsi="Verdana"/>
              </w:rPr>
              <w:t>Distribution</w:t>
            </w:r>
          </w:p>
        </w:tc>
        <w:tc>
          <w:tcPr>
            <w:tcW w:w="2847" w:type="dxa"/>
          </w:tcPr>
          <w:p w:rsidRPr="670424C1" w:rsidR="00216D36" w:rsidP="670424C1" w:rsidRDefault="00B355D6" w14:paraId="114A602D" w14:textId="2382B0E6">
            <w:pPr>
              <w:rPr>
                <w:rFonts w:ascii="Verdana" w:hAnsi="Verdana"/>
              </w:rPr>
            </w:pPr>
            <w:r>
              <w:rPr>
                <w:rFonts w:ascii="Verdana" w:hAnsi="Verdana"/>
              </w:rPr>
              <w:t>VP of Distribution and Logistics</w:t>
            </w:r>
          </w:p>
        </w:tc>
      </w:tr>
      <w:tr w:rsidR="00216D36" w:rsidTr="670424C1" w14:paraId="065972FF" w14:textId="77777777">
        <w:trPr>
          <w:trHeight w:val="300"/>
        </w:trPr>
        <w:tc>
          <w:tcPr>
            <w:tcW w:w="2809" w:type="dxa"/>
          </w:tcPr>
          <w:p w:rsidRPr="670424C1" w:rsidR="00216D36" w:rsidP="670424C1" w:rsidRDefault="00AB681D" w14:paraId="4B051A1D" w14:textId="3F5683F4">
            <w:pPr>
              <w:rPr>
                <w:rFonts w:ascii="Verdana" w:hAnsi="Verdana"/>
              </w:rPr>
            </w:pPr>
            <w:r>
              <w:rPr>
                <w:rFonts w:ascii="Verdana" w:hAnsi="Verdana"/>
              </w:rPr>
              <w:t>Aaron Bennett</w:t>
            </w:r>
          </w:p>
        </w:tc>
        <w:tc>
          <w:tcPr>
            <w:tcW w:w="2884" w:type="dxa"/>
          </w:tcPr>
          <w:p w:rsidRPr="670424C1" w:rsidR="00216D36" w:rsidP="670424C1" w:rsidRDefault="00AB681D" w14:paraId="1DC794CB" w14:textId="0B2D0724">
            <w:pPr>
              <w:rPr>
                <w:rFonts w:ascii="Verdana" w:hAnsi="Verdana"/>
              </w:rPr>
            </w:pPr>
            <w:r>
              <w:rPr>
                <w:rFonts w:ascii="Verdana" w:hAnsi="Verdana"/>
              </w:rPr>
              <w:t>Distribution</w:t>
            </w:r>
          </w:p>
        </w:tc>
        <w:tc>
          <w:tcPr>
            <w:tcW w:w="2847" w:type="dxa"/>
          </w:tcPr>
          <w:p w:rsidRPr="670424C1" w:rsidR="00216D36" w:rsidP="670424C1" w:rsidRDefault="00AB681D" w14:paraId="0CA3E373" w14:textId="3E611620">
            <w:pPr>
              <w:rPr>
                <w:rFonts w:ascii="Verdana" w:hAnsi="Verdana"/>
              </w:rPr>
            </w:pPr>
            <w:r>
              <w:rPr>
                <w:rFonts w:ascii="Verdana" w:hAnsi="Verdana"/>
              </w:rPr>
              <w:t>Logistics Manager</w:t>
            </w:r>
          </w:p>
        </w:tc>
      </w:tr>
      <w:tr w:rsidR="00216D36" w:rsidTr="670424C1" w14:paraId="57BC74BD" w14:textId="77777777">
        <w:trPr>
          <w:trHeight w:val="300"/>
        </w:trPr>
        <w:tc>
          <w:tcPr>
            <w:tcW w:w="2809" w:type="dxa"/>
          </w:tcPr>
          <w:p w:rsidRPr="670424C1" w:rsidR="00216D36" w:rsidP="670424C1" w:rsidRDefault="00AB681D" w14:paraId="2EE3F57F" w14:textId="01F1F842">
            <w:pPr>
              <w:rPr>
                <w:rFonts w:ascii="Verdana" w:hAnsi="Verdana"/>
              </w:rPr>
            </w:pPr>
            <w:r>
              <w:rPr>
                <w:rFonts w:ascii="Verdana" w:hAnsi="Verdana"/>
              </w:rPr>
              <w:t>Laurie Lewis</w:t>
            </w:r>
          </w:p>
        </w:tc>
        <w:tc>
          <w:tcPr>
            <w:tcW w:w="2884" w:type="dxa"/>
          </w:tcPr>
          <w:p w:rsidRPr="670424C1" w:rsidR="00216D36" w:rsidP="670424C1" w:rsidRDefault="00AD0830" w14:paraId="7A4DC946" w14:textId="47B9A6D4">
            <w:pPr>
              <w:rPr>
                <w:rFonts w:ascii="Verdana" w:hAnsi="Verdana"/>
              </w:rPr>
            </w:pPr>
            <w:r>
              <w:rPr>
                <w:rFonts w:ascii="Verdana" w:hAnsi="Verdana"/>
              </w:rPr>
              <w:t>Accounting and Finance</w:t>
            </w:r>
          </w:p>
        </w:tc>
        <w:tc>
          <w:tcPr>
            <w:tcW w:w="2847" w:type="dxa"/>
          </w:tcPr>
          <w:p w:rsidRPr="670424C1" w:rsidR="00216D36" w:rsidP="670424C1" w:rsidRDefault="00AD0830" w14:paraId="152F6EDB" w14:textId="4775A9F4">
            <w:pPr>
              <w:rPr>
                <w:rFonts w:ascii="Verdana" w:hAnsi="Verdana"/>
              </w:rPr>
            </w:pPr>
            <w:r>
              <w:rPr>
                <w:rFonts w:ascii="Verdana" w:hAnsi="Verdana"/>
              </w:rPr>
              <w:t>Controller</w:t>
            </w:r>
          </w:p>
        </w:tc>
      </w:tr>
      <w:tr w:rsidR="00725292" w:rsidTr="670424C1" w14:paraId="3BCEB0F8" w14:textId="77777777">
        <w:trPr>
          <w:trHeight w:val="300"/>
        </w:trPr>
        <w:tc>
          <w:tcPr>
            <w:tcW w:w="2809" w:type="dxa"/>
          </w:tcPr>
          <w:p w:rsidR="00725292" w:rsidP="670424C1" w:rsidRDefault="00A97162" w14:paraId="79CE76A1" w14:textId="794ACA7E">
            <w:pPr>
              <w:rPr>
                <w:rFonts w:ascii="Verdana" w:hAnsi="Verdana"/>
              </w:rPr>
            </w:pPr>
            <w:r>
              <w:rPr>
                <w:rFonts w:ascii="Verdana" w:hAnsi="Verdana"/>
              </w:rPr>
              <w:t>Manny Bustamante</w:t>
            </w:r>
          </w:p>
        </w:tc>
        <w:tc>
          <w:tcPr>
            <w:tcW w:w="2884" w:type="dxa"/>
          </w:tcPr>
          <w:p w:rsidR="00725292" w:rsidP="670424C1" w:rsidRDefault="007E1E02" w14:paraId="00A9FFE5" w14:textId="065BC0AA">
            <w:pPr>
              <w:rPr>
                <w:rFonts w:ascii="Verdana" w:hAnsi="Verdana"/>
              </w:rPr>
            </w:pPr>
            <w:r>
              <w:rPr>
                <w:rFonts w:ascii="Verdana" w:hAnsi="Verdana"/>
              </w:rPr>
              <w:t>Business Development</w:t>
            </w:r>
          </w:p>
        </w:tc>
        <w:tc>
          <w:tcPr>
            <w:tcW w:w="2847" w:type="dxa"/>
          </w:tcPr>
          <w:p w:rsidR="00725292" w:rsidP="670424C1" w:rsidRDefault="007E1E02" w14:paraId="14CA9BFB" w14:textId="12A90815">
            <w:pPr>
              <w:rPr>
                <w:rFonts w:ascii="Verdana" w:hAnsi="Verdana"/>
              </w:rPr>
            </w:pPr>
            <w:r>
              <w:rPr>
                <w:rFonts w:ascii="Verdana" w:hAnsi="Verdana"/>
              </w:rPr>
              <w:t>Regional Director of Retail</w:t>
            </w:r>
          </w:p>
        </w:tc>
      </w:tr>
    </w:tbl>
    <w:p w:rsidRPr="009E475F" w:rsidR="009E475F" w:rsidP="009E475F" w:rsidRDefault="009E475F" w14:paraId="617B63F1" w14:textId="77777777">
      <w:pPr>
        <w:ind w:left="810"/>
      </w:pPr>
    </w:p>
    <w:p w:rsidRPr="001C1C5B" w:rsidR="00990A71" w:rsidP="00990A71" w:rsidRDefault="00990A71" w14:paraId="2519F3BE" w14:textId="77777777" w14:noSpellErr="1">
      <w:pPr>
        <w:pStyle w:val="Heading2"/>
        <w:rPr/>
      </w:pPr>
      <w:bookmarkStart w:name="_Toc84422845" w:id="10"/>
      <w:bookmarkStart w:name="_Toc708070201" w:id="402980725"/>
      <w:r w:rsidR="00990A71">
        <w:rPr/>
        <w:t>Definitions, Acronyms and Abbreviations</w:t>
      </w:r>
      <w:bookmarkEnd w:id="10"/>
      <w:bookmarkEnd w:id="402980725"/>
      <w:r w:rsidR="00990A71">
        <w:rPr/>
        <w:t xml:space="preserve"> </w:t>
      </w:r>
    </w:p>
    <w:tbl>
      <w:tblPr>
        <w:tblStyle w:val="TableGrid"/>
        <w:tblW w:w="0" w:type="auto"/>
        <w:tblInd w:w="810" w:type="dxa"/>
        <w:tblLook w:val="04A0" w:firstRow="1" w:lastRow="0" w:firstColumn="1" w:lastColumn="0" w:noHBand="0" w:noVBand="1"/>
      </w:tblPr>
      <w:tblGrid>
        <w:gridCol w:w="2065"/>
        <w:gridCol w:w="6475"/>
      </w:tblGrid>
      <w:tr w:rsidR="009E475F" w:rsidTr="009E475F" w14:paraId="68FAA65A" w14:textId="77777777">
        <w:tc>
          <w:tcPr>
            <w:tcW w:w="2065" w:type="dxa"/>
          </w:tcPr>
          <w:p w:rsidRPr="00F52B95" w:rsidR="009E475F" w:rsidP="009E475F" w:rsidRDefault="009E475F" w14:paraId="35C46100" w14:textId="5F7BDCE7">
            <w:pPr>
              <w:jc w:val="center"/>
              <w:rPr>
                <w:rFonts w:ascii="Verdana" w:hAnsi="Verdana"/>
                <w:b/>
                <w:bCs/>
              </w:rPr>
            </w:pPr>
            <w:r w:rsidRPr="00F52B95">
              <w:rPr>
                <w:rFonts w:ascii="Verdana" w:hAnsi="Verdana"/>
                <w:b/>
                <w:bCs/>
              </w:rPr>
              <w:t>Term</w:t>
            </w:r>
          </w:p>
        </w:tc>
        <w:tc>
          <w:tcPr>
            <w:tcW w:w="6475" w:type="dxa"/>
          </w:tcPr>
          <w:p w:rsidRPr="00F52B95" w:rsidR="009E475F" w:rsidP="009E475F" w:rsidRDefault="009E475F" w14:paraId="49CA17AA" w14:textId="11B4FE5B">
            <w:pPr>
              <w:jc w:val="center"/>
              <w:rPr>
                <w:rFonts w:ascii="Verdana" w:hAnsi="Verdana"/>
                <w:b/>
                <w:bCs/>
              </w:rPr>
            </w:pPr>
            <w:r w:rsidRPr="00F52B95">
              <w:rPr>
                <w:rFonts w:ascii="Verdana" w:hAnsi="Verdana"/>
                <w:b/>
                <w:bCs/>
              </w:rPr>
              <w:t>Definition</w:t>
            </w:r>
          </w:p>
        </w:tc>
      </w:tr>
      <w:tr w:rsidR="009E475F" w:rsidTr="009E475F" w14:paraId="219D09AE" w14:textId="77777777">
        <w:tc>
          <w:tcPr>
            <w:tcW w:w="2065" w:type="dxa"/>
          </w:tcPr>
          <w:p w:rsidRPr="00F52B95" w:rsidR="009E475F" w:rsidP="009E475F" w:rsidRDefault="009E475F" w14:paraId="1C4BE884" w14:textId="6A674E1C">
            <w:pPr>
              <w:rPr>
                <w:rFonts w:ascii="Verdana" w:hAnsi="Verdana"/>
              </w:rPr>
            </w:pPr>
            <w:r w:rsidRPr="00F52B95">
              <w:rPr>
                <w:rFonts w:ascii="Verdana" w:hAnsi="Verdana"/>
              </w:rPr>
              <w:t>SCT</w:t>
            </w:r>
          </w:p>
        </w:tc>
        <w:tc>
          <w:tcPr>
            <w:tcW w:w="6475" w:type="dxa"/>
          </w:tcPr>
          <w:p w:rsidRPr="00F52B95" w:rsidR="009E475F" w:rsidP="009E475F" w:rsidRDefault="009E475F" w14:paraId="2723C082" w14:textId="02E421FF">
            <w:pPr>
              <w:rPr>
                <w:rFonts w:ascii="Verdana" w:hAnsi="Verdana"/>
              </w:rPr>
            </w:pPr>
            <w:r w:rsidRPr="00F52B95">
              <w:rPr>
                <w:rFonts w:ascii="Verdana" w:hAnsi="Verdana"/>
              </w:rPr>
              <w:t>Supply Chain Transfer</w:t>
            </w:r>
          </w:p>
        </w:tc>
      </w:tr>
      <w:tr w:rsidR="009E475F" w:rsidTr="009E475F" w14:paraId="796471DC" w14:textId="77777777">
        <w:tc>
          <w:tcPr>
            <w:tcW w:w="2065" w:type="dxa"/>
          </w:tcPr>
          <w:p w:rsidRPr="00F52B95" w:rsidR="009E475F" w:rsidP="009E475F" w:rsidRDefault="009E475F" w14:paraId="156A3833" w14:textId="14BEA44A">
            <w:pPr>
              <w:rPr>
                <w:rFonts w:ascii="Verdana" w:hAnsi="Verdana"/>
              </w:rPr>
            </w:pPr>
            <w:r w:rsidRPr="00F52B95">
              <w:rPr>
                <w:rFonts w:ascii="Verdana" w:hAnsi="Verdana"/>
              </w:rPr>
              <w:t>PO</w:t>
            </w:r>
          </w:p>
        </w:tc>
        <w:tc>
          <w:tcPr>
            <w:tcW w:w="6475" w:type="dxa"/>
          </w:tcPr>
          <w:p w:rsidRPr="00F52B95" w:rsidR="009E475F" w:rsidP="009E475F" w:rsidRDefault="009E475F" w14:paraId="26FAAA4F" w14:textId="07E98AA5">
            <w:pPr>
              <w:rPr>
                <w:rFonts w:ascii="Verdana" w:hAnsi="Verdana"/>
              </w:rPr>
            </w:pPr>
            <w:r w:rsidRPr="00F52B95">
              <w:rPr>
                <w:rFonts w:ascii="Verdana" w:hAnsi="Verdana"/>
              </w:rPr>
              <w:t>Purchase Order</w:t>
            </w:r>
          </w:p>
        </w:tc>
      </w:tr>
      <w:tr w:rsidR="00F52B95" w:rsidTr="009E475F" w14:paraId="5C9F0609" w14:textId="77777777">
        <w:tc>
          <w:tcPr>
            <w:tcW w:w="2065" w:type="dxa"/>
          </w:tcPr>
          <w:p w:rsidRPr="00F52B95" w:rsidR="00F52B95" w:rsidP="009E475F" w:rsidRDefault="00F52B95" w14:paraId="37F199CC" w14:textId="39928E57">
            <w:pPr>
              <w:rPr>
                <w:rFonts w:ascii="Verdana" w:hAnsi="Verdana"/>
              </w:rPr>
            </w:pPr>
            <w:r>
              <w:rPr>
                <w:rFonts w:ascii="Verdana" w:hAnsi="Verdana"/>
              </w:rPr>
              <w:t>Syspro</w:t>
            </w:r>
          </w:p>
        </w:tc>
        <w:tc>
          <w:tcPr>
            <w:tcW w:w="6475" w:type="dxa"/>
          </w:tcPr>
          <w:p w:rsidRPr="00F52B95" w:rsidR="00F52B95" w:rsidP="009E475F" w:rsidRDefault="00F52B95" w14:paraId="4AA5FB1B" w14:textId="5C78AFDE">
            <w:pPr>
              <w:rPr>
                <w:rFonts w:ascii="Verdana" w:hAnsi="Verdana"/>
              </w:rPr>
            </w:pPr>
            <w:r>
              <w:rPr>
                <w:rFonts w:ascii="Verdana" w:hAnsi="Verdana"/>
              </w:rPr>
              <w:t>Enterprise Resource Planning system used by Gabriella White</w:t>
            </w:r>
          </w:p>
        </w:tc>
      </w:tr>
      <w:tr w:rsidR="00F52B95" w:rsidTr="009E475F" w14:paraId="75C74190" w14:textId="77777777">
        <w:tc>
          <w:tcPr>
            <w:tcW w:w="2065" w:type="dxa"/>
          </w:tcPr>
          <w:p w:rsidR="00F52B95" w:rsidP="009E475F" w:rsidRDefault="00F52B95" w14:paraId="78290E00" w14:textId="012224D2">
            <w:pPr>
              <w:rPr>
                <w:rFonts w:ascii="Verdana" w:hAnsi="Verdana"/>
              </w:rPr>
            </w:pPr>
            <w:r>
              <w:rPr>
                <w:rFonts w:ascii="Verdana" w:hAnsi="Verdana"/>
              </w:rPr>
              <w:t>ERP</w:t>
            </w:r>
          </w:p>
        </w:tc>
        <w:tc>
          <w:tcPr>
            <w:tcW w:w="6475" w:type="dxa"/>
          </w:tcPr>
          <w:p w:rsidR="00F52B95" w:rsidP="009E475F" w:rsidRDefault="00F52B95" w14:paraId="5A0B123B" w14:textId="6F6EEF4B">
            <w:pPr>
              <w:rPr>
                <w:rFonts w:ascii="Verdana" w:hAnsi="Verdana"/>
              </w:rPr>
            </w:pPr>
            <w:r>
              <w:rPr>
                <w:rFonts w:ascii="Verdana" w:hAnsi="Verdana"/>
              </w:rPr>
              <w:t>Enterprise Resource Planning system</w:t>
            </w:r>
          </w:p>
        </w:tc>
      </w:tr>
      <w:tr w:rsidR="00205BDA" w:rsidTr="009E475F" w14:paraId="69B12101" w14:textId="77777777">
        <w:tc>
          <w:tcPr>
            <w:tcW w:w="2065" w:type="dxa"/>
          </w:tcPr>
          <w:p w:rsidR="00205BDA" w:rsidP="009E475F" w:rsidRDefault="00205BDA" w14:paraId="0CE7D28B" w14:textId="25125E69">
            <w:pPr>
              <w:rPr>
                <w:rFonts w:ascii="Verdana" w:hAnsi="Verdana"/>
              </w:rPr>
            </w:pPr>
            <w:r>
              <w:rPr>
                <w:rFonts w:ascii="Verdana" w:hAnsi="Verdana"/>
              </w:rPr>
              <w:t>SOH</w:t>
            </w:r>
          </w:p>
        </w:tc>
        <w:tc>
          <w:tcPr>
            <w:tcW w:w="6475" w:type="dxa"/>
          </w:tcPr>
          <w:p w:rsidR="00205BDA" w:rsidP="009E475F" w:rsidRDefault="00205BDA" w14:paraId="3484E77B" w14:textId="76E880E1">
            <w:pPr>
              <w:rPr>
                <w:rFonts w:ascii="Verdana" w:hAnsi="Verdana"/>
              </w:rPr>
            </w:pPr>
            <w:r>
              <w:rPr>
                <w:rFonts w:ascii="Verdana" w:hAnsi="Verdana"/>
              </w:rPr>
              <w:t>Sales Order Handler</w:t>
            </w:r>
          </w:p>
        </w:tc>
      </w:tr>
      <w:tr w:rsidR="003802A1" w:rsidTr="009E475F" w14:paraId="776FB37E" w14:textId="77777777">
        <w:tc>
          <w:tcPr>
            <w:tcW w:w="2065" w:type="dxa"/>
          </w:tcPr>
          <w:p w:rsidR="003802A1" w:rsidP="009E475F" w:rsidRDefault="003802A1" w14:paraId="7C089458" w14:textId="20584CD7">
            <w:pPr>
              <w:rPr>
                <w:rFonts w:ascii="Verdana" w:hAnsi="Verdana"/>
              </w:rPr>
            </w:pPr>
            <w:r>
              <w:rPr>
                <w:rFonts w:ascii="Verdana" w:hAnsi="Verdana"/>
              </w:rPr>
              <w:t>SQL</w:t>
            </w:r>
          </w:p>
        </w:tc>
        <w:tc>
          <w:tcPr>
            <w:tcW w:w="6475" w:type="dxa"/>
          </w:tcPr>
          <w:p w:rsidR="003802A1" w:rsidP="009E475F" w:rsidRDefault="003802A1" w14:paraId="702FDE4A" w14:textId="6E709771">
            <w:pPr>
              <w:rPr>
                <w:rFonts w:ascii="Verdana" w:hAnsi="Verdana"/>
              </w:rPr>
            </w:pPr>
            <w:r>
              <w:rPr>
                <w:rFonts w:ascii="Verdana" w:hAnsi="Verdana"/>
              </w:rPr>
              <w:t>Structured Query Language</w:t>
            </w:r>
          </w:p>
        </w:tc>
      </w:tr>
    </w:tbl>
    <w:p w:rsidRPr="009E475F" w:rsidR="009E475F" w:rsidP="009E475F" w:rsidRDefault="009E475F" w14:paraId="19553F8E" w14:textId="77777777">
      <w:pPr>
        <w:ind w:left="810"/>
      </w:pPr>
    </w:p>
    <w:p w:rsidRPr="001C1C5B" w:rsidR="007C2792" w:rsidP="007C2792" w:rsidRDefault="00072BEC" w14:paraId="2DBCB7A7" w14:textId="77777777" w14:noSpellErr="1">
      <w:pPr>
        <w:pStyle w:val="Heading1"/>
        <w:rPr/>
      </w:pPr>
      <w:bookmarkStart w:name="_Toc84422846" w:id="12"/>
      <w:bookmarkStart w:name="_Toc1646229408" w:id="2007931931"/>
      <w:r w:rsidR="00072BEC">
        <w:rPr/>
        <w:t>O</w:t>
      </w:r>
      <w:r w:rsidR="007C2792">
        <w:rPr/>
        <w:t>verview</w:t>
      </w:r>
      <w:bookmarkEnd w:id="12"/>
      <w:bookmarkEnd w:id="2007931931"/>
    </w:p>
    <w:p w:rsidRPr="001C1C5B" w:rsidR="00A0495E" w:rsidP="00A0495E" w:rsidRDefault="00A0495E" w14:paraId="5CFED52C" w14:textId="77777777" w14:noSpellErr="1">
      <w:pPr>
        <w:pStyle w:val="Heading2"/>
        <w:rPr/>
      </w:pPr>
      <w:bookmarkStart w:name="_Toc84422847" w:id="14"/>
      <w:bookmarkStart w:name="_Toc985218654" w:id="933283317"/>
      <w:r w:rsidR="00A0495E">
        <w:rPr/>
        <w:t>Current State</w:t>
      </w:r>
      <w:bookmarkEnd w:id="14"/>
      <w:bookmarkEnd w:id="933283317"/>
      <w:r w:rsidR="00A0495E">
        <w:rPr/>
        <w:t xml:space="preserve"> </w:t>
      </w:r>
    </w:p>
    <w:p w:rsidR="003D5E2A" w:rsidP="00D278A9" w:rsidRDefault="00F2158D" w14:paraId="75206FC2" w14:textId="398183BF">
      <w:pPr>
        <w:pStyle w:val="NormalV2"/>
        <w:ind w:left="720"/>
      </w:pPr>
      <w:r>
        <w:t>The business must process orders</w:t>
      </w:r>
      <w:r w:rsidR="000B7EF9">
        <w:t xml:space="preserve"> through Backorder</w:t>
      </w:r>
      <w:r w:rsidR="009062C4">
        <w:t xml:space="preserve"> review</w:t>
      </w:r>
      <w:r w:rsidR="000B7EF9">
        <w:t xml:space="preserve"> </w:t>
      </w:r>
      <w:r>
        <w:t xml:space="preserve">and </w:t>
      </w:r>
      <w:r w:rsidR="048A6761">
        <w:t>set up</w:t>
      </w:r>
      <w:r>
        <w:t xml:space="preserve"> the SCTs and POs for items tha</w:t>
      </w:r>
      <w:r w:rsidR="000B7EF9">
        <w:t>t</w:t>
      </w:r>
      <w:r>
        <w:t xml:space="preserve"> are on back order</w:t>
      </w:r>
      <w:r w:rsidR="00F52B95">
        <w:t>. During the Backorder review process the following is done</w:t>
      </w:r>
      <w:r w:rsidR="003D5E2A">
        <w:t>:</w:t>
      </w:r>
    </w:p>
    <w:p w:rsidR="003D5E2A" w:rsidRDefault="00F52B95" w14:paraId="195DAD4A" w14:textId="16496F58">
      <w:pPr>
        <w:pStyle w:val="NormalV2"/>
        <w:numPr>
          <w:ilvl w:val="0"/>
          <w:numId w:val="6"/>
        </w:numPr>
      </w:pPr>
      <w:r>
        <w:t>I</w:t>
      </w:r>
      <w:r w:rsidR="003D5E2A">
        <w:t>tems that are in a different warehouse, a SCT is created for the item.</w:t>
      </w:r>
    </w:p>
    <w:p w:rsidR="000E00E7" w:rsidRDefault="00F52B95" w14:paraId="639A5D0C" w14:textId="77777777">
      <w:pPr>
        <w:pStyle w:val="NormalV2"/>
        <w:numPr>
          <w:ilvl w:val="0"/>
          <w:numId w:val="6"/>
        </w:numPr>
      </w:pPr>
      <w:r>
        <w:t>I</w:t>
      </w:r>
      <w:r w:rsidR="003D5E2A">
        <w:t>tems that are purchased from a different vendor, a PO is created.</w:t>
      </w:r>
    </w:p>
    <w:p w:rsidR="00C10CD1" w:rsidP="00A46185" w:rsidRDefault="00C10CD1" w14:paraId="135CF1AE" w14:textId="77777777">
      <w:pPr>
        <w:pStyle w:val="NormalV2"/>
        <w:ind w:left="720"/>
      </w:pPr>
    </w:p>
    <w:p w:rsidR="00F10445" w:rsidP="00A46185" w:rsidRDefault="0074079A" w14:paraId="3BF515D9" w14:textId="77777777">
      <w:pPr>
        <w:pStyle w:val="NormalV2"/>
        <w:ind w:left="720"/>
      </w:pPr>
      <w:r>
        <w:t xml:space="preserve">The following </w:t>
      </w:r>
      <w:r w:rsidR="00A46185">
        <w:t>process is for the current state of Back</w:t>
      </w:r>
      <w:r w:rsidR="00DA46AC">
        <w:t xml:space="preserve"> O</w:t>
      </w:r>
      <w:r w:rsidR="00A46185">
        <w:t>rder review:</w:t>
      </w:r>
    </w:p>
    <w:p w:rsidR="00A46185" w:rsidP="00A46185" w:rsidRDefault="00F10445" w14:paraId="43CC393D" w14:textId="3EBB371F">
      <w:pPr>
        <w:pStyle w:val="NormalV2"/>
        <w:ind w:left="720"/>
      </w:pPr>
      <w:r>
        <w:rPr>
          <w:b/>
          <w:bCs/>
        </w:rPr>
        <w:tab/>
      </w:r>
      <w:r>
        <w:rPr>
          <w:b/>
          <w:bCs/>
        </w:rPr>
        <w:t>Items for SCT:</w:t>
      </w:r>
      <w:r w:rsidR="00F85CF7">
        <w:t xml:space="preserve"> </w:t>
      </w:r>
    </w:p>
    <w:p w:rsidR="00583F3D" w:rsidRDefault="00D87581" w14:paraId="20EBE97F" w14:textId="37497CAE">
      <w:pPr>
        <w:pStyle w:val="NormalV2"/>
        <w:numPr>
          <w:ilvl w:val="0"/>
          <w:numId w:val="11"/>
        </w:numPr>
      </w:pPr>
      <w:r>
        <w:lastRenderedPageBreak/>
        <w:t xml:space="preserve">Within Syspro the program SO Back </w:t>
      </w:r>
      <w:r w:rsidR="004602C1">
        <w:t>Order Review can be found by the following:</w:t>
      </w:r>
      <w:r w:rsidR="004602C1">
        <w:br/>
      </w:r>
      <w:r w:rsidR="004602C1">
        <w:t>Program List -&gt; Sales Orders -&gt; Sales Order Processing -&gt; Back Order Review</w:t>
      </w:r>
      <w:r w:rsidR="00F5614E">
        <w:t xml:space="preserve"> </w:t>
      </w:r>
    </w:p>
    <w:p w:rsidRPr="007B4937" w:rsidR="007B4937" w:rsidP="007B4937" w:rsidRDefault="008E1DB5" w14:paraId="5C0ABE94" w14:textId="264E1771">
      <w:pPr>
        <w:jc w:val="center"/>
      </w:pPr>
      <w:r>
        <w:rPr>
          <w:noProof/>
        </w:rPr>
        <w:drawing>
          <wp:inline distT="0" distB="0" distL="0" distR="0" wp14:anchorId="1CE609F8" wp14:editId="39ECF338">
            <wp:extent cx="5943600" cy="3194685"/>
            <wp:effectExtent l="0" t="0" r="0" b="5715"/>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3"/>
                    <a:stretch>
                      <a:fillRect/>
                    </a:stretch>
                  </pic:blipFill>
                  <pic:spPr>
                    <a:xfrm>
                      <a:off x="0" y="0"/>
                      <a:ext cx="5943600" cy="3194685"/>
                    </a:xfrm>
                    <a:prstGeom prst="rect">
                      <a:avLst/>
                    </a:prstGeom>
                  </pic:spPr>
                </pic:pic>
              </a:graphicData>
            </a:graphic>
          </wp:inline>
        </w:drawing>
      </w:r>
    </w:p>
    <w:p w:rsidR="00AD2980" w:rsidRDefault="00A46185" w14:paraId="75E3F985" w14:textId="29AD8953">
      <w:pPr>
        <w:pStyle w:val="NormalV2"/>
        <w:numPr>
          <w:ilvl w:val="0"/>
          <w:numId w:val="11"/>
        </w:numPr>
      </w:pPr>
      <w:r>
        <w:t xml:space="preserve"> </w:t>
      </w:r>
      <w:r w:rsidR="00AD2980">
        <w:t xml:space="preserve">Once in the Back Order Review program, a user will </w:t>
      </w:r>
      <w:r w:rsidR="007802AD">
        <w:t>enter</w:t>
      </w:r>
      <w:r w:rsidR="00AD2980">
        <w:t xml:space="preserve"> </w:t>
      </w:r>
      <w:r w:rsidR="007802AD">
        <w:t xml:space="preserve">in </w:t>
      </w:r>
      <w:r w:rsidR="00AD2980">
        <w:t>the Back Order Review Criteria</w:t>
      </w:r>
      <w:r w:rsidR="007802AD">
        <w:t xml:space="preserve"> panel</w:t>
      </w:r>
      <w:r w:rsidR="00AD2980">
        <w:t xml:space="preserve"> the following:</w:t>
      </w:r>
    </w:p>
    <w:p w:rsidR="0045055A" w:rsidRDefault="00F909A1" w14:paraId="4FACBB47" w14:textId="6B6A0390">
      <w:pPr>
        <w:pStyle w:val="NormalV2"/>
        <w:numPr>
          <w:ilvl w:val="1"/>
          <w:numId w:val="11"/>
        </w:numPr>
      </w:pPr>
      <w:r>
        <w:t>Sales order selection: Single</w:t>
      </w:r>
    </w:p>
    <w:p w:rsidR="0045055A" w:rsidRDefault="00E86D74" w14:paraId="6BC87CC9" w14:textId="06480A39">
      <w:pPr>
        <w:pStyle w:val="NormalV2"/>
        <w:numPr>
          <w:ilvl w:val="1"/>
          <w:numId w:val="11"/>
        </w:numPr>
      </w:pPr>
      <w:r>
        <w:t>From sales order: Sales Order number</w:t>
      </w:r>
      <w:r w:rsidR="001B1AF4">
        <w:t xml:space="preserve"> to process</w:t>
      </w:r>
    </w:p>
    <w:p w:rsidR="0045055A" w:rsidRDefault="00983CF0" w14:paraId="41670794" w14:textId="3FB72FC3">
      <w:pPr>
        <w:pStyle w:val="NormalV2"/>
        <w:numPr>
          <w:ilvl w:val="1"/>
          <w:numId w:val="11"/>
        </w:numPr>
      </w:pPr>
      <w:r>
        <w:t>Click ‘Start Review Button’</w:t>
      </w:r>
      <w:r w:rsidR="0045055A">
        <w:t xml:space="preserve"> </w:t>
      </w:r>
    </w:p>
    <w:p w:rsidRPr="007B4937" w:rsidR="007B4937" w:rsidP="00F909A1" w:rsidRDefault="001B1AF4" w14:paraId="33972316" w14:textId="52A0C2ED">
      <w:pPr>
        <w:jc w:val="center"/>
      </w:pPr>
      <w:r w:rsidRPr="001B1AF4">
        <w:rPr>
          <w:noProof/>
        </w:rPr>
        <w:drawing>
          <wp:inline distT="0" distB="0" distL="0" distR="0" wp14:anchorId="7C62E2F3" wp14:editId="248D1EA4">
            <wp:extent cx="5943600" cy="2319655"/>
            <wp:effectExtent l="0" t="0" r="0" b="4445"/>
            <wp:docPr id="9" name="Picture 9"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lication, table&#10;&#10;Description automatically generated"/>
                    <pic:cNvPicPr/>
                  </pic:nvPicPr>
                  <pic:blipFill>
                    <a:blip r:embed="rId14"/>
                    <a:stretch>
                      <a:fillRect/>
                    </a:stretch>
                  </pic:blipFill>
                  <pic:spPr>
                    <a:xfrm>
                      <a:off x="0" y="0"/>
                      <a:ext cx="5943600" cy="2319655"/>
                    </a:xfrm>
                    <a:prstGeom prst="rect">
                      <a:avLst/>
                    </a:prstGeom>
                  </pic:spPr>
                </pic:pic>
              </a:graphicData>
            </a:graphic>
          </wp:inline>
        </w:drawing>
      </w:r>
    </w:p>
    <w:p w:rsidR="00B72B84" w:rsidRDefault="00983CF0" w14:paraId="72A8F243" w14:textId="6A6FFD3B">
      <w:pPr>
        <w:pStyle w:val="NormalV2"/>
        <w:numPr>
          <w:ilvl w:val="0"/>
          <w:numId w:val="11"/>
        </w:numPr>
      </w:pPr>
      <w:r>
        <w:t>Within the SO Back Order Review panel, the order lines will be pulled up</w:t>
      </w:r>
    </w:p>
    <w:p w:rsidRPr="00B72B84" w:rsidR="00B72B84" w:rsidP="00B72B84" w:rsidRDefault="00B72B84" w14:paraId="31B80A45" w14:textId="64906E26">
      <w:pPr>
        <w:jc w:val="center"/>
      </w:pPr>
      <w:r w:rsidRPr="00B72B84">
        <w:rPr>
          <w:noProof/>
        </w:rPr>
        <w:drawing>
          <wp:inline distT="0" distB="0" distL="0" distR="0" wp14:anchorId="13DE9FFF" wp14:editId="4F3E7019">
            <wp:extent cx="5943600" cy="830580"/>
            <wp:effectExtent l="0" t="0" r="0" b="762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5"/>
                    <a:stretch>
                      <a:fillRect/>
                    </a:stretch>
                  </pic:blipFill>
                  <pic:spPr>
                    <a:xfrm>
                      <a:off x="0" y="0"/>
                      <a:ext cx="5943600" cy="830580"/>
                    </a:xfrm>
                    <a:prstGeom prst="rect">
                      <a:avLst/>
                    </a:prstGeom>
                  </pic:spPr>
                </pic:pic>
              </a:graphicData>
            </a:graphic>
          </wp:inline>
        </w:drawing>
      </w:r>
    </w:p>
    <w:p w:rsidR="00F72CF4" w:rsidRDefault="00ED6EDE" w14:paraId="2C940101" w14:textId="06AC5C06">
      <w:pPr>
        <w:pStyle w:val="NormalV2"/>
        <w:numPr>
          <w:ilvl w:val="0"/>
          <w:numId w:val="11"/>
        </w:numPr>
      </w:pPr>
      <w:r>
        <w:t xml:space="preserve">For each line, </w:t>
      </w:r>
      <w:r w:rsidR="00CA65A2">
        <w:t xml:space="preserve">double click the item to open the </w:t>
      </w:r>
      <w:r w:rsidR="002609AA">
        <w:t>selection window ‘Purchase Order/SCT/Job</w:t>
      </w:r>
      <w:r w:rsidR="002B55F0">
        <w:t>’</w:t>
      </w:r>
    </w:p>
    <w:p w:rsidRPr="00DE3F16" w:rsidR="00DE3F16" w:rsidP="00DE3F16" w:rsidRDefault="00DE3F16" w14:paraId="735AFF89" w14:textId="4B96220A">
      <w:pPr>
        <w:jc w:val="center"/>
      </w:pPr>
      <w:r w:rsidRPr="00DE3F16">
        <w:rPr>
          <w:noProof/>
        </w:rPr>
        <w:lastRenderedPageBreak/>
        <w:drawing>
          <wp:inline distT="0" distB="0" distL="0" distR="0" wp14:anchorId="59A4C78D" wp14:editId="218857F9">
            <wp:extent cx="3362794" cy="2457793"/>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stretch>
                      <a:fillRect/>
                    </a:stretch>
                  </pic:blipFill>
                  <pic:spPr>
                    <a:xfrm>
                      <a:off x="0" y="0"/>
                      <a:ext cx="3362794" cy="2457793"/>
                    </a:xfrm>
                    <a:prstGeom prst="rect">
                      <a:avLst/>
                    </a:prstGeom>
                  </pic:spPr>
                </pic:pic>
              </a:graphicData>
            </a:graphic>
          </wp:inline>
        </w:drawing>
      </w:r>
    </w:p>
    <w:p w:rsidR="002B55F0" w:rsidRDefault="002B55F0" w14:paraId="140A1B58" w14:textId="627DF686">
      <w:pPr>
        <w:pStyle w:val="NormalV2"/>
        <w:numPr>
          <w:ilvl w:val="0"/>
          <w:numId w:val="11"/>
        </w:numPr>
      </w:pPr>
      <w:r>
        <w:t>For items coming out of our warehouse, the SCT option will be selected</w:t>
      </w:r>
      <w:r w:rsidR="005D09A6">
        <w:t xml:space="preserve"> and click ‘Accept’</w:t>
      </w:r>
      <w:r w:rsidR="005B18DF">
        <w:t>. This will open the ‘Create SCT’ window</w:t>
      </w:r>
    </w:p>
    <w:p w:rsidRPr="005B18DF" w:rsidR="005B18DF" w:rsidP="005B18DF" w:rsidRDefault="005B18DF" w14:paraId="15675F07" w14:textId="4D5DFBB4">
      <w:pPr>
        <w:jc w:val="center"/>
      </w:pPr>
      <w:r w:rsidRPr="005B18DF">
        <w:rPr>
          <w:noProof/>
        </w:rPr>
        <w:drawing>
          <wp:inline distT="0" distB="0" distL="0" distR="0" wp14:anchorId="298E0D52" wp14:editId="49A1CFF7">
            <wp:extent cx="5753903" cy="4582164"/>
            <wp:effectExtent l="0" t="0" r="0" b="889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5753903" cy="4582164"/>
                    </a:xfrm>
                    <a:prstGeom prst="rect">
                      <a:avLst/>
                    </a:prstGeom>
                  </pic:spPr>
                </pic:pic>
              </a:graphicData>
            </a:graphic>
          </wp:inline>
        </w:drawing>
      </w:r>
    </w:p>
    <w:p w:rsidR="008F1C4D" w:rsidRDefault="00BA4A70" w14:paraId="3B11F97F" w14:textId="77777777">
      <w:pPr>
        <w:pStyle w:val="NormalV2"/>
        <w:numPr>
          <w:ilvl w:val="0"/>
          <w:numId w:val="11"/>
        </w:numPr>
      </w:pPr>
      <w:r>
        <w:t>Depending on how many items on the order</w:t>
      </w:r>
      <w:r w:rsidR="008F1C4D">
        <w:t>, the following instructions will be used within the Create SCT window:</w:t>
      </w:r>
    </w:p>
    <w:p w:rsidR="006E22C0" w:rsidRDefault="00431BF6" w14:paraId="5BD2277A" w14:textId="1FBB401B">
      <w:pPr>
        <w:pStyle w:val="NormalV2"/>
        <w:numPr>
          <w:ilvl w:val="1"/>
          <w:numId w:val="11"/>
        </w:numPr>
      </w:pPr>
      <w:r>
        <w:t xml:space="preserve">For the first item, </w:t>
      </w:r>
      <w:r w:rsidR="00C14DF2">
        <w:t>the user will first create a</w:t>
      </w:r>
      <w:r w:rsidR="00DB23EA">
        <w:t xml:space="preserve"> the SCT</w:t>
      </w:r>
      <w:r w:rsidR="00E36ABC">
        <w:t xml:space="preserve"> by clicking ‘Create SCT’</w:t>
      </w:r>
    </w:p>
    <w:p w:rsidR="006E22C0" w:rsidRDefault="00DB23EA" w14:paraId="29A0B39E" w14:textId="5F47C8ED">
      <w:pPr>
        <w:pStyle w:val="NormalV2"/>
        <w:numPr>
          <w:ilvl w:val="1"/>
          <w:numId w:val="11"/>
        </w:numPr>
      </w:pPr>
      <w:r>
        <w:t xml:space="preserve">For other </w:t>
      </w:r>
      <w:r w:rsidR="00B012CF">
        <w:t xml:space="preserve">items coming out of the same Warehouse on the same order, </w:t>
      </w:r>
      <w:r w:rsidR="00B012CF">
        <w:lastRenderedPageBreak/>
        <w:t xml:space="preserve">those items will be added to the </w:t>
      </w:r>
      <w:r w:rsidR="00E16AD4">
        <w:t xml:space="preserve">same SCT that was just created. </w:t>
      </w:r>
      <w:r w:rsidR="00133525">
        <w:t xml:space="preserve">When in the ‘Create SCT’ window, enter the SCT number </w:t>
      </w:r>
      <w:r w:rsidR="0048251E">
        <w:t>in</w:t>
      </w:r>
      <w:r w:rsidR="00FB5D0D">
        <w:t xml:space="preserve"> the</w:t>
      </w:r>
      <w:r w:rsidR="00802D94">
        <w:t xml:space="preserve"> ‘SCT’ field in the bottom left and then click ‘Update SCT’.</w:t>
      </w:r>
      <w:r w:rsidR="00FB5D0D">
        <w:t xml:space="preserve"> </w:t>
      </w:r>
    </w:p>
    <w:p w:rsidR="000B2E0E" w:rsidRDefault="006E22C0" w14:paraId="5BDA6258" w14:textId="77777777">
      <w:pPr>
        <w:pStyle w:val="NormalV2"/>
        <w:numPr>
          <w:ilvl w:val="0"/>
          <w:numId w:val="11"/>
        </w:numPr>
      </w:pPr>
      <w:r>
        <w:t>For</w:t>
      </w:r>
      <w:r w:rsidR="00E16AD4">
        <w:t xml:space="preserve"> items com</w:t>
      </w:r>
      <w:r>
        <w:t>ing</w:t>
      </w:r>
      <w:r w:rsidR="00E16AD4">
        <w:t xml:space="preserve"> out of</w:t>
      </w:r>
      <w:r w:rsidR="00CB61E0">
        <w:t xml:space="preserve"> a different warehouse, </w:t>
      </w:r>
      <w:r w:rsidR="000B2E0E">
        <w:t>repeat Step 4</w:t>
      </w:r>
    </w:p>
    <w:p w:rsidR="00815B3C" w:rsidRDefault="000B2E0E" w14:paraId="297C1C80" w14:textId="77777777">
      <w:pPr>
        <w:pStyle w:val="NormalV2"/>
        <w:numPr>
          <w:ilvl w:val="0"/>
          <w:numId w:val="11"/>
        </w:numPr>
      </w:pPr>
      <w:r>
        <w:t xml:space="preserve">After every item has been allocated to a SCT, </w:t>
      </w:r>
      <w:r w:rsidR="008F2C62">
        <w:t>print an Order Acknowledgement for the SCT</w:t>
      </w:r>
      <w:r w:rsidR="00B9127E">
        <w:t>.</w:t>
      </w:r>
    </w:p>
    <w:p w:rsidR="00815B3C" w:rsidRDefault="00815B3C" w14:paraId="5F358D72" w14:textId="77777777">
      <w:pPr>
        <w:pStyle w:val="NormalV2"/>
        <w:numPr>
          <w:ilvl w:val="0"/>
          <w:numId w:val="11"/>
        </w:numPr>
      </w:pPr>
      <w:r>
        <w:t>For the created SCTs, the user will use Sales Order Entry to make the following updates:</w:t>
      </w:r>
    </w:p>
    <w:p w:rsidR="003817E4" w:rsidRDefault="00D10B79" w14:paraId="389CE1DF" w14:textId="77777777">
      <w:pPr>
        <w:pStyle w:val="NormalV2"/>
        <w:numPr>
          <w:ilvl w:val="1"/>
          <w:numId w:val="11"/>
        </w:numPr>
      </w:pPr>
      <w:r>
        <w:t xml:space="preserve">Customer Purchase Order line: enter the Customer’s last name and </w:t>
      </w:r>
      <w:r w:rsidR="003817E4">
        <w:t>original retail order number</w:t>
      </w:r>
    </w:p>
    <w:p w:rsidR="00263393" w:rsidRDefault="00EF10C5" w14:paraId="523509A4" w14:textId="6725FD89">
      <w:pPr>
        <w:pStyle w:val="NormalV2"/>
        <w:numPr>
          <w:ilvl w:val="1"/>
          <w:numId w:val="11"/>
        </w:numPr>
      </w:pPr>
      <w:r>
        <w:t>Enter</w:t>
      </w:r>
      <w:r w:rsidR="00613916">
        <w:t xml:space="preserve"> in a promo code</w:t>
      </w:r>
      <w:r w:rsidR="00263393">
        <w:t xml:space="preserve"> by doing the following:</w:t>
      </w:r>
    </w:p>
    <w:p w:rsidR="00721C2D" w:rsidRDefault="00721C2D" w14:paraId="3951C80E" w14:textId="77777777">
      <w:pPr>
        <w:pStyle w:val="NormalV2"/>
        <w:numPr>
          <w:ilvl w:val="2"/>
          <w:numId w:val="11"/>
        </w:numPr>
      </w:pPr>
      <w:r>
        <w:t>Click magnifying glass on the Order Rec Info Line</w:t>
      </w:r>
    </w:p>
    <w:p w:rsidR="00721C2D" w:rsidRDefault="00721C2D" w14:paraId="4DAADDAB" w14:textId="77777777">
      <w:pPr>
        <w:pStyle w:val="NormalV2"/>
        <w:numPr>
          <w:ilvl w:val="2"/>
          <w:numId w:val="11"/>
        </w:numPr>
      </w:pPr>
      <w:r>
        <w:t>Double click the Customer option</w:t>
      </w:r>
    </w:p>
    <w:p w:rsidR="00567C8A" w:rsidRDefault="00567C8A" w14:paraId="28EB2EEE" w14:textId="77777777">
      <w:pPr>
        <w:pStyle w:val="NormalV2"/>
        <w:numPr>
          <w:ilvl w:val="2"/>
          <w:numId w:val="11"/>
        </w:numPr>
      </w:pPr>
      <w:r>
        <w:t>Click magnifying glass on the Promo Code Line</w:t>
      </w:r>
    </w:p>
    <w:p w:rsidR="00D8351A" w:rsidRDefault="00567C8A" w14:paraId="7CA200E7" w14:textId="77777777">
      <w:pPr>
        <w:pStyle w:val="NormalV2"/>
        <w:numPr>
          <w:ilvl w:val="2"/>
          <w:numId w:val="11"/>
        </w:numPr>
      </w:pPr>
      <w:r>
        <w:t>Double click on the promo code that matches if the customer is using one, else select None</w:t>
      </w:r>
    </w:p>
    <w:p w:rsidR="00AF4505" w:rsidRDefault="00B12DEB" w14:paraId="7345FCAC" w14:textId="77777777">
      <w:pPr>
        <w:pStyle w:val="NormalV2"/>
        <w:numPr>
          <w:ilvl w:val="1"/>
          <w:numId w:val="11"/>
        </w:numPr>
      </w:pPr>
      <w:r>
        <w:t xml:space="preserve">Customer Tag line: Customer Last Name and </w:t>
      </w:r>
      <w:r w:rsidR="00122C04">
        <w:t>100 number</w:t>
      </w:r>
    </w:p>
    <w:p w:rsidRPr="00AF4505" w:rsidR="00AF4505" w:rsidRDefault="00AF4505" w14:paraId="4D699C8E" w14:textId="4294C30A">
      <w:pPr>
        <w:pStyle w:val="NormalV2"/>
        <w:numPr>
          <w:ilvl w:val="1"/>
          <w:numId w:val="11"/>
        </w:numPr>
      </w:pPr>
      <w:r>
        <w:t xml:space="preserve">Delivery Info Line: Customer phone number </w:t>
      </w:r>
    </w:p>
    <w:p w:rsidR="00E66030" w:rsidRDefault="00702670" w14:paraId="55F73E47" w14:textId="11682011">
      <w:pPr>
        <w:pStyle w:val="NormalV2"/>
        <w:numPr>
          <w:ilvl w:val="1"/>
          <w:numId w:val="11"/>
        </w:numPr>
        <w:rPr/>
      </w:pPr>
      <w:r w:rsidR="00702670">
        <w:rPr/>
        <w:t xml:space="preserve">Based </w:t>
      </w:r>
      <w:r w:rsidR="534E7B75">
        <w:rPr/>
        <w:t>on</w:t>
      </w:r>
      <w:r w:rsidR="00702670">
        <w:rPr/>
        <w:t xml:space="preserve"> the </w:t>
      </w:r>
      <w:r w:rsidR="00E66030">
        <w:rPr/>
        <w:t>Delivery type, the following information will be entered:</w:t>
      </w:r>
    </w:p>
    <w:p w:rsidR="00880A97" w:rsidRDefault="00E66030" w14:paraId="47C06D09" w14:textId="77777777">
      <w:pPr>
        <w:pStyle w:val="NormalV2"/>
        <w:numPr>
          <w:ilvl w:val="2"/>
          <w:numId w:val="11"/>
        </w:numPr>
      </w:pPr>
      <w:r>
        <w:t>Local Delivery</w:t>
      </w:r>
    </w:p>
    <w:p w:rsidR="00880A97" w:rsidRDefault="00880A97" w14:paraId="3C23BC39" w14:textId="77777777">
      <w:pPr>
        <w:pStyle w:val="NormalV2"/>
        <w:numPr>
          <w:ilvl w:val="3"/>
          <w:numId w:val="11"/>
        </w:numPr>
      </w:pPr>
      <w:r>
        <w:t>Shipping Instructions: SC</w:t>
      </w:r>
    </w:p>
    <w:p w:rsidR="00880A97" w:rsidRDefault="00880A97" w14:paraId="41F8BB43" w14:textId="77777777">
      <w:pPr>
        <w:pStyle w:val="NormalV2"/>
        <w:numPr>
          <w:ilvl w:val="3"/>
          <w:numId w:val="11"/>
        </w:numPr>
      </w:pPr>
      <w:r>
        <w:t>Address Type: Store</w:t>
      </w:r>
    </w:p>
    <w:p w:rsidR="00880A97" w:rsidRDefault="00880A97" w14:paraId="7E34CA09" w14:textId="77777777">
      <w:pPr>
        <w:pStyle w:val="NormalV2"/>
        <w:numPr>
          <w:ilvl w:val="3"/>
          <w:numId w:val="11"/>
        </w:numPr>
      </w:pPr>
      <w:r>
        <w:t>Delivery Type: Standard</w:t>
      </w:r>
    </w:p>
    <w:p w:rsidR="00D709FC" w:rsidRDefault="00880A97" w14:paraId="05F3D9C7" w14:textId="24ACE759">
      <w:pPr>
        <w:pStyle w:val="NormalV2"/>
        <w:numPr>
          <w:ilvl w:val="3"/>
          <w:numId w:val="11"/>
        </w:numPr>
      </w:pPr>
      <w:r>
        <w:t xml:space="preserve">Ship to Address: Store Address </w:t>
      </w:r>
    </w:p>
    <w:p w:rsidR="00880A97" w:rsidRDefault="00D709FC" w14:paraId="49867B51" w14:textId="77777777">
      <w:pPr>
        <w:pStyle w:val="NormalV2"/>
        <w:numPr>
          <w:ilvl w:val="2"/>
          <w:numId w:val="11"/>
        </w:numPr>
      </w:pPr>
      <w:r>
        <w:t>White Glove Delivery</w:t>
      </w:r>
    </w:p>
    <w:p w:rsidR="00880A97" w:rsidRDefault="00880A97" w14:paraId="4735BA80" w14:textId="5828972A">
      <w:pPr>
        <w:pStyle w:val="NormalV2"/>
        <w:numPr>
          <w:ilvl w:val="3"/>
          <w:numId w:val="11"/>
        </w:numPr>
      </w:pPr>
      <w:r>
        <w:t xml:space="preserve">Shipping Instructions: </w:t>
      </w:r>
      <w:r w:rsidR="001B4F8A">
        <w:t>PRE-PAID FREIGHT</w:t>
      </w:r>
    </w:p>
    <w:p w:rsidR="00880A97" w:rsidRDefault="00880A97" w14:paraId="7340A5CD" w14:textId="5A82C8B8">
      <w:pPr>
        <w:pStyle w:val="NormalV2"/>
        <w:numPr>
          <w:ilvl w:val="3"/>
          <w:numId w:val="11"/>
        </w:numPr>
      </w:pPr>
      <w:r>
        <w:t xml:space="preserve">Address Type: </w:t>
      </w:r>
      <w:r w:rsidR="001B4F8A">
        <w:t>Residential or Commercial</w:t>
      </w:r>
    </w:p>
    <w:p w:rsidR="00880A97" w:rsidRDefault="00880A97" w14:paraId="1225997E" w14:textId="5A67E803">
      <w:pPr>
        <w:pStyle w:val="NormalV2"/>
        <w:numPr>
          <w:ilvl w:val="3"/>
          <w:numId w:val="11"/>
        </w:numPr>
      </w:pPr>
      <w:r>
        <w:t xml:space="preserve">Delivery Type: </w:t>
      </w:r>
      <w:r w:rsidR="001B4F8A">
        <w:t>White Glove</w:t>
      </w:r>
    </w:p>
    <w:p w:rsidR="00D709FC" w:rsidRDefault="00880A97" w14:paraId="2E7D195D" w14:textId="71DDBA0F">
      <w:pPr>
        <w:pStyle w:val="NormalV2"/>
        <w:numPr>
          <w:ilvl w:val="3"/>
          <w:numId w:val="11"/>
        </w:numPr>
      </w:pPr>
      <w:r>
        <w:t xml:space="preserve">Ship to Address: </w:t>
      </w:r>
      <w:r w:rsidR="001B4F8A">
        <w:t>Customers</w:t>
      </w:r>
      <w:r>
        <w:t xml:space="preserve"> Address </w:t>
      </w:r>
    </w:p>
    <w:p w:rsidR="00880A97" w:rsidRDefault="0070647D" w14:paraId="43639DB6" w14:textId="77777777">
      <w:pPr>
        <w:pStyle w:val="NormalV2"/>
        <w:numPr>
          <w:ilvl w:val="2"/>
          <w:numId w:val="11"/>
        </w:numPr>
      </w:pPr>
      <w:r>
        <w:t>Drop Ship</w:t>
      </w:r>
    </w:p>
    <w:p w:rsidR="00880A97" w:rsidRDefault="00880A97" w14:paraId="5FA61972" w14:textId="29A781C8">
      <w:pPr>
        <w:pStyle w:val="NormalV2"/>
        <w:numPr>
          <w:ilvl w:val="3"/>
          <w:numId w:val="11"/>
        </w:numPr>
      </w:pPr>
      <w:r>
        <w:t>Shipping Instructions: PRE-PAID FREIGHT</w:t>
      </w:r>
    </w:p>
    <w:p w:rsidR="00880A97" w:rsidRDefault="00880A97" w14:paraId="022B1916" w14:textId="453D5C76">
      <w:pPr>
        <w:pStyle w:val="NormalV2"/>
        <w:numPr>
          <w:ilvl w:val="3"/>
          <w:numId w:val="11"/>
        </w:numPr>
      </w:pPr>
      <w:r>
        <w:t>Address Type: Residential or Commercial</w:t>
      </w:r>
      <w:r w:rsidR="0064313B">
        <w:t>0</w:t>
      </w:r>
    </w:p>
    <w:p w:rsidR="00880A97" w:rsidRDefault="00880A97" w14:paraId="4A6E1F55" w14:textId="77777777">
      <w:pPr>
        <w:pStyle w:val="NormalV2"/>
        <w:numPr>
          <w:ilvl w:val="3"/>
          <w:numId w:val="11"/>
        </w:numPr>
      </w:pPr>
      <w:r>
        <w:t>Delivery Type: Standard</w:t>
      </w:r>
    </w:p>
    <w:p w:rsidR="0070647D" w:rsidRDefault="00880A97" w14:paraId="49E7D136" w14:textId="25F9FDB1">
      <w:pPr>
        <w:pStyle w:val="NormalV2"/>
        <w:numPr>
          <w:ilvl w:val="3"/>
          <w:numId w:val="11"/>
        </w:numPr>
      </w:pPr>
      <w:r>
        <w:t xml:space="preserve">Ship to Address: Customers Address </w:t>
      </w:r>
    </w:p>
    <w:p w:rsidR="00880A97" w:rsidRDefault="008E2324" w14:paraId="75C28C6F" w14:textId="77777777">
      <w:pPr>
        <w:pStyle w:val="NormalV2"/>
        <w:numPr>
          <w:ilvl w:val="2"/>
          <w:numId w:val="11"/>
        </w:numPr>
      </w:pPr>
      <w:r>
        <w:t>3PL</w:t>
      </w:r>
    </w:p>
    <w:p w:rsidR="00880A97" w:rsidRDefault="00880A97" w14:paraId="43926760" w14:textId="77777777">
      <w:pPr>
        <w:pStyle w:val="NormalV2"/>
        <w:numPr>
          <w:ilvl w:val="3"/>
          <w:numId w:val="11"/>
        </w:numPr>
      </w:pPr>
      <w:r>
        <w:t>Shipping Instructions: SC</w:t>
      </w:r>
    </w:p>
    <w:p w:rsidR="00880A97" w:rsidRDefault="00880A97" w14:paraId="62949AD3" w14:textId="16654926">
      <w:pPr>
        <w:pStyle w:val="NormalV2"/>
        <w:numPr>
          <w:ilvl w:val="3"/>
          <w:numId w:val="11"/>
        </w:numPr>
      </w:pPr>
      <w:r>
        <w:t xml:space="preserve">Address Type: </w:t>
      </w:r>
      <w:r w:rsidR="001B4F8A">
        <w:t>3PL</w:t>
      </w:r>
    </w:p>
    <w:p w:rsidR="00880A97" w:rsidRDefault="00880A97" w14:paraId="7A047F65" w14:textId="77777777">
      <w:pPr>
        <w:pStyle w:val="NormalV2"/>
        <w:numPr>
          <w:ilvl w:val="3"/>
          <w:numId w:val="11"/>
        </w:numPr>
      </w:pPr>
      <w:r>
        <w:t>Delivery Type: Standard</w:t>
      </w:r>
    </w:p>
    <w:p w:rsidR="008E2324" w:rsidRDefault="00880A97" w14:paraId="3BF30ADC" w14:textId="2E530E54">
      <w:pPr>
        <w:pStyle w:val="NormalV2"/>
        <w:numPr>
          <w:ilvl w:val="3"/>
          <w:numId w:val="11"/>
        </w:numPr>
      </w:pPr>
      <w:r>
        <w:t xml:space="preserve">Ship to Address: </w:t>
      </w:r>
      <w:r w:rsidR="001B4F8A">
        <w:t>3PL</w:t>
      </w:r>
      <w:r>
        <w:t xml:space="preserve"> Address </w:t>
      </w:r>
    </w:p>
    <w:p w:rsidR="008E2324" w:rsidRDefault="008E2324" w14:paraId="68137268" w14:textId="77777777">
      <w:pPr>
        <w:pStyle w:val="NormalV2"/>
        <w:numPr>
          <w:ilvl w:val="2"/>
          <w:numId w:val="11"/>
        </w:numPr>
      </w:pPr>
      <w:r>
        <w:t>Store</w:t>
      </w:r>
    </w:p>
    <w:p w:rsidR="008E2324" w:rsidRDefault="008E2324" w14:paraId="7C9335A3" w14:textId="77777777">
      <w:pPr>
        <w:pStyle w:val="NormalV2"/>
        <w:numPr>
          <w:ilvl w:val="3"/>
          <w:numId w:val="11"/>
        </w:numPr>
      </w:pPr>
      <w:r>
        <w:t>Shipping Instructions: SC</w:t>
      </w:r>
    </w:p>
    <w:p w:rsidR="008E2324" w:rsidRDefault="008E2324" w14:paraId="24D64AFD" w14:textId="77777777">
      <w:pPr>
        <w:pStyle w:val="NormalV2"/>
        <w:numPr>
          <w:ilvl w:val="3"/>
          <w:numId w:val="11"/>
        </w:numPr>
      </w:pPr>
      <w:r>
        <w:t>Address Type: Store</w:t>
      </w:r>
    </w:p>
    <w:p w:rsidR="008E2324" w:rsidRDefault="008E2324" w14:paraId="52CC0C2D" w14:textId="1DFE9B13">
      <w:pPr>
        <w:pStyle w:val="NormalV2"/>
        <w:numPr>
          <w:ilvl w:val="3"/>
          <w:numId w:val="11"/>
        </w:numPr>
      </w:pPr>
      <w:r>
        <w:t>Delivery Type: Standard</w:t>
      </w:r>
    </w:p>
    <w:p w:rsidR="004D154D" w:rsidRDefault="00880A97" w14:paraId="58640CD1" w14:textId="77777777">
      <w:pPr>
        <w:pStyle w:val="NormalV2"/>
        <w:numPr>
          <w:ilvl w:val="3"/>
          <w:numId w:val="11"/>
        </w:numPr>
      </w:pPr>
      <w:r>
        <w:t>Ship to Address: Store Address</w:t>
      </w:r>
    </w:p>
    <w:p w:rsidR="00FA6532" w:rsidRDefault="00D33694" w14:paraId="56494119" w14:textId="77777777">
      <w:pPr>
        <w:pStyle w:val="NormalV2"/>
        <w:numPr>
          <w:ilvl w:val="1"/>
          <w:numId w:val="11"/>
        </w:numPr>
      </w:pPr>
      <w:r>
        <w:t>Print Pick Ticket Now: No</w:t>
      </w:r>
    </w:p>
    <w:p w:rsidR="00B1607E" w:rsidRDefault="00FA6532" w14:paraId="4AFAAACE" w14:textId="77777777">
      <w:pPr>
        <w:pStyle w:val="NormalV2"/>
        <w:numPr>
          <w:ilvl w:val="1"/>
          <w:numId w:val="11"/>
        </w:numPr>
      </w:pPr>
      <w:r>
        <w:t>After updates have been made</w:t>
      </w:r>
      <w:r w:rsidR="00891F97">
        <w:t>, End Order and print Order Acknowledgement</w:t>
      </w:r>
    </w:p>
    <w:p w:rsidR="004D154D" w:rsidP="00B1607E" w:rsidRDefault="00263393" w14:paraId="63FF6BAE" w14:textId="28C17CFA">
      <w:pPr>
        <w:pStyle w:val="NormalV2"/>
        <w:ind w:left="720"/>
        <w:rPr>
          <w:b/>
          <w:bCs/>
        </w:rPr>
      </w:pPr>
      <w:r>
        <w:t xml:space="preserve"> </w:t>
      </w:r>
      <w:r w:rsidR="00D602AE">
        <w:tab/>
      </w:r>
      <w:r w:rsidRPr="00D602AE" w:rsidR="00D602AE">
        <w:rPr>
          <w:b/>
          <w:bCs/>
        </w:rPr>
        <w:t>Items for POs:</w:t>
      </w:r>
    </w:p>
    <w:p w:rsidR="00006C8B" w:rsidP="00006C8B" w:rsidRDefault="00407768" w14:paraId="53A00A04" w14:textId="18EE0A7E">
      <w:pPr>
        <w:pStyle w:val="NormalV2"/>
        <w:ind w:left="720"/>
      </w:pPr>
      <w:r>
        <w:t>This process would start from step f</w:t>
      </w:r>
      <w:r w:rsidR="00384648">
        <w:t>our from the SCT process:</w:t>
      </w:r>
    </w:p>
    <w:p w:rsidRPr="008D2B44" w:rsidR="008D2B44" w:rsidP="008D2B44" w:rsidRDefault="006408D1" w14:paraId="7F154D33" w14:textId="59F89F41">
      <w:pPr>
        <w:jc w:val="center"/>
      </w:pPr>
      <w:r w:rsidRPr="006408D1">
        <w:rPr>
          <w:noProof/>
        </w:rPr>
        <w:lastRenderedPageBreak/>
        <w:drawing>
          <wp:inline distT="0" distB="0" distL="0" distR="0" wp14:anchorId="3202779A" wp14:editId="4CD38F6D">
            <wp:extent cx="2755900" cy="2027328"/>
            <wp:effectExtent l="0" t="0" r="635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stretch>
                      <a:fillRect/>
                    </a:stretch>
                  </pic:blipFill>
                  <pic:spPr>
                    <a:xfrm>
                      <a:off x="0" y="0"/>
                      <a:ext cx="2767509" cy="2035868"/>
                    </a:xfrm>
                    <a:prstGeom prst="rect">
                      <a:avLst/>
                    </a:prstGeom>
                  </pic:spPr>
                </pic:pic>
              </a:graphicData>
            </a:graphic>
          </wp:inline>
        </w:drawing>
      </w:r>
    </w:p>
    <w:p w:rsidR="00DA2C0D" w:rsidRDefault="00BB3457" w14:paraId="3886342C" w14:textId="69A84143">
      <w:pPr>
        <w:pStyle w:val="NormalV2"/>
        <w:numPr>
          <w:ilvl w:val="0"/>
          <w:numId w:val="12"/>
        </w:numPr>
      </w:pPr>
      <w:r>
        <w:t xml:space="preserve"> </w:t>
      </w:r>
      <w:r w:rsidR="00D87879">
        <w:t>For items that will be purchased from a valid vendor, a Purchase Order will be created</w:t>
      </w:r>
      <w:r w:rsidR="00DA2C0D">
        <w:t>.</w:t>
      </w:r>
      <w:r w:rsidR="00495636">
        <w:t xml:space="preserve"> Select Purchase Order and click ‘Accept’. This will open </w:t>
      </w:r>
      <w:r w:rsidR="004D6E69">
        <w:t>the ‘Create Purchase Order’ window.</w:t>
      </w:r>
    </w:p>
    <w:p w:rsidRPr="007620FE" w:rsidR="007620FE" w:rsidP="007620FE" w:rsidRDefault="000B42AA" w14:paraId="76DC91BC" w14:textId="7BE16FEE">
      <w:pPr>
        <w:jc w:val="center"/>
      </w:pPr>
      <w:r w:rsidRPr="000B42AA">
        <w:rPr>
          <w:noProof/>
        </w:rPr>
        <w:drawing>
          <wp:inline distT="0" distB="0" distL="0" distR="0" wp14:anchorId="128FF1D4" wp14:editId="1D393064">
            <wp:extent cx="5943600" cy="4346575"/>
            <wp:effectExtent l="0" t="0" r="0"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19"/>
                    <a:stretch>
                      <a:fillRect/>
                    </a:stretch>
                  </pic:blipFill>
                  <pic:spPr>
                    <a:xfrm>
                      <a:off x="0" y="0"/>
                      <a:ext cx="5943600" cy="4346575"/>
                    </a:xfrm>
                    <a:prstGeom prst="rect">
                      <a:avLst/>
                    </a:prstGeom>
                  </pic:spPr>
                </pic:pic>
              </a:graphicData>
            </a:graphic>
          </wp:inline>
        </w:drawing>
      </w:r>
    </w:p>
    <w:p w:rsidR="00F01C7F" w:rsidRDefault="00DA2C0D" w14:paraId="1BA96736" w14:textId="71B7B6F1">
      <w:pPr>
        <w:pStyle w:val="NormalV2"/>
        <w:numPr>
          <w:ilvl w:val="0"/>
          <w:numId w:val="12"/>
        </w:numPr>
      </w:pPr>
      <w:r>
        <w:t xml:space="preserve"> </w:t>
      </w:r>
      <w:r w:rsidR="005325FA">
        <w:t xml:space="preserve">The window </w:t>
      </w:r>
      <w:r w:rsidR="00D73A19">
        <w:t xml:space="preserve">pre-populates the </w:t>
      </w:r>
      <w:r w:rsidR="00F72722">
        <w:t xml:space="preserve">necessary </w:t>
      </w:r>
      <w:r w:rsidR="00F01C7F">
        <w:t>fields. Once the Purchase Order is set, click ‘Create P/order’ to create the PO.</w:t>
      </w:r>
      <w:r w:rsidR="006C2C62">
        <w:t xml:space="preserve"> The ‘End P/order’ window</w:t>
      </w:r>
      <w:r w:rsidR="00DB6D7A">
        <w:t xml:space="preserve"> will display.</w:t>
      </w:r>
    </w:p>
    <w:p w:rsidRPr="00DB6D7A" w:rsidR="00DB6D7A" w:rsidP="00DB6D7A" w:rsidRDefault="00DB6D7A" w14:paraId="2FF22AAC" w14:textId="046C5FDF">
      <w:pPr>
        <w:jc w:val="center"/>
      </w:pPr>
      <w:r w:rsidRPr="00DB6D7A">
        <w:rPr>
          <w:noProof/>
        </w:rPr>
        <w:lastRenderedPageBreak/>
        <w:drawing>
          <wp:inline distT="0" distB="0" distL="0" distR="0" wp14:anchorId="4CA69101" wp14:editId="2D15A689">
            <wp:extent cx="2914800" cy="2540131"/>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0"/>
                    <a:stretch>
                      <a:fillRect/>
                    </a:stretch>
                  </pic:blipFill>
                  <pic:spPr>
                    <a:xfrm>
                      <a:off x="0" y="0"/>
                      <a:ext cx="2914800" cy="2540131"/>
                    </a:xfrm>
                    <a:prstGeom prst="rect">
                      <a:avLst/>
                    </a:prstGeom>
                  </pic:spPr>
                </pic:pic>
              </a:graphicData>
            </a:graphic>
          </wp:inline>
        </w:drawing>
      </w:r>
    </w:p>
    <w:p w:rsidR="00A10349" w:rsidRDefault="00F01C7F" w14:paraId="37E80CD1" w14:textId="68D290A7">
      <w:pPr>
        <w:pStyle w:val="NormalV2"/>
        <w:numPr>
          <w:ilvl w:val="0"/>
          <w:numId w:val="12"/>
        </w:numPr>
      </w:pPr>
      <w:r>
        <w:t xml:space="preserve">If there are more </w:t>
      </w:r>
      <w:r w:rsidR="00A10349">
        <w:t>items to purchase from the supplier, note the Purchase Order to use for the other items.</w:t>
      </w:r>
      <w:r w:rsidR="00DC0125">
        <w:t xml:space="preserve"> </w:t>
      </w:r>
      <w:r w:rsidR="00FD4508">
        <w:t>Click ‘End Order’.</w:t>
      </w:r>
    </w:p>
    <w:p w:rsidR="005F401B" w:rsidRDefault="004616C9" w14:paraId="09DE0C2D" w14:textId="77777777">
      <w:pPr>
        <w:pStyle w:val="NormalV2"/>
        <w:numPr>
          <w:ilvl w:val="0"/>
          <w:numId w:val="12"/>
        </w:numPr>
      </w:pPr>
      <w:r>
        <w:t xml:space="preserve">When adding to a Purchase Order, use the ‘Add to existing Purchase Order’ field </w:t>
      </w:r>
      <w:r w:rsidR="008807D7">
        <w:t>to fill the noted Purchase Order number.</w:t>
      </w:r>
    </w:p>
    <w:p w:rsidRPr="003B721F" w:rsidR="00D602AE" w:rsidRDefault="008037BD" w14:paraId="278DD706" w14:textId="0158337D">
      <w:pPr>
        <w:pStyle w:val="NormalV2"/>
        <w:numPr>
          <w:ilvl w:val="0"/>
          <w:numId w:val="12"/>
        </w:numPr>
      </w:pPr>
      <w:r>
        <w:t xml:space="preserve">Once all items have been added to a Purchase order, print the </w:t>
      </w:r>
      <w:r w:rsidR="00FE5464">
        <w:t>Purchase Order.</w:t>
      </w:r>
    </w:p>
    <w:p w:rsidRPr="001C1C5B" w:rsidR="00072BEC" w:rsidP="001C1C5B" w:rsidRDefault="001C1C5B" w14:paraId="68A8DFAE" w14:textId="77777777" w14:noSpellErr="1">
      <w:pPr>
        <w:pStyle w:val="Heading2"/>
        <w:rPr/>
      </w:pPr>
      <w:bookmarkStart w:name="_Toc84422848" w:id="16"/>
      <w:bookmarkStart w:name="_Toc15454492" w:id="1743104673"/>
      <w:r w:rsidR="001C1C5B">
        <w:rPr/>
        <w:t>Future State Request</w:t>
      </w:r>
      <w:bookmarkEnd w:id="16"/>
      <w:bookmarkEnd w:id="1743104673"/>
      <w:r w:rsidR="001C1C5B">
        <w:rPr/>
        <w:t xml:space="preserve"> </w:t>
      </w:r>
    </w:p>
    <w:p w:rsidR="00C77BE9" w:rsidP="008F3997" w:rsidRDefault="00597CB4" w14:paraId="2B28637E" w14:textId="24985C1B">
      <w:pPr>
        <w:pStyle w:val="NormalV2"/>
        <w:ind w:left="720"/>
      </w:pPr>
      <w:r w:rsidR="00597CB4">
        <w:rPr/>
        <w:t xml:space="preserve">The future state </w:t>
      </w:r>
      <w:r w:rsidR="00CB355C">
        <w:rPr/>
        <w:t xml:space="preserve">that </w:t>
      </w:r>
      <w:r w:rsidR="00597CB4">
        <w:rPr/>
        <w:t xml:space="preserve">would be desired </w:t>
      </w:r>
      <w:r w:rsidR="00CB355C">
        <w:rPr/>
        <w:t>is</w:t>
      </w:r>
      <w:r w:rsidR="00597CB4">
        <w:rPr/>
        <w:t xml:space="preserve"> </w:t>
      </w:r>
      <w:r w:rsidR="355723AB">
        <w:rPr/>
        <w:t>to automate</w:t>
      </w:r>
      <w:r w:rsidR="002700BB">
        <w:rPr/>
        <w:t xml:space="preserve"> </w:t>
      </w:r>
      <w:r w:rsidR="002700BB">
        <w:rPr/>
        <w:t>the current process</w:t>
      </w:r>
      <w:r w:rsidR="00A87B88">
        <w:rPr/>
        <w:t xml:space="preserve"> (steps 1-9 of the current state).</w:t>
      </w:r>
      <w:r w:rsidR="002700BB">
        <w:rPr/>
        <w:t xml:space="preserve"> </w:t>
      </w:r>
    </w:p>
    <w:p w:rsidRPr="008F3997" w:rsidR="00844D28" w:rsidP="008F3997" w:rsidRDefault="00917DD3" w14:paraId="0FFD1ECA" w14:textId="22BD0670">
      <w:pPr>
        <w:pStyle w:val="NormalV2"/>
        <w:ind w:left="720"/>
      </w:pPr>
      <w:r w:rsidRPr="008F3997">
        <w:t xml:space="preserve">A service </w:t>
      </w:r>
      <w:r w:rsidRPr="008F3997" w:rsidR="00DB1733">
        <w:t>will be set up to be able to process</w:t>
      </w:r>
      <w:r w:rsidRPr="008F3997" w:rsidR="00E352EA">
        <w:t xml:space="preserve"> </w:t>
      </w:r>
      <w:r w:rsidRPr="008F3997" w:rsidR="00DE2CC7">
        <w:t>o</w:t>
      </w:r>
      <w:r w:rsidRPr="008F3997" w:rsidR="00E352EA">
        <w:t xml:space="preserve">rders with </w:t>
      </w:r>
      <w:r w:rsidRPr="008F3997" w:rsidR="00DE2CC7">
        <w:t>b</w:t>
      </w:r>
      <w:r w:rsidRPr="008F3997" w:rsidR="00E352EA">
        <w:t>ackordered items</w:t>
      </w:r>
      <w:r w:rsidRPr="008F3997" w:rsidR="00DE2CC7">
        <w:t xml:space="preserve"> and create the necessary SCT or PO to fu</w:t>
      </w:r>
      <w:r w:rsidRPr="008F3997" w:rsidR="00471870">
        <w:t>l</w:t>
      </w:r>
      <w:r w:rsidRPr="008F3997" w:rsidR="00DE2CC7">
        <w:t>fill the item</w:t>
      </w:r>
      <w:r w:rsidRPr="008F3997" w:rsidR="00E352EA">
        <w:t>.</w:t>
      </w:r>
      <w:r w:rsidRPr="008F3997" w:rsidR="00F57E13">
        <w:t xml:space="preserve"> The service will be able to identify </w:t>
      </w:r>
      <w:r w:rsidRPr="008F3997" w:rsidR="00BD35EA">
        <w:t xml:space="preserve">retail </w:t>
      </w:r>
      <w:r w:rsidRPr="008F3997" w:rsidR="00CD6247">
        <w:t xml:space="preserve">orders that have been released and </w:t>
      </w:r>
      <w:r w:rsidR="00CE6BBE">
        <w:t>have a</w:t>
      </w:r>
      <w:r w:rsidR="00A51B93">
        <w:t xml:space="preserve"> deposit allocated to the </w:t>
      </w:r>
      <w:r w:rsidR="00B45A46">
        <w:t>order based on the Credit Terms on the order</w:t>
      </w:r>
      <w:r w:rsidRPr="008F3997" w:rsidR="00A1456B">
        <w:t xml:space="preserve">. </w:t>
      </w:r>
      <w:r w:rsidRPr="008F3997" w:rsidR="009D0E88">
        <w:t xml:space="preserve">The service will be able to determine </w:t>
      </w:r>
      <w:r w:rsidRPr="008F3997" w:rsidR="002C6627">
        <w:t>for each backordered item the following</w:t>
      </w:r>
      <w:r w:rsidRPr="008F3997" w:rsidR="000B7EF9">
        <w:t>:</w:t>
      </w:r>
    </w:p>
    <w:p w:rsidR="00D1551D" w:rsidRDefault="000B7EF9" w14:paraId="10E7ED79" w14:textId="77777777">
      <w:pPr>
        <w:pStyle w:val="NormalV2"/>
        <w:numPr>
          <w:ilvl w:val="0"/>
          <w:numId w:val="8"/>
        </w:numPr>
      </w:pPr>
      <w:r w:rsidRPr="008F3997">
        <w:t xml:space="preserve">If the line item is </w:t>
      </w:r>
      <w:r w:rsidRPr="008F3997" w:rsidR="7E894531">
        <w:t>ordered</w:t>
      </w:r>
      <w:r w:rsidRPr="008F3997">
        <w:t xml:space="preserve"> from another warehouse, create a SCT for the item from the default warehouse of the item.</w:t>
      </w:r>
    </w:p>
    <w:p w:rsidRPr="00D1551D" w:rsidR="00D1551D" w:rsidRDefault="00D1551D" w14:paraId="10166594" w14:textId="46E33218" w14:noSpellErr="1">
      <w:pPr>
        <w:pStyle w:val="NormalV2"/>
        <w:numPr>
          <w:ilvl w:val="1"/>
          <w:numId w:val="8"/>
        </w:numPr>
        <w:rPr/>
      </w:pPr>
      <w:r w:rsidR="00D1551D">
        <w:rPr/>
        <w:t xml:space="preserve">Requested ship date </w:t>
      </w:r>
      <w:r w:rsidR="009F40F7">
        <w:rPr/>
        <w:t xml:space="preserve">to use is </w:t>
      </w:r>
      <w:bookmarkStart w:name="_Int_Zhp7uJCA" w:id="687238233"/>
      <w:r w:rsidR="009F40F7">
        <w:rPr/>
        <w:t>42 days</w:t>
      </w:r>
      <w:bookmarkEnd w:id="687238233"/>
      <w:r w:rsidR="009F40F7">
        <w:rPr/>
        <w:t xml:space="preserve"> from current date.</w:t>
      </w:r>
      <w:r w:rsidR="00D1551D">
        <w:rPr/>
        <w:t xml:space="preserve"> </w:t>
      </w:r>
    </w:p>
    <w:p w:rsidR="001E7AA0" w:rsidRDefault="000B7EF9" w14:paraId="6F55D849" w14:textId="77777777">
      <w:pPr>
        <w:pStyle w:val="NormalV2"/>
        <w:numPr>
          <w:ilvl w:val="0"/>
          <w:numId w:val="8"/>
        </w:numPr>
      </w:pPr>
      <w:r w:rsidRPr="008F3997">
        <w:t>If the line item is to be special order from another vendor, create a PO</w:t>
      </w:r>
      <w:r w:rsidRPr="008F3997" w:rsidR="009C75D6">
        <w:t>.</w:t>
      </w:r>
    </w:p>
    <w:p w:rsidR="000A1029" w:rsidRDefault="005C4DD9" w14:paraId="67BD911B" w14:textId="53946695">
      <w:pPr>
        <w:pStyle w:val="NormalV2"/>
        <w:numPr>
          <w:ilvl w:val="1"/>
          <w:numId w:val="8"/>
        </w:numPr>
        <w:rPr/>
      </w:pPr>
      <w:r w:rsidR="0B9B035D">
        <w:rPr/>
        <w:t>The d</w:t>
      </w:r>
      <w:r w:rsidR="005C4DD9">
        <w:rPr/>
        <w:t>ue</w:t>
      </w:r>
      <w:r w:rsidR="005C4DD9">
        <w:rPr/>
        <w:t xml:space="preserve"> date is </w:t>
      </w:r>
      <w:r w:rsidR="4AF0E829">
        <w:rPr/>
        <w:t xml:space="preserve">the </w:t>
      </w:r>
      <w:r w:rsidR="005C4DD9">
        <w:rPr/>
        <w:t>current</w:t>
      </w:r>
      <w:r w:rsidR="005C4DD9">
        <w:rPr/>
        <w:t xml:space="preserve"> date plus Lead Time for the item.</w:t>
      </w:r>
      <w:r w:rsidR="004E65C8">
        <w:rPr/>
        <w:t xml:space="preserve"> </w:t>
      </w:r>
    </w:p>
    <w:p w:rsidRPr="00D329D6" w:rsidR="00D329D6" w:rsidP="00873E98" w:rsidRDefault="00141ED0" w14:paraId="4EC73EFD" w14:textId="6227A342">
      <w:pPr>
        <w:pStyle w:val="NormalV2"/>
        <w:ind w:left="720"/>
      </w:pPr>
      <w:r>
        <w:t xml:space="preserve">Each SCT or PO created for the order will </w:t>
      </w:r>
      <w:r w:rsidR="00866EE4">
        <w:t>use the shipping address</w:t>
      </w:r>
      <w:r w:rsidR="000D4594">
        <w:t xml:space="preserve">, </w:t>
      </w:r>
      <w:r w:rsidR="0082658D">
        <w:t>Address Type, Delivery Type</w:t>
      </w:r>
      <w:r w:rsidR="00784796">
        <w:t>, and Shipping Instructions Code</w:t>
      </w:r>
      <w:r w:rsidR="00866EE4">
        <w:t xml:space="preserve"> determined by the</w:t>
      </w:r>
      <w:r w:rsidR="004F0544">
        <w:t xml:space="preserve"> branch,</w:t>
      </w:r>
      <w:r w:rsidR="00866EE4">
        <w:t xml:space="preserve"> shipping </w:t>
      </w:r>
      <w:r w:rsidR="004F0544">
        <w:t xml:space="preserve">Instructions Code, </w:t>
      </w:r>
      <w:r w:rsidR="00AC243E">
        <w:t>and Source (Source Warehouse or 3</w:t>
      </w:r>
      <w:r w:rsidRPr="00AC243E" w:rsidR="00AC243E">
        <w:rPr>
          <w:vertAlign w:val="superscript"/>
        </w:rPr>
        <w:t>rd</w:t>
      </w:r>
      <w:r w:rsidR="00AC243E">
        <w:t xml:space="preserve"> party vendor)</w:t>
      </w:r>
      <w:r w:rsidR="00866EE4">
        <w:t xml:space="preserve"> </w:t>
      </w:r>
      <w:r w:rsidR="00AC243E">
        <w:t>from</w:t>
      </w:r>
      <w:r w:rsidR="00866EE4">
        <w:t xml:space="preserve"> the </w:t>
      </w:r>
      <w:r w:rsidR="00AC243E">
        <w:t xml:space="preserve">retail </w:t>
      </w:r>
      <w:r w:rsidR="00866EE4">
        <w:t>order</w:t>
      </w:r>
      <w:r w:rsidR="00AC243E">
        <w:t xml:space="preserve"> and the source of the back ordered items</w:t>
      </w:r>
      <w:r w:rsidR="007B7174">
        <w:t xml:space="preserve"> (</w:t>
      </w:r>
      <w:r w:rsidR="003E327B">
        <w:t xml:space="preserve">Link: </w:t>
      </w:r>
      <w:hyperlink w:history="1" r:id="rId21">
        <w:r w:rsidRPr="003E327B" w:rsidR="003E327B">
          <w:rPr>
            <w:rStyle w:val="Hyperlink"/>
          </w:rPr>
          <w:t>Matrix</w:t>
        </w:r>
      </w:hyperlink>
      <w:r w:rsidR="007B7174">
        <w:t>)</w:t>
      </w:r>
      <w:r w:rsidR="00866EE4">
        <w:t>.</w:t>
      </w:r>
      <w:r w:rsidR="00FC675C">
        <w:t xml:space="preserve"> </w:t>
      </w:r>
    </w:p>
    <w:p w:rsidR="00FD25BC" w:rsidP="00FD25BC" w:rsidRDefault="00F335CB" w14:paraId="38DCB6C3" w14:textId="3A65A7C8">
      <w:pPr>
        <w:pStyle w:val="NormalV2"/>
        <w:ind w:left="720"/>
      </w:pPr>
      <w:r w:rsidR="00F335CB">
        <w:rPr/>
        <w:t xml:space="preserve">The automation will </w:t>
      </w:r>
      <w:r w:rsidR="002D1CC2">
        <w:rPr/>
        <w:t>process</w:t>
      </w:r>
      <w:r w:rsidR="00975624">
        <w:rPr/>
        <w:t xml:space="preserve"> the</w:t>
      </w:r>
      <w:r w:rsidR="00F335CB">
        <w:rPr/>
        <w:t xml:space="preserve"> entire </w:t>
      </w:r>
      <w:r w:rsidR="00F16E41">
        <w:rPr/>
        <w:t xml:space="preserve">order and </w:t>
      </w:r>
      <w:r w:rsidR="00975624">
        <w:rPr/>
        <w:t>email</w:t>
      </w:r>
      <w:r w:rsidR="00F16E41">
        <w:rPr/>
        <w:t xml:space="preserve"> if it </w:t>
      </w:r>
      <w:r w:rsidR="414EA3CB">
        <w:rPr/>
        <w:t>cannot</w:t>
      </w:r>
      <w:r w:rsidR="000B7EF9">
        <w:rPr/>
        <w:t>.</w:t>
      </w:r>
      <w:r w:rsidR="00FD25BC">
        <w:rPr/>
        <w:t xml:space="preserve"> </w:t>
      </w:r>
      <w:r w:rsidR="00FD25BC">
        <w:rPr/>
        <w:t>Possible issues</w:t>
      </w:r>
      <w:r w:rsidR="00FD25BC">
        <w:rPr/>
        <w:t xml:space="preserve"> that would be reported on:</w:t>
      </w:r>
    </w:p>
    <w:p w:rsidR="00CD5A22" w:rsidP="00323AC1" w:rsidRDefault="00323AC1" w14:paraId="55CE6C18" w14:textId="10298585">
      <w:pPr>
        <w:pStyle w:val="NormalV2"/>
        <w:numPr>
          <w:ilvl w:val="0"/>
          <w:numId w:val="15"/>
        </w:numPr>
      </w:pPr>
      <w:r>
        <w:t>Could not find valid shipping address information</w:t>
      </w:r>
      <w:r w:rsidR="00CE6BBE">
        <w:t>.</w:t>
      </w:r>
    </w:p>
    <w:p w:rsidR="00323AC1" w:rsidP="00323AC1" w:rsidRDefault="00323AC1" w14:paraId="762BC7D4" w14:textId="11C72DD4">
      <w:pPr>
        <w:pStyle w:val="NormalV2"/>
        <w:numPr>
          <w:ilvl w:val="0"/>
          <w:numId w:val="15"/>
        </w:numPr>
      </w:pPr>
      <w:r>
        <w:t>Item for Purchase Order could not find a valid price</w:t>
      </w:r>
      <w:r w:rsidR="00CE6BBE">
        <w:t>.</w:t>
      </w:r>
    </w:p>
    <w:p w:rsidR="002E3336" w:rsidP="00323AC1" w:rsidRDefault="000120FE" w14:paraId="1BF7F1EC" w14:textId="2135DF5B">
      <w:pPr>
        <w:pStyle w:val="NormalV2"/>
        <w:numPr>
          <w:ilvl w:val="0"/>
          <w:numId w:val="15"/>
        </w:numPr>
      </w:pPr>
      <w:r>
        <w:t>Syspro returns with an error</w:t>
      </w:r>
      <w:r w:rsidR="00CE6BBE">
        <w:t>.</w:t>
      </w:r>
    </w:p>
    <w:p w:rsidRPr="00323AC1" w:rsidR="00323AC1" w:rsidP="002E3336" w:rsidRDefault="00F70BD9" w14:paraId="069F4061" w14:textId="1EB13ACD">
      <w:pPr>
        <w:pStyle w:val="NormalV2"/>
        <w:ind w:left="720"/>
      </w:pPr>
      <w:r>
        <w:t>Here is a link to some examples of emails (</w:t>
      </w:r>
      <w:hyperlink w:history="1" r:id="rId22">
        <w:r w:rsidRPr="00CE6BBE">
          <w:rPr>
            <w:rStyle w:val="Hyperlink"/>
          </w:rPr>
          <w:t>Link</w:t>
        </w:r>
      </w:hyperlink>
      <w:r>
        <w:t>).</w:t>
      </w:r>
      <w:r w:rsidR="00323AC1">
        <w:t xml:space="preserve"> </w:t>
      </w:r>
    </w:p>
    <w:p w:rsidR="000A042F" w:rsidP="000A042F" w:rsidRDefault="00A63CF0" w14:paraId="6389A56D" w14:textId="60B462D5">
      <w:pPr>
        <w:pStyle w:val="NormalV2"/>
        <w:ind w:left="720"/>
      </w:pPr>
      <w:r>
        <w:t>For each SCT</w:t>
      </w:r>
      <w:r w:rsidR="00975624">
        <w:t xml:space="preserve"> and </w:t>
      </w:r>
      <w:r>
        <w:t>PO that is create</w:t>
      </w:r>
      <w:r w:rsidR="00247009">
        <w:t>d</w:t>
      </w:r>
      <w:r>
        <w:t xml:space="preserve"> per</w:t>
      </w:r>
      <w:r w:rsidR="00EC736D">
        <w:t xml:space="preserve"> order, the following documents will be created</w:t>
      </w:r>
      <w:r w:rsidR="00975624">
        <w:t xml:space="preserve"> and emailed to the</w:t>
      </w:r>
      <w:r w:rsidR="00376399">
        <w:t xml:space="preserve"> retail store manager and associate manager</w:t>
      </w:r>
      <w:r w:rsidR="000A042F">
        <w:t>:</w:t>
      </w:r>
    </w:p>
    <w:p w:rsidR="00CC7924" w:rsidRDefault="00CC7924" w14:paraId="044890FF" w14:textId="6AA4E057">
      <w:pPr>
        <w:pStyle w:val="NormalV2"/>
        <w:numPr>
          <w:ilvl w:val="0"/>
          <w:numId w:val="13"/>
        </w:numPr>
      </w:pPr>
      <w:r>
        <w:t>SCT Order Acknowledgement</w:t>
      </w:r>
      <w:r w:rsidR="00091FE4">
        <w:t xml:space="preserve"> (</w:t>
      </w:r>
      <w:hyperlink w:history="1" r:id="rId23">
        <w:r w:rsidRPr="00B01BC1" w:rsidR="00091FE4">
          <w:rPr>
            <w:rStyle w:val="Hyperlink"/>
          </w:rPr>
          <w:t>Examples</w:t>
        </w:r>
      </w:hyperlink>
      <w:r w:rsidR="00091FE4">
        <w:t>)</w:t>
      </w:r>
    </w:p>
    <w:p w:rsidRPr="00CC7924" w:rsidR="00CC7924" w:rsidRDefault="000A19E2" w14:paraId="5F497283" w14:textId="7BBD5C74">
      <w:pPr>
        <w:pStyle w:val="NormalV2"/>
        <w:numPr>
          <w:ilvl w:val="0"/>
          <w:numId w:val="13"/>
        </w:numPr>
      </w:pPr>
      <w:r>
        <w:t>P</w:t>
      </w:r>
      <w:r w:rsidR="00095232">
        <w:t xml:space="preserve">urchase Order </w:t>
      </w:r>
      <w:r w:rsidR="00C34A83">
        <w:t>Acknowledgement</w:t>
      </w:r>
      <w:r w:rsidR="00091FE4">
        <w:t xml:space="preserve"> (</w:t>
      </w:r>
      <w:hyperlink w:history="1" r:id="rId24">
        <w:r w:rsidRPr="00B01BC1" w:rsidR="00091FE4">
          <w:rPr>
            <w:rStyle w:val="Hyperlink"/>
          </w:rPr>
          <w:t>Examples</w:t>
        </w:r>
      </w:hyperlink>
      <w:r w:rsidR="00091FE4">
        <w:t>)</w:t>
      </w:r>
    </w:p>
    <w:p w:rsidRPr="001C1C5B" w:rsidR="00410ECD" w:rsidP="00410ECD" w:rsidRDefault="00410ECD" w14:paraId="51A49FF9" w14:textId="77777777" w14:noSpellErr="1">
      <w:pPr>
        <w:pStyle w:val="Heading1"/>
        <w:rPr/>
      </w:pPr>
      <w:bookmarkStart w:name="_Toc492961286" w:id="18"/>
      <w:bookmarkStart w:name="_Toc84422849" w:id="19"/>
      <w:bookmarkStart w:name="_Toc1045913011" w:id="2091299146"/>
      <w:r w:rsidR="00410ECD">
        <w:rPr/>
        <w:t>Understanding the User Environment</w:t>
      </w:r>
      <w:bookmarkEnd w:id="18"/>
      <w:bookmarkEnd w:id="19"/>
      <w:bookmarkEnd w:id="2091299146"/>
    </w:p>
    <w:p w:rsidR="00FD31B5" w:rsidRDefault="00410ECD" w14:paraId="02BA1D24" w14:textId="77777777">
      <w:pPr>
        <w:pStyle w:val="NormalV2"/>
        <w:numPr>
          <w:ilvl w:val="0"/>
          <w:numId w:val="5"/>
        </w:numPr>
        <w:ind w:left="1080"/>
      </w:pPr>
      <w:bookmarkStart w:name="_Toc431207020" w:id="21"/>
      <w:r w:rsidRPr="00F52B95">
        <w:t>Who are the users?</w:t>
      </w:r>
      <w:r w:rsidR="7D4418D7">
        <w:t xml:space="preserve"> </w:t>
      </w:r>
    </w:p>
    <w:p w:rsidRPr="001C1C5B" w:rsidR="00410ECD" w:rsidP="00C22D8B" w:rsidRDefault="7D4418D7" w14:paraId="332B8E8A" w14:textId="77562D27">
      <w:pPr>
        <w:pStyle w:val="NormalV2"/>
        <w:ind w:left="1080"/>
      </w:pPr>
      <w:r>
        <w:t>Store Manager, Assistant Manager, Design Consultant, Store Support, Regional Directors</w:t>
      </w:r>
      <w:r w:rsidRPr="470883B3" w:rsidR="00F52B95">
        <w:t xml:space="preserve"> </w:t>
      </w:r>
    </w:p>
    <w:p w:rsidR="00410ECD" w:rsidRDefault="00410ECD" w14:paraId="290825C4" w14:textId="7F2C05AF">
      <w:pPr>
        <w:pStyle w:val="Paragraph2"/>
        <w:numPr>
          <w:ilvl w:val="0"/>
          <w:numId w:val="3"/>
        </w:numPr>
        <w:jc w:val="left"/>
        <w:rPr>
          <w:rFonts w:ascii="Verdana" w:hAnsi="Verdana"/>
        </w:rPr>
      </w:pPr>
      <w:r w:rsidRPr="001C1C5B">
        <w:rPr>
          <w:rFonts w:ascii="Verdana" w:hAnsi="Verdana"/>
        </w:rPr>
        <w:t xml:space="preserve">What are your expectations for usability of the product? </w:t>
      </w:r>
    </w:p>
    <w:p w:rsidRPr="001C1C5B" w:rsidR="00625F70" w:rsidP="003802A1" w:rsidRDefault="00625F70" w14:paraId="1897A38C" w14:textId="1A3E2569">
      <w:pPr>
        <w:pStyle w:val="NormalV2"/>
        <w:ind w:left="1080"/>
      </w:pPr>
      <w:r>
        <w:t>Users will no longer need to process items that are in Backorder and can be automatically ordered.</w:t>
      </w:r>
    </w:p>
    <w:p w:rsidRPr="008653EB" w:rsidR="00410ECD" w:rsidRDefault="00410ECD" w14:paraId="389D9DAE" w14:textId="3B708599">
      <w:pPr>
        <w:pStyle w:val="Paragraph2"/>
        <w:numPr>
          <w:ilvl w:val="0"/>
          <w:numId w:val="3"/>
        </w:numPr>
        <w:jc w:val="left"/>
        <w:rPr>
          <w:rFonts w:ascii="Verdana" w:hAnsi="Verdana"/>
        </w:rPr>
      </w:pPr>
      <w:r w:rsidRPr="008653EB">
        <w:rPr>
          <w:rFonts w:ascii="Verdana" w:hAnsi="Verdana"/>
          <w:color w:val="auto"/>
          <w:lang w:val="en-US"/>
        </w:rPr>
        <w:t>What are your expectations for training time?</w:t>
      </w:r>
      <w:r w:rsidRPr="001C1C5B">
        <w:rPr>
          <w:rFonts w:ascii="Verdana" w:hAnsi="Verdana"/>
        </w:rPr>
        <w:t xml:space="preserve"> </w:t>
      </w:r>
      <w:r w:rsidR="008653EB">
        <w:rPr>
          <w:rFonts w:ascii="Verdana" w:hAnsi="Verdana"/>
        </w:rPr>
        <w:br/>
      </w:r>
      <w:r w:rsidRPr="008653EB" w:rsidR="00152AF0">
        <w:rPr>
          <w:rFonts w:ascii="Verdana" w:hAnsi="Verdana"/>
        </w:rPr>
        <w:t xml:space="preserve">Expectations on </w:t>
      </w:r>
      <w:r w:rsidRPr="008653EB" w:rsidR="00CF0568">
        <w:rPr>
          <w:rFonts w:ascii="Verdana" w:hAnsi="Verdana"/>
        </w:rPr>
        <w:t>handling exceptions when placing SCTs or POs</w:t>
      </w:r>
      <w:r w:rsidRPr="008653EB" w:rsidR="00D2470E">
        <w:rPr>
          <w:rFonts w:ascii="Verdana" w:hAnsi="Verdana"/>
        </w:rPr>
        <w:t xml:space="preserve"> and training on the automatio</w:t>
      </w:r>
      <w:r w:rsidR="00DA1A04">
        <w:rPr>
          <w:rFonts w:ascii="Verdana" w:hAnsi="Verdana"/>
        </w:rPr>
        <w:t>n</w:t>
      </w:r>
    </w:p>
    <w:p w:rsidRPr="008653EB" w:rsidR="00625F70" w:rsidRDefault="00410ECD" w14:paraId="445F81D0" w14:textId="4C24A95F">
      <w:pPr>
        <w:pStyle w:val="Paragraph2"/>
        <w:numPr>
          <w:ilvl w:val="0"/>
          <w:numId w:val="3"/>
        </w:numPr>
        <w:jc w:val="left"/>
        <w:rPr>
          <w:rFonts w:ascii="Verdana" w:hAnsi="Verdana"/>
        </w:rPr>
      </w:pPr>
      <w:r w:rsidRPr="008653EB">
        <w:rPr>
          <w:rFonts w:ascii="Verdana" w:hAnsi="Verdana"/>
        </w:rPr>
        <w:t xml:space="preserve">What kinds of hard copy and online documentation do you need? </w:t>
      </w:r>
      <w:r w:rsidR="008653EB">
        <w:rPr>
          <w:rFonts w:ascii="Verdana" w:hAnsi="Verdana"/>
        </w:rPr>
        <w:br/>
      </w:r>
      <w:r w:rsidRPr="008653EB" w:rsidR="00625F70">
        <w:rPr>
          <w:rFonts w:ascii="Verdana" w:hAnsi="Verdana"/>
        </w:rPr>
        <w:t>A technical documentation on the automation application will be provided.</w:t>
      </w:r>
      <w:r w:rsidRPr="008653EB" w:rsidR="005D4B47">
        <w:rPr>
          <w:rFonts w:ascii="Verdana" w:hAnsi="Verdana"/>
        </w:rPr>
        <w:t xml:space="preserve"> Operations</w:t>
      </w:r>
      <w:r w:rsidR="006F3DE2">
        <w:rPr>
          <w:rFonts w:ascii="Verdana" w:hAnsi="Verdana"/>
        </w:rPr>
        <w:t xml:space="preserve"> manual</w:t>
      </w:r>
      <w:r w:rsidRPr="008653EB" w:rsidR="005D4B47">
        <w:rPr>
          <w:rFonts w:ascii="Verdana" w:hAnsi="Verdana"/>
        </w:rPr>
        <w:t xml:space="preserve"> document updated.</w:t>
      </w:r>
    </w:p>
    <w:p w:rsidRPr="001C1C5B" w:rsidR="00410ECD" w:rsidP="00410ECD" w:rsidRDefault="00410ECD" w14:paraId="31FBEE8D" w14:textId="77777777">
      <w:pPr>
        <w:pStyle w:val="Paragraph2"/>
        <w:rPr>
          <w:rFonts w:ascii="Verdana" w:hAnsi="Verdana"/>
        </w:rPr>
      </w:pPr>
      <w:bookmarkStart w:name="_Toc431207026" w:id="22"/>
      <w:bookmarkEnd w:id="21"/>
    </w:p>
    <w:p w:rsidRPr="001C1C5B" w:rsidR="00410ECD" w:rsidP="00410ECD" w:rsidRDefault="00410ECD" w14:paraId="28FB745C" w14:textId="77777777" w14:noSpellErr="1">
      <w:pPr>
        <w:pStyle w:val="Heading1"/>
        <w:rPr/>
      </w:pPr>
      <w:bookmarkStart w:name="_Toc379183605" w:id="23"/>
      <w:bookmarkStart w:name="_Toc492961290" w:id="24"/>
      <w:bookmarkStart w:name="_Toc84422850" w:id="25"/>
      <w:bookmarkEnd w:id="22"/>
      <w:bookmarkStart w:name="_Toc2143208314" w:id="1013901183"/>
      <w:r w:rsidR="00410ECD">
        <w:rPr/>
        <w:t>Assessing the Opportunity</w:t>
      </w:r>
      <w:bookmarkEnd w:id="23"/>
      <w:bookmarkEnd w:id="24"/>
      <w:bookmarkEnd w:id="25"/>
      <w:bookmarkEnd w:id="1013901183"/>
    </w:p>
    <w:p w:rsidRPr="00E93B1A" w:rsidR="00024FDF" w:rsidRDefault="00410ECD" w14:paraId="74392B4B" w14:textId="51508E61">
      <w:pPr>
        <w:pStyle w:val="Paragraph2"/>
        <w:numPr>
          <w:ilvl w:val="0"/>
          <w:numId w:val="4"/>
        </w:numPr>
        <w:jc w:val="left"/>
        <w:rPr>
          <w:rFonts w:ascii="Verdana" w:hAnsi="Verdana"/>
        </w:rPr>
      </w:pPr>
      <w:bookmarkStart w:name="_Toc431207028" w:id="27"/>
      <w:r w:rsidRPr="00E93B1A">
        <w:rPr>
          <w:rFonts w:ascii="Verdana" w:hAnsi="Verdana"/>
        </w:rPr>
        <w:t xml:space="preserve">Who needs this application in your organization? </w:t>
      </w:r>
      <w:r w:rsidR="00E93B1A">
        <w:rPr>
          <w:rFonts w:ascii="Verdana" w:hAnsi="Verdana"/>
        </w:rPr>
        <w:br/>
      </w:r>
      <w:r w:rsidRPr="00E93B1A" w:rsidR="00024FDF">
        <w:rPr>
          <w:rFonts w:ascii="Verdana" w:hAnsi="Verdana"/>
        </w:rPr>
        <w:t>Business Development</w:t>
      </w:r>
    </w:p>
    <w:p w:rsidRPr="00E93B1A" w:rsidR="00195435" w:rsidRDefault="00410ECD" w14:paraId="09ADA43C" w14:textId="2F32F793">
      <w:pPr>
        <w:pStyle w:val="Paragraph2"/>
        <w:numPr>
          <w:ilvl w:val="0"/>
          <w:numId w:val="4"/>
        </w:numPr>
        <w:jc w:val="left"/>
        <w:rPr>
          <w:rFonts w:ascii="Verdana" w:hAnsi="Verdana"/>
        </w:rPr>
      </w:pPr>
      <w:r w:rsidRPr="00E93B1A">
        <w:rPr>
          <w:rFonts w:ascii="Verdana" w:hAnsi="Verdana"/>
        </w:rPr>
        <w:t>How many of these types of users would use the application?</w:t>
      </w:r>
      <w:r w:rsidR="00E93B1A">
        <w:rPr>
          <w:rFonts w:ascii="Verdana" w:hAnsi="Verdana"/>
        </w:rPr>
        <w:t xml:space="preserve"> </w:t>
      </w:r>
      <w:r w:rsidR="00E93B1A">
        <w:rPr>
          <w:rFonts w:ascii="Verdana" w:hAnsi="Verdana"/>
        </w:rPr>
        <w:br/>
      </w:r>
      <w:r w:rsidRPr="00E93B1A" w:rsidR="00195435">
        <w:rPr>
          <w:rFonts w:ascii="Verdana" w:hAnsi="Verdana"/>
        </w:rPr>
        <w:t>No user interaction will be needed unless the automation has specifi</w:t>
      </w:r>
      <w:r w:rsidRPr="00E93B1A" w:rsidR="00131B1F">
        <w:rPr>
          <w:rFonts w:ascii="Verdana" w:hAnsi="Verdana"/>
        </w:rPr>
        <w:t>c exceptions when attempting to fulfill orders.</w:t>
      </w:r>
    </w:p>
    <w:p w:rsidRPr="00E93B1A" w:rsidR="00410ECD" w:rsidRDefault="00410ECD" w14:paraId="14B8B9D6" w14:textId="55EE39F9">
      <w:pPr>
        <w:pStyle w:val="Paragraph2"/>
        <w:numPr>
          <w:ilvl w:val="0"/>
          <w:numId w:val="4"/>
        </w:numPr>
        <w:jc w:val="left"/>
        <w:rPr>
          <w:rFonts w:ascii="Verdana" w:hAnsi="Verdana"/>
        </w:rPr>
      </w:pPr>
      <w:r w:rsidRPr="00E93B1A">
        <w:rPr>
          <w:rFonts w:ascii="Verdana" w:hAnsi="Verdana"/>
        </w:rPr>
        <w:t xml:space="preserve">How would you value a successful solution? </w:t>
      </w:r>
      <w:r w:rsidR="00E93B1A">
        <w:rPr>
          <w:rFonts w:ascii="Verdana" w:hAnsi="Verdana"/>
        </w:rPr>
        <w:br/>
      </w:r>
      <w:r w:rsidRPr="00E93B1A" w:rsidR="00BA519F">
        <w:rPr>
          <w:rFonts w:ascii="Verdana" w:hAnsi="Verdana"/>
        </w:rPr>
        <w:t>No longer need users to go through the Backorder review</w:t>
      </w:r>
      <w:r w:rsidRPr="00E93B1A" w:rsidR="00FC1A23">
        <w:rPr>
          <w:rFonts w:ascii="Verdana" w:hAnsi="Verdana"/>
        </w:rPr>
        <w:t xml:space="preserve"> process for</w:t>
      </w:r>
      <w:r w:rsidRPr="00E93B1A" w:rsidR="00BA519F">
        <w:rPr>
          <w:rFonts w:ascii="Verdana" w:hAnsi="Verdana"/>
        </w:rPr>
        <w:t xml:space="preserve"> items that can be</w:t>
      </w:r>
      <w:r w:rsidRPr="00E93B1A" w:rsidR="00FC1A23">
        <w:rPr>
          <w:rFonts w:ascii="Verdana" w:hAnsi="Verdana"/>
        </w:rPr>
        <w:t xml:space="preserve"> automatically processed.</w:t>
      </w:r>
    </w:p>
    <w:p w:rsidR="00072BEC" w:rsidP="00072BEC" w:rsidRDefault="00072BEC" w14:paraId="515A549F" w14:textId="42346642" w14:noSpellErr="1">
      <w:pPr>
        <w:pStyle w:val="Heading1"/>
        <w:rPr/>
      </w:pPr>
      <w:bookmarkStart w:name="_Toc84422852" w:id="28"/>
      <w:bookmarkEnd w:id="27"/>
      <w:bookmarkStart w:name="_Toc887585775" w:id="475802410"/>
      <w:r w:rsidR="00072BEC">
        <w:rPr/>
        <w:t>Functional Requirements</w:t>
      </w:r>
      <w:bookmarkEnd w:id="28"/>
      <w:bookmarkEnd w:id="475802410"/>
    </w:p>
    <w:p w:rsidRPr="009C1B26" w:rsidR="009C1B26" w:rsidP="009C1B26" w:rsidRDefault="009C1B26" w14:paraId="6F43BE07" w14:textId="175856A4">
      <w:pPr>
        <w:pStyle w:val="NormalV2"/>
      </w:pPr>
      <w:r>
        <w:t xml:space="preserve">The following </w:t>
      </w:r>
      <w:r w:rsidR="0082178A">
        <w:t>deliverables for this project.</w:t>
      </w:r>
    </w:p>
    <w:p w:rsidR="001776E1" w:rsidP="00072BEC" w:rsidRDefault="001776E1" w14:paraId="7A4BC5AB" w14:textId="7FE1BCD9" w14:noSpellErr="1">
      <w:pPr>
        <w:pStyle w:val="Heading2"/>
        <w:rPr/>
      </w:pPr>
      <w:bookmarkStart w:name="_Toc84422853" w:id="30"/>
      <w:bookmarkStart w:name="_Toc74361690" w:id="136412961"/>
      <w:r w:rsidR="001776E1">
        <w:rPr/>
        <w:t>General Requirements</w:t>
      </w:r>
      <w:bookmarkEnd w:id="30"/>
      <w:bookmarkEnd w:id="136412961"/>
      <w:r w:rsidR="001776E1">
        <w:rPr/>
        <w:t xml:space="preserve"> </w:t>
      </w:r>
    </w:p>
    <w:p w:rsidR="00C253D1" w:rsidP="00C253D1" w:rsidRDefault="00B05C9E" w14:paraId="63E386DE" w14:textId="77777777">
      <w:pPr>
        <w:pStyle w:val="NormalV2"/>
        <w:ind w:left="720"/>
      </w:pPr>
      <w:r>
        <w:t>Technical document for the service.</w:t>
      </w:r>
    </w:p>
    <w:p w:rsidRPr="00C253D1" w:rsidR="00C253D1" w:rsidP="00C253D1" w:rsidRDefault="00C177E1" w14:paraId="160C6834" w14:textId="2CBAE0A1">
      <w:pPr>
        <w:pStyle w:val="NormalV2"/>
        <w:ind w:left="720"/>
      </w:pPr>
      <w:r>
        <w:t>Training documentation with Marg</w:t>
      </w:r>
      <w:r w:rsidR="00CA7B49">
        <w:t>aret Murray.</w:t>
      </w:r>
      <w:r w:rsidR="00C253D1">
        <w:t xml:space="preserve"> </w:t>
      </w:r>
    </w:p>
    <w:p w:rsidRPr="005B052A" w:rsidR="005B052A" w:rsidP="005B052A" w:rsidRDefault="001776E1" w14:paraId="08B72DD5" w14:textId="20F1EEA7" w14:noSpellErr="1">
      <w:pPr>
        <w:pStyle w:val="Heading2"/>
        <w:rPr/>
      </w:pPr>
      <w:bookmarkStart w:name="_Toc84422854" w:id="32"/>
      <w:bookmarkStart w:name="_Toc461567536" w:id="326999810"/>
      <w:r w:rsidR="001776E1">
        <w:rPr/>
        <w:t>User Interfaces</w:t>
      </w:r>
      <w:bookmarkEnd w:id="32"/>
      <w:bookmarkEnd w:id="326999810"/>
      <w:r w:rsidR="001776E1">
        <w:rPr/>
        <w:t xml:space="preserve"> </w:t>
      </w:r>
    </w:p>
    <w:p w:rsidR="00072BEC" w:rsidP="00072BEC" w:rsidRDefault="001776E1" w14:paraId="257F66F0" w14:textId="1B9B9E89" w14:noSpellErr="1">
      <w:pPr>
        <w:pStyle w:val="Heading2"/>
        <w:rPr/>
      </w:pPr>
      <w:bookmarkStart w:name="_Toc84422855" w:id="34"/>
      <w:bookmarkStart w:name="_Toc786370636" w:id="1921594526"/>
      <w:r w:rsidR="001776E1">
        <w:rPr/>
        <w:t>Software Interfaces</w:t>
      </w:r>
      <w:bookmarkEnd w:id="34"/>
      <w:bookmarkEnd w:id="1921594526"/>
      <w:r w:rsidR="001776E1">
        <w:rPr/>
        <w:t xml:space="preserve"> </w:t>
      </w:r>
    </w:p>
    <w:p w:rsidRPr="005D15C0" w:rsidR="005D15C0" w:rsidP="005D15C0" w:rsidRDefault="003C25D0" w14:paraId="3C1DBE78" w14:textId="6A6E6EE8">
      <w:pPr>
        <w:pStyle w:val="NormalV2"/>
        <w:ind w:left="720"/>
      </w:pPr>
      <w:r>
        <w:t xml:space="preserve">A service will be set up to process orders on backorder to create SCTs and </w:t>
      </w:r>
      <w:proofErr w:type="spellStart"/>
      <w:r>
        <w:t>P</w:t>
      </w:r>
      <w:r w:rsidR="00141294">
        <w:t>O</w:t>
      </w:r>
      <w:r>
        <w:t>s</w:t>
      </w:r>
      <w:r w:rsidR="00141294">
        <w:t>.</w:t>
      </w:r>
      <w:proofErr w:type="spellEnd"/>
      <w:r w:rsidR="00141294">
        <w:t xml:space="preserve"> The Sales Order Handler Service has been identified </w:t>
      </w:r>
      <w:r w:rsidR="00AF4709">
        <w:t>to be modified for this new process.</w:t>
      </w:r>
    </w:p>
    <w:p w:rsidRPr="001C1C5B" w:rsidR="00A25760" w:rsidP="0082178A" w:rsidRDefault="001776E1" w14:paraId="50E62697" w14:textId="61A7E10B" w14:noSpellErr="1">
      <w:pPr>
        <w:pStyle w:val="Heading2"/>
        <w:rPr/>
      </w:pPr>
      <w:bookmarkStart w:name="_Toc84422856" w:id="36"/>
      <w:bookmarkStart w:name="_Toc1498885386" w:id="508653675"/>
      <w:r w:rsidR="001776E1">
        <w:rPr/>
        <w:t>Hardware Interfaces</w:t>
      </w:r>
      <w:bookmarkEnd w:id="36"/>
      <w:bookmarkEnd w:id="508653675"/>
      <w:r w:rsidR="001776E1">
        <w:rPr/>
        <w:t xml:space="preserve"> </w:t>
      </w:r>
    </w:p>
    <w:p w:rsidRPr="001C1C5B" w:rsidR="001C1C5B" w:rsidP="00A25760" w:rsidRDefault="001C1C5B" w14:paraId="286349F8" w14:textId="77777777" w14:noSpellErr="1">
      <w:pPr>
        <w:pStyle w:val="Heading1"/>
        <w:rPr/>
      </w:pPr>
      <w:bookmarkStart w:name="_Toc84422857" w:id="38"/>
      <w:bookmarkStart w:name="_Toc1900679788" w:id="180060876"/>
      <w:r w:rsidR="001C1C5B">
        <w:rPr/>
        <w:t>Error Handling</w:t>
      </w:r>
      <w:bookmarkEnd w:id="38"/>
      <w:bookmarkEnd w:id="180060876"/>
      <w:r w:rsidR="001C1C5B">
        <w:rPr/>
        <w:t xml:space="preserve"> </w:t>
      </w:r>
    </w:p>
    <w:p w:rsidRPr="001C1C5B" w:rsidR="001C1C5B" w:rsidP="0040439B" w:rsidRDefault="00205BDA" w14:paraId="04198424" w14:textId="6AC1A243">
      <w:pPr>
        <w:pStyle w:val="NormalV2"/>
        <w:ind w:left="720"/>
      </w:pPr>
      <w:r>
        <w:t>Logging and Error handling is handled within the SOH service.</w:t>
      </w:r>
    </w:p>
    <w:p w:rsidRPr="001C1C5B" w:rsidR="001C1C5B" w:rsidP="00A25760" w:rsidRDefault="001C1C5B" w14:paraId="61EF12C5" w14:textId="77777777" w14:noSpellErr="1">
      <w:pPr>
        <w:pStyle w:val="Heading1"/>
        <w:rPr/>
      </w:pPr>
      <w:bookmarkStart w:name="_Toc84422858" w:id="40"/>
      <w:bookmarkStart w:name="_Toc666522041" w:id="1286011587"/>
      <w:r w:rsidR="001C1C5B">
        <w:rPr/>
        <w:t>Questions and Issues</w:t>
      </w:r>
      <w:bookmarkEnd w:id="40"/>
      <w:bookmarkEnd w:id="1286011587"/>
      <w:r w:rsidR="001C1C5B">
        <w:rPr/>
        <w:t xml:space="preserve"> </w:t>
      </w:r>
    </w:p>
    <w:p w:rsidR="00072BEC" w:rsidRDefault="00F43356" w14:paraId="146F6B35" w14:textId="6A2942CD">
      <w:pPr>
        <w:pStyle w:val="ListParagraph"/>
        <w:numPr>
          <w:ilvl w:val="0"/>
          <w:numId w:val="7"/>
        </w:numPr>
        <w:rPr>
          <w:rFonts w:ascii="Verdana" w:hAnsi="Verdana"/>
        </w:rPr>
      </w:pPr>
      <w:commentRangeStart w:id="42"/>
      <w:r w:rsidRPr="00FF780E">
        <w:rPr>
          <w:rFonts w:ascii="Verdana" w:hAnsi="Verdana"/>
        </w:rPr>
        <w:t xml:space="preserve">Is the new </w:t>
      </w:r>
      <w:proofErr w:type="spellStart"/>
      <w:r w:rsidRPr="00FF780E">
        <w:rPr>
          <w:rFonts w:ascii="Verdana" w:hAnsi="Verdana"/>
        </w:rPr>
        <w:t>CusSorDetailMerch</w:t>
      </w:r>
      <w:proofErr w:type="spellEnd"/>
      <w:r w:rsidRPr="00FF780E">
        <w:rPr>
          <w:rFonts w:ascii="Verdana" w:hAnsi="Verdana"/>
        </w:rPr>
        <w:t>+ column needed? Is there not a way to verify enough stock in the store? (Justin Pope)</w:t>
      </w:r>
      <w:r w:rsidRPr="00FF780E" w:rsidR="4F448F48">
        <w:rPr>
          <w:rFonts w:ascii="Verdana" w:hAnsi="Verdana"/>
        </w:rPr>
        <w:t xml:space="preserve"> </w:t>
      </w:r>
      <w:commentRangeEnd w:id="42"/>
      <w:r>
        <w:rPr>
          <w:rStyle w:val="CommentReference"/>
        </w:rPr>
        <w:commentReference w:id="42"/>
      </w:r>
    </w:p>
    <w:p w:rsidRPr="00AD736C" w:rsidR="00AD736C" w:rsidRDefault="0060404F" w14:paraId="4880F332" w14:textId="0D80D280" w14:noSpellErr="1">
      <w:pPr>
        <w:pStyle w:val="ListParagraph"/>
        <w:numPr>
          <w:ilvl w:val="1"/>
          <w:numId w:val="7"/>
        </w:numPr>
        <w:rPr>
          <w:rFonts w:ascii="Verdana" w:hAnsi="Verdana"/>
        </w:rPr>
      </w:pPr>
      <w:r w:rsidRPr="7D02BC45" w:rsidR="0060404F">
        <w:rPr>
          <w:rStyle w:val="cf01"/>
        </w:rPr>
        <w:t>Yes,</w:t>
      </w:r>
      <w:r w:rsidRPr="7D02BC45" w:rsidR="00523D0F">
        <w:rPr>
          <w:rStyle w:val="cf01"/>
        </w:rPr>
        <w:t xml:space="preserve"> the</w:t>
      </w:r>
      <w:r w:rsidRPr="7D02BC45" w:rsidR="00FF780E">
        <w:rPr>
          <w:rStyle w:val="cf01"/>
        </w:rPr>
        <w:t xml:space="preserve"> field is needed. Stock level in the store is not an indicator as it could be floor samples or backstock to keep if they </w:t>
      </w:r>
      <w:r w:rsidRPr="7D02BC45" w:rsidR="00523D0F">
        <w:rPr>
          <w:rStyle w:val="cf01"/>
        </w:rPr>
        <w:t>must</w:t>
      </w:r>
      <w:r w:rsidRPr="7D02BC45" w:rsidR="00FF780E">
        <w:rPr>
          <w:rStyle w:val="cf01"/>
        </w:rPr>
        <w:t xml:space="preserve"> order other items from </w:t>
      </w:r>
      <w:bookmarkStart w:name="_Int_R9enpXQ9" w:id="567430143"/>
      <w:r w:rsidRPr="7D02BC45" w:rsidR="00FF780E">
        <w:rPr>
          <w:rStyle w:val="cf01"/>
        </w:rPr>
        <w:t>corporate</w:t>
      </w:r>
      <w:bookmarkEnd w:id="567430143"/>
      <w:r w:rsidRPr="7D02BC45" w:rsidR="00FF780E">
        <w:rPr>
          <w:rStyle w:val="cf01"/>
        </w:rPr>
        <w:t xml:space="preserve"> for the same </w:t>
      </w:r>
      <w:r w:rsidRPr="7D02BC45" w:rsidR="00FF780E">
        <w:rPr>
          <w:rStyle w:val="cf01"/>
        </w:rPr>
        <w:t>order</w:t>
      </w:r>
      <w:r w:rsidRPr="7D02BC45" w:rsidR="00AD736C">
        <w:rPr>
          <w:rStyle w:val="cf01"/>
        </w:rPr>
        <w:t xml:space="preserve">. </w:t>
      </w:r>
      <w:r w:rsidRPr="7D02BC45" w:rsidR="003B3D98">
        <w:rPr>
          <w:rStyle w:val="cf01"/>
        </w:rPr>
        <w:t>(Ben Erickson)</w:t>
      </w:r>
    </w:p>
    <w:p w:rsidR="00F43356" w:rsidRDefault="00F43356" w14:paraId="6864555B" w14:textId="519DB174">
      <w:pPr>
        <w:pStyle w:val="ListParagraph"/>
        <w:numPr>
          <w:ilvl w:val="0"/>
          <w:numId w:val="7"/>
        </w:numPr>
        <w:rPr>
          <w:rFonts w:ascii="Verdana" w:hAnsi="Verdana"/>
        </w:rPr>
      </w:pPr>
      <w:r w:rsidRPr="670424C1">
        <w:rPr>
          <w:rFonts w:ascii="Verdana" w:hAnsi="Verdana"/>
        </w:rPr>
        <w:t xml:space="preserve">If an item is ordered from </w:t>
      </w:r>
      <w:r w:rsidRPr="670424C1" w:rsidR="50E01674">
        <w:rPr>
          <w:rFonts w:ascii="Verdana" w:hAnsi="Verdana"/>
        </w:rPr>
        <w:t>in-store</w:t>
      </w:r>
      <w:r w:rsidRPr="670424C1">
        <w:rPr>
          <w:rFonts w:ascii="Verdana" w:hAnsi="Verdana"/>
        </w:rPr>
        <w:t xml:space="preserve"> stock, how do we know that the item no longer needs to be processed? (Justin Pope)</w:t>
      </w:r>
      <w:commentRangeStart w:id="43"/>
      <w:commentRangeEnd w:id="43"/>
      <w:r>
        <w:rPr>
          <w:rStyle w:val="CommentReference"/>
        </w:rPr>
        <w:commentReference w:id="43"/>
      </w:r>
    </w:p>
    <w:p w:rsidRPr="003802A1" w:rsidR="001A2A9D" w:rsidRDefault="001A2A9D" w14:paraId="63F78464" w14:textId="1947BD8C">
      <w:pPr>
        <w:pStyle w:val="ListParagraph"/>
        <w:numPr>
          <w:ilvl w:val="1"/>
          <w:numId w:val="7"/>
        </w:numPr>
        <w:rPr>
          <w:rFonts w:ascii="Verdana" w:hAnsi="Verdana"/>
        </w:rPr>
      </w:pPr>
      <w:r w:rsidRPr="7D02BC45" w:rsidR="001A2A9D">
        <w:rPr>
          <w:rStyle w:val="cf01"/>
        </w:rPr>
        <w:t xml:space="preserve">The New custom form field would </w:t>
      </w:r>
      <w:r w:rsidRPr="7D02BC45" w:rsidR="001A2A9D">
        <w:rPr>
          <w:rStyle w:val="cf01"/>
        </w:rPr>
        <w:t>indicate</w:t>
      </w:r>
      <w:r w:rsidRPr="7D02BC45" w:rsidR="001A2A9D">
        <w:rPr>
          <w:rStyle w:val="cf01"/>
        </w:rPr>
        <w:t xml:space="preserve"> if </w:t>
      </w:r>
      <w:r w:rsidRPr="7D02BC45" w:rsidR="001A2A9D">
        <w:rPr>
          <w:rStyle w:val="cf01"/>
        </w:rPr>
        <w:t>it’s</w:t>
      </w:r>
      <w:r w:rsidRPr="7D02BC45" w:rsidR="001A2A9D">
        <w:rPr>
          <w:rStyle w:val="cf01"/>
        </w:rPr>
        <w:t xml:space="preserve"> </w:t>
      </w:r>
      <w:r w:rsidRPr="7D02BC45" w:rsidR="4B32E35A">
        <w:rPr>
          <w:rStyle w:val="cf01"/>
        </w:rPr>
        <w:t>a special</w:t>
      </w:r>
      <w:r w:rsidRPr="7D02BC45" w:rsidR="001A2A9D">
        <w:rPr>
          <w:rStyle w:val="cf01"/>
        </w:rPr>
        <w:t xml:space="preserve"> order or not. We would only consider special </w:t>
      </w:r>
      <w:r w:rsidRPr="7D02BC45" w:rsidR="1CE3B3CA">
        <w:rPr>
          <w:rStyle w:val="cf01"/>
        </w:rPr>
        <w:t>orders</w:t>
      </w:r>
      <w:r w:rsidRPr="7D02BC45" w:rsidR="001A2A9D">
        <w:rPr>
          <w:rStyle w:val="cf01"/>
        </w:rPr>
        <w:t xml:space="preserve"> that </w:t>
      </w:r>
      <w:r w:rsidRPr="7D02BC45" w:rsidR="325BCE01">
        <w:rPr>
          <w:rStyle w:val="cf01"/>
        </w:rPr>
        <w:t>have</w:t>
      </w:r>
      <w:r w:rsidRPr="7D02BC45" w:rsidR="001A2A9D">
        <w:rPr>
          <w:rStyle w:val="cf01"/>
        </w:rPr>
        <w:t xml:space="preserve"> also not already been processed. (Ben Erickson)</w:t>
      </w:r>
    </w:p>
    <w:p w:rsidR="65F8601D" w:rsidRDefault="65F8601D" w14:paraId="32B99E5D" w14:textId="7EC81310">
      <w:pPr>
        <w:pStyle w:val="ListParagraph"/>
        <w:numPr>
          <w:ilvl w:val="0"/>
          <w:numId w:val="7"/>
        </w:numPr>
        <w:rPr>
          <w:rStyle w:val="cf01"/>
          <w:rFonts w:ascii="Verdana" w:hAnsi="Verdana"/>
        </w:rPr>
      </w:pPr>
      <w:r w:rsidRPr="59AB0F51">
        <w:rPr>
          <w:rStyle w:val="cf01"/>
          <w:rFonts w:ascii="Verdana" w:hAnsi="Verdana"/>
        </w:rPr>
        <w:t>What address should be used on the SCT / PO? Store, Warehouse</w:t>
      </w:r>
      <w:r w:rsidRPr="59AB0F51" w:rsidR="736F389E">
        <w:rPr>
          <w:rStyle w:val="cf01"/>
          <w:rFonts w:ascii="Verdana" w:hAnsi="Verdana"/>
        </w:rPr>
        <w:t xml:space="preserve"> (3PL) or customer? (Ben Erickson)</w:t>
      </w:r>
      <w:r w:rsidR="00811314">
        <w:rPr>
          <w:rStyle w:val="cf01"/>
          <w:rFonts w:ascii="Verdana" w:hAnsi="Verdana"/>
        </w:rPr>
        <w:t xml:space="preserve"> </w:t>
      </w:r>
      <w:r w:rsidR="00BC1BE9">
        <w:rPr>
          <w:rStyle w:val="cf01"/>
          <w:rFonts w:ascii="Verdana" w:hAnsi="Verdana"/>
        </w:rPr>
        <w:t>Continuation of this, can shipping terms be used off the Sales Order? (Justin Pope)</w:t>
      </w:r>
    </w:p>
    <w:p w:rsidR="59AB0F51" w:rsidRDefault="59AB0F51" w14:paraId="07CE537C" w14:textId="01D6A0E6">
      <w:pPr>
        <w:pStyle w:val="ListParagraph"/>
        <w:numPr>
          <w:ilvl w:val="1"/>
          <w:numId w:val="7"/>
        </w:numPr>
        <w:rPr>
          <w:rStyle w:val="cf01"/>
          <w:rFonts w:ascii="Verdana" w:hAnsi="Verdana"/>
        </w:rPr>
      </w:pPr>
    </w:p>
    <w:p w:rsidR="18B56BED" w:rsidRDefault="18B56BED" w14:paraId="7E24321E" w14:textId="37D6C772">
      <w:pPr>
        <w:pStyle w:val="ListParagraph"/>
        <w:numPr>
          <w:ilvl w:val="0"/>
          <w:numId w:val="7"/>
        </w:numPr>
        <w:rPr>
          <w:rStyle w:val="cf01"/>
          <w:rFonts w:ascii="Verdana" w:hAnsi="Verdana"/>
        </w:rPr>
      </w:pPr>
      <w:r w:rsidRPr="59AB0F51">
        <w:rPr>
          <w:rStyle w:val="cf01"/>
          <w:rFonts w:ascii="Verdana" w:hAnsi="Verdana"/>
        </w:rPr>
        <w:t>Are there other requirements for indicating an order is ready to process? Ex: credit terms, deposit value, etc. (Ben Erickson)</w:t>
      </w:r>
    </w:p>
    <w:p w:rsidRPr="00CB2667" w:rsidR="59AB0F51" w:rsidRDefault="2BEDB2CA" w14:paraId="7DBCAF0E" w14:textId="37858449">
      <w:pPr>
        <w:pStyle w:val="ListParagraph"/>
        <w:numPr>
          <w:ilvl w:val="1"/>
          <w:numId w:val="7"/>
        </w:numPr>
        <w:rPr>
          <w:rStyle w:val="cf01"/>
        </w:rPr>
      </w:pPr>
      <w:r w:rsidRPr="00CB2667">
        <w:rPr>
          <w:rStyle w:val="cf01"/>
        </w:rPr>
        <w:t>Orders require 50% deposit to place the order unless financing which would require 15% down payment</w:t>
      </w:r>
      <w:r w:rsidR="008E6A5A">
        <w:rPr>
          <w:rStyle w:val="cf01"/>
        </w:rPr>
        <w:t xml:space="preserve"> (</w:t>
      </w:r>
      <w:r w:rsidR="00260728">
        <w:rPr>
          <w:rStyle w:val="cf01"/>
        </w:rPr>
        <w:t>Alyssa Carnahan</w:t>
      </w:r>
      <w:r w:rsidR="008E6A5A">
        <w:rPr>
          <w:rStyle w:val="cf01"/>
        </w:rPr>
        <w:t>)</w:t>
      </w:r>
      <w:r w:rsidRPr="00CB2667">
        <w:rPr>
          <w:rStyle w:val="cf01"/>
        </w:rPr>
        <w:t xml:space="preserve"> </w:t>
      </w:r>
    </w:p>
    <w:p w:rsidR="736F389E" w:rsidRDefault="736F389E" w14:paraId="403D1012" w14:textId="7C2B032F">
      <w:pPr>
        <w:pStyle w:val="ListParagraph"/>
        <w:numPr>
          <w:ilvl w:val="0"/>
          <w:numId w:val="7"/>
        </w:numPr>
        <w:rPr>
          <w:rStyle w:val="cf01"/>
          <w:rFonts w:ascii="Verdana" w:hAnsi="Verdana"/>
        </w:rPr>
      </w:pPr>
      <w:r w:rsidRPr="59AB0F51">
        <w:rPr>
          <w:rStyle w:val="cf01"/>
          <w:rFonts w:ascii="Verdana" w:hAnsi="Verdana"/>
        </w:rPr>
        <w:t>When creating a purchase order, what price should be used when there are multiple PO cross reference prices for that stock code and supplier?</w:t>
      </w:r>
      <w:r w:rsidRPr="59AB0F51" w:rsidR="1E99EF09">
        <w:rPr>
          <w:rStyle w:val="cf01"/>
          <w:rFonts w:ascii="Verdana" w:hAnsi="Verdana"/>
        </w:rPr>
        <w:t xml:space="preserve"> I would assume the lowest price that is not expired and has a </w:t>
      </w:r>
      <w:proofErr w:type="spellStart"/>
      <w:r w:rsidRPr="59AB0F51" w:rsidR="1E99EF09">
        <w:rPr>
          <w:rStyle w:val="cf01"/>
          <w:rFonts w:ascii="Verdana" w:hAnsi="Verdana"/>
        </w:rPr>
        <w:t>MinimumQty</w:t>
      </w:r>
      <w:proofErr w:type="spellEnd"/>
      <w:r w:rsidRPr="59AB0F51" w:rsidR="1E99EF09">
        <w:rPr>
          <w:rStyle w:val="cf01"/>
          <w:rFonts w:ascii="Verdana" w:hAnsi="Verdana"/>
        </w:rPr>
        <w:t xml:space="preserve"> less than or equal to the sales order quantity.</w:t>
      </w:r>
      <w:r w:rsidRPr="59AB0F51">
        <w:rPr>
          <w:rStyle w:val="cf01"/>
          <w:rFonts w:ascii="Verdana" w:hAnsi="Verdana"/>
        </w:rPr>
        <w:t xml:space="preserve"> (Ben Erickson)</w:t>
      </w:r>
    </w:p>
    <w:p w:rsidRPr="005C36B1" w:rsidR="59AB0F51" w:rsidRDefault="00793B03" w14:paraId="0AE99998" w14:textId="5DCDA463">
      <w:pPr>
        <w:pStyle w:val="ListParagraph"/>
        <w:numPr>
          <w:ilvl w:val="1"/>
          <w:numId w:val="7"/>
        </w:numPr>
        <w:rPr>
          <w:rStyle w:val="cf01"/>
        </w:rPr>
      </w:pPr>
      <w:r>
        <w:rPr>
          <w:rStyle w:val="cf01"/>
        </w:rPr>
        <w:t xml:space="preserve">Finding a matching </w:t>
      </w:r>
      <w:r w:rsidR="00AE64C1">
        <w:rPr>
          <w:rStyle w:val="cf01"/>
        </w:rPr>
        <w:t xml:space="preserve">contract price: </w:t>
      </w:r>
      <w:r w:rsidR="00283681">
        <w:rPr>
          <w:rStyle w:val="cf01"/>
        </w:rPr>
        <w:t>not expired, order quantity be minimum for price, and then take the lowest price</w:t>
      </w:r>
      <w:r w:rsidR="00BA53DB">
        <w:rPr>
          <w:rStyle w:val="cf01"/>
        </w:rPr>
        <w:t xml:space="preserve"> (Ben Erickson &amp; Alyssa Car</w:t>
      </w:r>
      <w:r w:rsidR="00260728">
        <w:rPr>
          <w:rStyle w:val="cf01"/>
        </w:rPr>
        <w:t>n</w:t>
      </w:r>
      <w:r w:rsidR="00BA53DB">
        <w:rPr>
          <w:rStyle w:val="cf01"/>
        </w:rPr>
        <w:t>aha</w:t>
      </w:r>
      <w:r w:rsidR="00260728">
        <w:rPr>
          <w:rStyle w:val="cf01"/>
        </w:rPr>
        <w:t>n</w:t>
      </w:r>
      <w:r w:rsidR="00BA53DB">
        <w:rPr>
          <w:rStyle w:val="cf01"/>
        </w:rPr>
        <w:t>)</w:t>
      </w:r>
      <w:r w:rsidRPr="005C36B1" w:rsidR="005C36B1">
        <w:rPr>
          <w:rStyle w:val="cf01"/>
        </w:rPr>
        <w:t xml:space="preserve"> </w:t>
      </w:r>
    </w:p>
    <w:p w:rsidR="2D95F105" w:rsidRDefault="2D95F105" w14:paraId="493F6C4C" w14:textId="131FB976">
      <w:pPr>
        <w:pStyle w:val="ListParagraph"/>
        <w:numPr>
          <w:ilvl w:val="0"/>
          <w:numId w:val="7"/>
        </w:numPr>
        <w:rPr>
          <w:rStyle w:val="cf01"/>
          <w:rFonts w:ascii="Verdana" w:hAnsi="Verdana"/>
        </w:rPr>
      </w:pPr>
      <w:r w:rsidRPr="59AB0F51">
        <w:rPr>
          <w:rStyle w:val="cf01"/>
          <w:rFonts w:ascii="Verdana" w:hAnsi="Verdana"/>
        </w:rPr>
        <w:t xml:space="preserve">When items are added to an order after it has been initially processed, should those items be </w:t>
      </w:r>
      <w:r w:rsidRPr="59AB0F51" w:rsidR="007228F0">
        <w:rPr>
          <w:rStyle w:val="cf01"/>
          <w:rFonts w:ascii="Verdana" w:hAnsi="Verdana"/>
        </w:rPr>
        <w:t>processed,</w:t>
      </w:r>
      <w:r w:rsidRPr="59AB0F51">
        <w:rPr>
          <w:rStyle w:val="cf01"/>
          <w:rFonts w:ascii="Verdana" w:hAnsi="Verdana"/>
        </w:rPr>
        <w:t xml:space="preserve"> or would the assumption be that once an order is processed it is excluded from future processing? (Ben Erickson)</w:t>
      </w:r>
    </w:p>
    <w:p w:rsidR="006B4FF1" w:rsidRDefault="005A44D6" w14:paraId="7E828C90" w14:textId="74492D93">
      <w:pPr>
        <w:pStyle w:val="ListParagraph"/>
        <w:numPr>
          <w:ilvl w:val="1"/>
          <w:numId w:val="7"/>
        </w:numPr>
        <w:rPr>
          <w:rStyle w:val="cf01"/>
        </w:rPr>
      </w:pPr>
      <w:r w:rsidRPr="00CB2667">
        <w:rPr>
          <w:rStyle w:val="cf01"/>
        </w:rPr>
        <w:t>Yes, new items can be processed. New SCTs and POs will be created for said item.</w:t>
      </w:r>
      <w:r w:rsidR="003647A8">
        <w:rPr>
          <w:rStyle w:val="cf01"/>
        </w:rPr>
        <w:t xml:space="preserve"> </w:t>
      </w:r>
      <w:r w:rsidR="00260728">
        <w:rPr>
          <w:rStyle w:val="cf01"/>
        </w:rPr>
        <w:t>(</w:t>
      </w:r>
      <w:r w:rsidR="005D7B78">
        <w:rPr>
          <w:rStyle w:val="cf01"/>
        </w:rPr>
        <w:t>Ben Erickson &amp; Alyssa Carnahan</w:t>
      </w:r>
      <w:r w:rsidR="00260728">
        <w:rPr>
          <w:rStyle w:val="cf01"/>
        </w:rPr>
        <w:t xml:space="preserve">) </w:t>
      </w:r>
    </w:p>
    <w:p w:rsidRPr="0028003F" w:rsidR="00377E34" w:rsidP="00377E34" w:rsidRDefault="00693C43" w14:paraId="36665F68" w14:textId="70666DEB">
      <w:pPr>
        <w:pStyle w:val="ListParagraph"/>
        <w:numPr>
          <w:ilvl w:val="0"/>
          <w:numId w:val="7"/>
        </w:numPr>
        <w:rPr>
          <w:rStyle w:val="cf01"/>
        </w:rPr>
      </w:pPr>
      <w:r w:rsidRPr="0028003F">
        <w:rPr>
          <w:rStyle w:val="cf01"/>
          <w:rFonts w:ascii="Verdana" w:hAnsi="Verdana"/>
        </w:rPr>
        <w:t xml:space="preserve">What is the desired format for the </w:t>
      </w:r>
      <w:r w:rsidRPr="0028003F" w:rsidR="0028003F">
        <w:rPr>
          <w:rStyle w:val="cf01"/>
          <w:rFonts w:ascii="Verdana" w:hAnsi="Verdana"/>
        </w:rPr>
        <w:t>printout</w:t>
      </w:r>
      <w:r w:rsidRPr="0028003F">
        <w:rPr>
          <w:rStyle w:val="cf01"/>
          <w:rFonts w:ascii="Verdana" w:hAnsi="Verdana"/>
        </w:rPr>
        <w:t xml:space="preserve"> of the SC</w:t>
      </w:r>
      <w:r w:rsidRPr="0028003F" w:rsidR="0028003F">
        <w:rPr>
          <w:rStyle w:val="cf01"/>
          <w:rFonts w:ascii="Verdana" w:hAnsi="Verdana"/>
        </w:rPr>
        <w:t>T Order and PO? (Justin Pope)</w:t>
      </w:r>
    </w:p>
    <w:p w:rsidRPr="00434CD1" w:rsidR="00F92C2A" w:rsidP="00434CD1" w:rsidRDefault="007D62DB" w14:paraId="5C11D588" w14:textId="24C17D1A">
      <w:pPr>
        <w:pStyle w:val="ListParagraph"/>
        <w:numPr>
          <w:ilvl w:val="0"/>
          <w:numId w:val="7"/>
        </w:numPr>
        <w:rPr>
          <w:rStyle w:val="cf01"/>
          <w:rFonts w:ascii="Verdana" w:hAnsi="Verdana"/>
        </w:rPr>
      </w:pPr>
      <w:r w:rsidRPr="7D02BC45" w:rsidR="007D62DB">
        <w:rPr>
          <w:rStyle w:val="cf01"/>
          <w:rFonts w:ascii="Verdana" w:hAnsi="Verdana"/>
        </w:rPr>
        <w:t>What happens when the original order changes</w:t>
      </w:r>
      <w:r w:rsidRPr="7D02BC45" w:rsidR="009242D2">
        <w:rPr>
          <w:rStyle w:val="cf01"/>
          <w:rFonts w:ascii="Verdana" w:hAnsi="Verdana"/>
        </w:rPr>
        <w:t xml:space="preserve">? Items </w:t>
      </w:r>
      <w:r w:rsidRPr="7D02BC45" w:rsidR="20F290EA">
        <w:rPr>
          <w:rStyle w:val="cf01"/>
          <w:rFonts w:ascii="Verdana" w:hAnsi="Verdana"/>
        </w:rPr>
        <w:t>changed</w:t>
      </w:r>
      <w:r w:rsidRPr="7D02BC45" w:rsidR="009242D2">
        <w:rPr>
          <w:rStyle w:val="cf01"/>
          <w:rFonts w:ascii="Verdana" w:hAnsi="Verdana"/>
        </w:rPr>
        <w:t xml:space="preserve"> and/or items </w:t>
      </w:r>
      <w:r w:rsidRPr="7D02BC45" w:rsidR="009242D2">
        <w:rPr>
          <w:rStyle w:val="cf01"/>
          <w:rFonts w:ascii="Verdana" w:hAnsi="Verdana"/>
        </w:rPr>
        <w:t>deleted</w:t>
      </w:r>
      <w:r w:rsidRPr="7D02BC45" w:rsidR="009242D2">
        <w:rPr>
          <w:rStyle w:val="cf01"/>
          <w:rFonts w:ascii="Verdana" w:hAnsi="Verdana"/>
        </w:rPr>
        <w:t>? (Alyssa</w:t>
      </w:r>
      <w:r w:rsidRPr="7D02BC45" w:rsidR="00401AB9">
        <w:rPr>
          <w:rStyle w:val="cf01"/>
          <w:rFonts w:ascii="Verdana" w:hAnsi="Verdana"/>
        </w:rPr>
        <w:t xml:space="preserve"> </w:t>
      </w:r>
      <w:r w:rsidRPr="7D02BC45" w:rsidR="00401AB9">
        <w:rPr>
          <w:rStyle w:val="cf01"/>
          <w:rFonts w:ascii="Verdana" w:hAnsi="Verdana"/>
        </w:rPr>
        <w:t>Carnahan</w:t>
      </w:r>
      <w:r w:rsidRPr="7D02BC45" w:rsidR="009242D2">
        <w:rPr>
          <w:rStyle w:val="cf01"/>
          <w:rFonts w:ascii="Verdana" w:hAnsi="Verdana"/>
        </w:rPr>
        <w:t>)</w:t>
      </w:r>
      <w:r w:rsidRPr="7D02BC45">
        <w:rPr>
          <w:rStyle w:val="cf01"/>
          <w:rFonts w:ascii="Verdana" w:hAnsi="Verdana"/>
        </w:rPr>
        <w:br w:type="page"/>
      </w:r>
    </w:p>
    <w:p w:rsidRPr="00B517F7" w:rsidR="00B517F7" w:rsidP="00B517F7" w:rsidRDefault="00B517F7" w14:paraId="4CFCD9BE" w14:textId="77777777">
      <w:pPr>
        <w:rPr>
          <w:rStyle w:val="cf01"/>
          <w:rFonts w:ascii="Verdana" w:hAnsi="Verdana"/>
        </w:rPr>
      </w:pPr>
    </w:p>
    <w:p w:rsidR="00072BEC" w:rsidP="00072BEC" w:rsidRDefault="00072BEC" w14:paraId="11708442" w14:textId="77777777" w14:noSpellErr="1">
      <w:pPr>
        <w:pStyle w:val="Heading1"/>
        <w:rPr/>
      </w:pPr>
      <w:bookmarkStart w:name="_Toc84422860" w:id="44"/>
      <w:bookmarkStart w:name="_Toc231726030" w:id="184782485"/>
      <w:r w:rsidR="00072BEC">
        <w:rPr/>
        <w:t>Signoff</w:t>
      </w:r>
      <w:bookmarkEnd w:id="44"/>
      <w:bookmarkEnd w:id="184782485"/>
    </w:p>
    <w:p w:rsidRPr="00401AB9" w:rsidR="005115E6" w:rsidP="005115E6" w:rsidRDefault="00C52E99" w14:paraId="248E8DB4" w14:textId="650EE428" w14:noSpellErr="1">
      <w:pPr>
        <w:pStyle w:val="Heading2"/>
        <w:rPr/>
      </w:pPr>
      <w:bookmarkStart w:name="_Toc1093370512" w:id="1243686144"/>
      <w:r w:rsidR="00C52E99">
        <w:rPr/>
        <w:t>Version 1</w:t>
      </w:r>
      <w:bookmarkEnd w:id="1243686144"/>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5"/>
        <w:gridCol w:w="4675"/>
      </w:tblGrid>
      <w:tr w:rsidR="00311374" w:rsidTr="009871E5" w14:paraId="2D778261" w14:textId="77777777">
        <w:tc>
          <w:tcPr>
            <w:tcW w:w="4675" w:type="dxa"/>
            <w:tcBorders>
              <w:bottom w:val="single" w:color="auto" w:sz="4" w:space="0"/>
            </w:tcBorders>
          </w:tcPr>
          <w:p w:rsidR="00311374" w:rsidP="297F712A" w:rsidRDefault="00311374" w14:paraId="7048F759" w14:textId="710C0CCF">
            <w:pPr>
              <w:rPr>
                <w:rFonts w:ascii="Verdana" w:hAnsi="Verdana" w:cs="Arial"/>
              </w:rPr>
            </w:pPr>
            <w:r>
              <w:rPr>
                <w:rFonts w:ascii="Verdana" w:hAnsi="Verdana" w:cs="Arial"/>
              </w:rPr>
              <w:t>Sign-off Signature</w:t>
            </w:r>
          </w:p>
        </w:tc>
        <w:tc>
          <w:tcPr>
            <w:tcW w:w="4675" w:type="dxa"/>
            <w:tcBorders>
              <w:bottom w:val="single" w:color="auto" w:sz="4" w:space="0"/>
            </w:tcBorders>
          </w:tcPr>
          <w:p w:rsidR="00311374" w:rsidP="297F712A" w:rsidRDefault="00311374" w14:paraId="3A4613EF" w14:textId="12D52BAD">
            <w:pPr>
              <w:rPr>
                <w:rFonts w:ascii="Verdana" w:hAnsi="Verdana" w:cs="Arial"/>
              </w:rPr>
            </w:pPr>
            <w:r>
              <w:rPr>
                <w:rFonts w:ascii="Verdana" w:hAnsi="Verdana" w:cs="Arial"/>
              </w:rPr>
              <w:t>Date</w:t>
            </w:r>
          </w:p>
        </w:tc>
      </w:tr>
      <w:tr w:rsidR="00311374" w:rsidTr="009871E5" w14:paraId="099DFA8F" w14:textId="77777777">
        <w:tc>
          <w:tcPr>
            <w:tcW w:w="4675" w:type="dxa"/>
            <w:tcBorders>
              <w:top w:val="single" w:color="auto" w:sz="4" w:space="0"/>
            </w:tcBorders>
          </w:tcPr>
          <w:p w:rsidR="00311374" w:rsidP="297F712A" w:rsidRDefault="009871E5" w14:paraId="5CD192D0" w14:textId="2EB38C02">
            <w:pPr>
              <w:rPr>
                <w:rFonts w:ascii="Verdana" w:hAnsi="Verdana" w:cs="Arial"/>
              </w:rPr>
            </w:pPr>
            <w:r>
              <w:rPr>
                <w:rFonts w:ascii="Verdana" w:hAnsi="Verdana" w:cs="Arial"/>
              </w:rPr>
              <w:t>Alyssa Carnahan</w:t>
            </w:r>
          </w:p>
        </w:tc>
        <w:tc>
          <w:tcPr>
            <w:tcW w:w="4675" w:type="dxa"/>
            <w:tcBorders>
              <w:top w:val="single" w:color="auto" w:sz="4" w:space="0"/>
            </w:tcBorders>
          </w:tcPr>
          <w:p w:rsidR="00311374" w:rsidP="297F712A" w:rsidRDefault="009871E5" w14:paraId="6EFA0BA7" w14:textId="19732BF7">
            <w:pPr>
              <w:rPr>
                <w:rFonts w:ascii="Verdana" w:hAnsi="Verdana" w:cs="Arial"/>
              </w:rPr>
            </w:pPr>
            <w:r>
              <w:rPr>
                <w:rFonts w:ascii="Verdana" w:hAnsi="Verdana" w:cs="Arial"/>
              </w:rPr>
              <w:t>2/8/202</w:t>
            </w:r>
            <w:r w:rsidR="006B5DFB">
              <w:rPr>
                <w:rFonts w:ascii="Verdana" w:hAnsi="Verdana" w:cs="Arial"/>
              </w:rPr>
              <w:t>3</w:t>
            </w:r>
          </w:p>
        </w:tc>
      </w:tr>
      <w:tr w:rsidR="00311374" w:rsidTr="00311374" w14:paraId="53A34256" w14:textId="77777777">
        <w:tc>
          <w:tcPr>
            <w:tcW w:w="4675" w:type="dxa"/>
          </w:tcPr>
          <w:p w:rsidR="00311374" w:rsidP="297F712A" w:rsidRDefault="009871E5" w14:paraId="0CA20137" w14:textId="0A8D8B68">
            <w:pPr>
              <w:rPr>
                <w:rFonts w:ascii="Verdana" w:hAnsi="Verdana" w:cs="Arial"/>
              </w:rPr>
            </w:pPr>
            <w:r>
              <w:rPr>
                <w:rFonts w:ascii="Verdana" w:hAnsi="Verdana" w:cs="Arial"/>
              </w:rPr>
              <w:t>Shawn Feely</w:t>
            </w:r>
          </w:p>
        </w:tc>
        <w:tc>
          <w:tcPr>
            <w:tcW w:w="4675" w:type="dxa"/>
          </w:tcPr>
          <w:p w:rsidR="00311374" w:rsidP="297F712A" w:rsidRDefault="009871E5" w14:paraId="3E155679" w14:textId="61B26385">
            <w:pPr>
              <w:rPr>
                <w:rFonts w:ascii="Verdana" w:hAnsi="Verdana" w:cs="Arial"/>
              </w:rPr>
            </w:pPr>
            <w:r>
              <w:rPr>
                <w:rFonts w:ascii="Verdana" w:hAnsi="Verdana" w:cs="Arial"/>
              </w:rPr>
              <w:t>2/8/202</w:t>
            </w:r>
            <w:r w:rsidR="006B5DFB">
              <w:rPr>
                <w:rFonts w:ascii="Verdana" w:hAnsi="Verdana" w:cs="Arial"/>
              </w:rPr>
              <w:t>3</w:t>
            </w:r>
          </w:p>
        </w:tc>
      </w:tr>
    </w:tbl>
    <w:p w:rsidR="00401AB9" w:rsidP="297F712A" w:rsidRDefault="00401AB9" w14:paraId="5A793495" w14:textId="77777777">
      <w:pPr>
        <w:rPr>
          <w:rFonts w:ascii="Verdana" w:hAnsi="Verdana" w:cs="Arial"/>
        </w:rPr>
      </w:pPr>
    </w:p>
    <w:p w:rsidRPr="006D5F15" w:rsidR="006D5F15" w:rsidP="006D5F15" w:rsidRDefault="006C3C3D" w14:paraId="6938D105" w14:textId="0CBDD764">
      <w:pPr>
        <w:rPr>
          <w:rFonts w:ascii="Verdana" w:hAnsi="Verdana" w:cs="Arial"/>
          <w:i/>
          <w:iCs/>
          <w:sz w:val="16"/>
          <w:szCs w:val="16"/>
        </w:rPr>
      </w:pPr>
      <w:r>
        <w:rPr>
          <w:rFonts w:ascii="Verdana" w:hAnsi="Verdana" w:cs="Arial"/>
          <w:i/>
          <w:iCs/>
          <w:sz w:val="16"/>
          <w:szCs w:val="16"/>
        </w:rPr>
        <w:t>*</w:t>
      </w:r>
      <w:r w:rsidR="009871E5">
        <w:rPr>
          <w:rFonts w:ascii="Verdana" w:hAnsi="Verdana" w:cs="Arial"/>
          <w:i/>
          <w:iCs/>
          <w:sz w:val="16"/>
          <w:szCs w:val="16"/>
        </w:rPr>
        <w:t>Approval was given in meeting</w:t>
      </w:r>
      <w:r w:rsidR="006B5DFB">
        <w:rPr>
          <w:rFonts w:ascii="Verdana" w:hAnsi="Verdana" w:cs="Arial"/>
          <w:i/>
          <w:iCs/>
          <w:sz w:val="16"/>
          <w:szCs w:val="16"/>
        </w:rPr>
        <w:t xml:space="preserve"> on 2/8/2023*</w:t>
      </w:r>
    </w:p>
    <w:p w:rsidRPr="00401AB9" w:rsidR="006D5F15" w:rsidP="006D5F15" w:rsidRDefault="006D5F15" w14:paraId="21E85ED5" w14:textId="2175F897" w14:noSpellErr="1">
      <w:pPr>
        <w:pStyle w:val="Heading2"/>
        <w:rPr/>
      </w:pPr>
      <w:bookmarkStart w:name="_Toc18348053" w:id="1718301274"/>
      <w:r w:rsidR="006D5F15">
        <w:rPr/>
        <w:t xml:space="preserve">Version </w:t>
      </w:r>
      <w:r w:rsidR="006D5F15">
        <w:rPr/>
        <w:t>2</w:t>
      </w:r>
      <w:bookmarkEnd w:id="1718301274"/>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5"/>
        <w:gridCol w:w="4675"/>
      </w:tblGrid>
      <w:tr w:rsidR="006D07FC" w:rsidTr="009F40CE" w14:paraId="5AD8E664" w14:textId="77777777">
        <w:tc>
          <w:tcPr>
            <w:tcW w:w="4675" w:type="dxa"/>
            <w:tcBorders>
              <w:bottom w:val="single" w:color="auto" w:sz="4" w:space="0"/>
            </w:tcBorders>
          </w:tcPr>
          <w:p w:rsidR="006D07FC" w:rsidP="009F40CE" w:rsidRDefault="006D07FC" w14:paraId="41344DEA" w14:textId="77777777">
            <w:pPr>
              <w:rPr>
                <w:rFonts w:ascii="Verdana" w:hAnsi="Verdana" w:cs="Arial"/>
              </w:rPr>
            </w:pPr>
            <w:r>
              <w:rPr>
                <w:rFonts w:ascii="Verdana" w:hAnsi="Verdana" w:cs="Arial"/>
              </w:rPr>
              <w:t>Sign-off Signature</w:t>
            </w:r>
          </w:p>
        </w:tc>
        <w:tc>
          <w:tcPr>
            <w:tcW w:w="4675" w:type="dxa"/>
            <w:tcBorders>
              <w:bottom w:val="single" w:color="auto" w:sz="4" w:space="0"/>
            </w:tcBorders>
          </w:tcPr>
          <w:p w:rsidR="006D07FC" w:rsidP="009F40CE" w:rsidRDefault="006D07FC" w14:paraId="0E9DE7F9" w14:textId="77777777">
            <w:pPr>
              <w:rPr>
                <w:rFonts w:ascii="Verdana" w:hAnsi="Verdana" w:cs="Arial"/>
              </w:rPr>
            </w:pPr>
            <w:r>
              <w:rPr>
                <w:rFonts w:ascii="Verdana" w:hAnsi="Verdana" w:cs="Arial"/>
              </w:rPr>
              <w:t>Date</w:t>
            </w:r>
          </w:p>
        </w:tc>
      </w:tr>
      <w:tr w:rsidR="006D07FC" w:rsidTr="009F40CE" w14:paraId="4215E727" w14:textId="77777777">
        <w:tc>
          <w:tcPr>
            <w:tcW w:w="4675" w:type="dxa"/>
            <w:tcBorders>
              <w:top w:val="single" w:color="auto" w:sz="4" w:space="0"/>
            </w:tcBorders>
          </w:tcPr>
          <w:p w:rsidR="006D07FC" w:rsidP="009F40CE" w:rsidRDefault="006D07FC" w14:paraId="4E0B673D" w14:textId="146C21B6">
            <w:pPr>
              <w:rPr>
                <w:rFonts w:ascii="Verdana" w:hAnsi="Verdana" w:cs="Arial"/>
              </w:rPr>
            </w:pPr>
          </w:p>
        </w:tc>
        <w:tc>
          <w:tcPr>
            <w:tcW w:w="4675" w:type="dxa"/>
            <w:tcBorders>
              <w:top w:val="single" w:color="auto" w:sz="4" w:space="0"/>
            </w:tcBorders>
          </w:tcPr>
          <w:p w:rsidR="006D07FC" w:rsidP="009F40CE" w:rsidRDefault="006D07FC" w14:paraId="268471FE" w14:textId="00533D87">
            <w:pPr>
              <w:rPr>
                <w:rFonts w:ascii="Verdana" w:hAnsi="Verdana" w:cs="Arial"/>
              </w:rPr>
            </w:pPr>
          </w:p>
        </w:tc>
      </w:tr>
      <w:tr w:rsidR="006D07FC" w:rsidTr="009F40CE" w14:paraId="1411FBFB" w14:textId="77777777">
        <w:tc>
          <w:tcPr>
            <w:tcW w:w="4675" w:type="dxa"/>
          </w:tcPr>
          <w:p w:rsidR="006D07FC" w:rsidP="009F40CE" w:rsidRDefault="006D07FC" w14:paraId="5D51A0C0" w14:textId="10AF1494">
            <w:pPr>
              <w:rPr>
                <w:rFonts w:ascii="Verdana" w:hAnsi="Verdana" w:cs="Arial"/>
              </w:rPr>
            </w:pPr>
          </w:p>
        </w:tc>
        <w:tc>
          <w:tcPr>
            <w:tcW w:w="4675" w:type="dxa"/>
          </w:tcPr>
          <w:p w:rsidR="006D07FC" w:rsidP="009F40CE" w:rsidRDefault="006D07FC" w14:paraId="1F90E0EF" w14:textId="2D2572BA">
            <w:pPr>
              <w:rPr>
                <w:rFonts w:ascii="Verdana" w:hAnsi="Verdana" w:cs="Arial"/>
              </w:rPr>
            </w:pPr>
          </w:p>
        </w:tc>
      </w:tr>
    </w:tbl>
    <w:p w:rsidRPr="009871E5" w:rsidR="006B5DFB" w:rsidP="297F712A" w:rsidRDefault="006B5DFB" w14:paraId="4BE51A16" w14:textId="77777777">
      <w:pPr>
        <w:rPr>
          <w:rFonts w:ascii="Verdana" w:hAnsi="Verdana" w:cs="Arial"/>
          <w:i/>
          <w:iCs/>
          <w:sz w:val="16"/>
          <w:szCs w:val="16"/>
        </w:rPr>
      </w:pPr>
    </w:p>
    <w:sectPr w:rsidRPr="009871E5" w:rsidR="006B5DFB" w:rsidSect="0081504B">
      <w:headerReference w:type="default" r:id="rId29"/>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E" w:author="Ben Erickson" w:date="2023-01-04T09:51:00Z" w:id="42">
    <w:p w:rsidR="4C852F9C" w:rsidRDefault="4C852F9C" w14:paraId="12336AF0" w14:textId="6BCD36E4">
      <w:pPr>
        <w:pStyle w:val="CommentText"/>
      </w:pPr>
      <w:r>
        <w:t>Yes field is needed. Stock level in the store is not an indicator as it could be floor samples or backstock to keep if they have to order other items from corporate for the same order</w:t>
      </w:r>
      <w:r>
        <w:rPr>
          <w:rStyle w:val="CommentReference"/>
        </w:rPr>
        <w:annotationRef/>
      </w:r>
    </w:p>
  </w:comment>
  <w:comment w:initials="BE" w:author="Ben Erickson" w:date="2023-01-04T09:51:00Z" w:id="43">
    <w:p w:rsidR="4C852F9C" w:rsidRDefault="4C852F9C" w14:paraId="0EC6BF34" w14:textId="2E0DDE33">
      <w:pPr>
        <w:pStyle w:val="CommentText"/>
      </w:pPr>
      <w:r>
        <w:t>The new custom form field would indicate if it's special order or not. We would only consider special order that has also not already been processed (MReviewFlag)</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336AF0" w15:done="1"/>
  <w15:commentEx w15:paraId="0EC6BF3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8103F3D" w16cex:dateUtc="2023-01-04T15:51:00Z"/>
  <w16cex:commentExtensible w16cex:durableId="39FB6FBC" w16cex:dateUtc="2023-01-04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336AF0" w16cid:durableId="08103F3D"/>
  <w16cid:commentId w16cid:paraId="0EC6BF34" w16cid:durableId="39FB6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5086" w:rsidP="00A47B7C" w:rsidRDefault="00895086" w14:paraId="61E047A0" w14:textId="77777777">
      <w:pPr>
        <w:spacing w:line="240" w:lineRule="auto"/>
      </w:pPr>
      <w:r>
        <w:separator/>
      </w:r>
    </w:p>
  </w:endnote>
  <w:endnote w:type="continuationSeparator" w:id="0">
    <w:p w:rsidR="00895086" w:rsidP="00A47B7C" w:rsidRDefault="00895086" w14:paraId="59890BCF" w14:textId="77777777">
      <w:pPr>
        <w:spacing w:line="240" w:lineRule="auto"/>
      </w:pPr>
      <w:r>
        <w:continuationSeparator/>
      </w:r>
    </w:p>
  </w:endnote>
  <w:endnote w:type="continuationNotice" w:id="1">
    <w:p w:rsidR="00895086" w:rsidRDefault="00895086" w14:paraId="2E7758C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DE3" w:rsidRDefault="00925DE3" w14:paraId="08D04AB7" w14:textId="77777777">
    <w:pPr>
      <w:pStyle w:val="Footer"/>
      <w:jc w:val="center"/>
    </w:pPr>
    <w:r>
      <w:t xml:space="preserve">Page </w:t>
    </w:r>
    <w:r w:rsidR="00696799">
      <w:rPr>
        <w:b/>
        <w:sz w:val="24"/>
        <w:szCs w:val="24"/>
      </w:rPr>
      <w:fldChar w:fldCharType="begin"/>
    </w:r>
    <w:r>
      <w:rPr>
        <w:b/>
      </w:rPr>
      <w:instrText xml:space="preserve"> PAGE </w:instrText>
    </w:r>
    <w:r w:rsidR="00696799">
      <w:rPr>
        <w:b/>
        <w:sz w:val="24"/>
        <w:szCs w:val="24"/>
      </w:rPr>
      <w:fldChar w:fldCharType="separate"/>
    </w:r>
    <w:r w:rsidR="006009CD">
      <w:rPr>
        <w:b/>
        <w:noProof/>
      </w:rPr>
      <w:t>1</w:t>
    </w:r>
    <w:r w:rsidR="00696799">
      <w:rPr>
        <w:b/>
        <w:sz w:val="24"/>
        <w:szCs w:val="24"/>
      </w:rPr>
      <w:fldChar w:fldCharType="end"/>
    </w:r>
    <w:r>
      <w:t xml:space="preserve"> of </w:t>
    </w:r>
    <w:r w:rsidR="00696799">
      <w:rPr>
        <w:b/>
        <w:sz w:val="24"/>
        <w:szCs w:val="24"/>
      </w:rPr>
      <w:fldChar w:fldCharType="begin"/>
    </w:r>
    <w:r>
      <w:rPr>
        <w:b/>
      </w:rPr>
      <w:instrText xml:space="preserve"> NUMPAGES  </w:instrText>
    </w:r>
    <w:r w:rsidR="00696799">
      <w:rPr>
        <w:b/>
        <w:sz w:val="24"/>
        <w:szCs w:val="24"/>
      </w:rPr>
      <w:fldChar w:fldCharType="separate"/>
    </w:r>
    <w:r w:rsidR="006009CD">
      <w:rPr>
        <w:b/>
        <w:noProof/>
      </w:rPr>
      <w:t>1</w:t>
    </w:r>
    <w:r w:rsidR="00696799">
      <w:rPr>
        <w:b/>
        <w:sz w:val="24"/>
        <w:szCs w:val="24"/>
      </w:rPr>
      <w:fldChar w:fldCharType="end"/>
    </w:r>
  </w:p>
  <w:p w:rsidR="00925DE3" w:rsidRDefault="00925DE3" w14:paraId="39CF03C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5086" w:rsidP="00A47B7C" w:rsidRDefault="00895086" w14:paraId="69B6E8B5" w14:textId="77777777">
      <w:pPr>
        <w:spacing w:line="240" w:lineRule="auto"/>
      </w:pPr>
      <w:r>
        <w:separator/>
      </w:r>
    </w:p>
  </w:footnote>
  <w:footnote w:type="continuationSeparator" w:id="0">
    <w:p w:rsidR="00895086" w:rsidP="00A47B7C" w:rsidRDefault="00895086" w14:paraId="0EECB78F" w14:textId="77777777">
      <w:pPr>
        <w:spacing w:line="240" w:lineRule="auto"/>
      </w:pPr>
      <w:r>
        <w:continuationSeparator/>
      </w:r>
    </w:p>
  </w:footnote>
  <w:footnote w:type="continuationNotice" w:id="1">
    <w:p w:rsidR="00895086" w:rsidRDefault="00895086" w14:paraId="0C96454E"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861B4" w:rsidRDefault="00E861B4" w14:paraId="2E077CC1" w14:textId="77777777">
    <w:pPr>
      <w:rPr>
        <w:sz w:val="24"/>
      </w:rPr>
    </w:pPr>
  </w:p>
  <w:p w:rsidR="00E861B4" w:rsidP="0089117A" w:rsidRDefault="0089117A" w14:paraId="7049D3F9" w14:textId="77777777">
    <w:pPr>
      <w:pBdr>
        <w:top w:val="single" w:color="auto" w:sz="6" w:space="9"/>
      </w:pBdr>
      <w:jc w:val="center"/>
      <w:rPr>
        <w:sz w:val="24"/>
      </w:rPr>
    </w:pPr>
    <w:r>
      <w:rPr>
        <w:noProof/>
      </w:rPr>
      <w:drawing>
        <wp:inline distT="0" distB="0" distL="0" distR="0" wp14:anchorId="1B3E0538" wp14:editId="355AFD6D">
          <wp:extent cx="5629410" cy="1490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78313" cy="1503292"/>
                  </a:xfrm>
                  <a:prstGeom prst="rect">
                    <a:avLst/>
                  </a:prstGeom>
                </pic:spPr>
              </pic:pic>
            </a:graphicData>
          </a:graphic>
        </wp:inline>
      </w:drawing>
    </w:r>
  </w:p>
  <w:p w:rsidR="00E861B4" w:rsidRDefault="00E861B4" w14:paraId="5B55EBD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7038"/>
      <w:gridCol w:w="2520"/>
    </w:tblGrid>
    <w:tr w:rsidR="00E861B4" w:rsidTr="00A120AB" w14:paraId="6C52AB92" w14:textId="77777777">
      <w:tc>
        <w:tcPr>
          <w:tcW w:w="7038" w:type="dxa"/>
        </w:tcPr>
        <w:p w:rsidR="00E861B4" w:rsidP="00A45E24" w:rsidRDefault="00A120AB" w14:paraId="2333E49D" w14:textId="1BBF9B1F">
          <w:r>
            <w:t>SCT and PO Automation</w:t>
          </w:r>
        </w:p>
      </w:tc>
      <w:tc>
        <w:tcPr>
          <w:tcW w:w="2520" w:type="dxa"/>
        </w:tcPr>
        <w:p w:rsidR="00E861B4" w:rsidP="00C42B57" w:rsidRDefault="00C42B57" w14:paraId="18D63241" w14:textId="1C35DE50">
          <w:pPr>
            <w:tabs>
              <w:tab w:val="left" w:pos="1135"/>
            </w:tabs>
            <w:spacing w:before="40"/>
            <w:ind w:right="68"/>
          </w:pPr>
          <w:r>
            <w:t xml:space="preserve">Version: </w:t>
          </w:r>
          <w:r w:rsidR="00DB3AD2">
            <w:t>2.0</w:t>
          </w:r>
        </w:p>
      </w:tc>
    </w:tr>
    <w:tr w:rsidR="00E861B4" w:rsidTr="00A120AB" w14:paraId="3A83E766" w14:textId="77777777">
      <w:tc>
        <w:tcPr>
          <w:tcW w:w="7038" w:type="dxa"/>
        </w:tcPr>
        <w:p w:rsidRPr="005812C4" w:rsidR="00E861B4" w:rsidP="00D01DCD" w:rsidRDefault="00E861B4" w14:paraId="3A8CF694" w14:textId="77777777">
          <w:pPr>
            <w:rPr>
              <w:b/>
            </w:rPr>
          </w:pPr>
          <w:r>
            <w:rPr>
              <w:b/>
            </w:rPr>
            <w:t>Requirement Document</w:t>
          </w:r>
        </w:p>
      </w:tc>
      <w:tc>
        <w:tcPr>
          <w:tcW w:w="2520" w:type="dxa"/>
        </w:tcPr>
        <w:p w:rsidR="00E861B4" w:rsidP="00D01DCD" w:rsidRDefault="00E861B4" w14:paraId="4CDC4D07" w14:textId="1A47B3A2">
          <w:r>
            <w:t xml:space="preserve">Date:  </w:t>
          </w:r>
          <w:r w:rsidR="00896CE4">
            <w:fldChar w:fldCharType="begin"/>
          </w:r>
          <w:r w:rsidR="00896CE4">
            <w:instrText xml:space="preserve"> DATE \@ "dd MMMM, yyyy" </w:instrText>
          </w:r>
          <w:r w:rsidR="00896CE4">
            <w:fldChar w:fldCharType="separate"/>
          </w:r>
          <w:r w:rsidR="00EA0A65">
            <w:rPr>
              <w:noProof/>
            </w:rPr>
            <w:t>24 April, 2023</w:t>
          </w:r>
          <w:r w:rsidR="00896CE4">
            <w:rPr>
              <w:noProof/>
            </w:rPr>
            <w:fldChar w:fldCharType="end"/>
          </w:r>
        </w:p>
      </w:tc>
    </w:tr>
  </w:tbl>
  <w:p w:rsidR="00E861B4" w:rsidRDefault="00E861B4" w14:paraId="07582031" w14:textId="77777777"/>
</w:hdr>
</file>

<file path=word/intelligence2.xml><?xml version="1.0" encoding="utf-8"?>
<int2:intelligence xmlns:int2="http://schemas.microsoft.com/office/intelligence/2020/intelligence" xmlns:oel="http://schemas.microsoft.com/office/2019/extlst">
  <int2:observations>
    <int2:textHash int2:hashCode="mVgFozz9nStAIQ" int2:id="flHABAL9">
      <int2:state int2:type="AugLoop_Text_Critique" int2:value="Rejected"/>
    </int2:textHash>
    <int2:textHash int2:hashCode="rcc7k/3YHxVUiQ" int2:id="XeVM00eo">
      <int2:state int2:type="AugLoop_Text_Critique" int2:value="Rejected"/>
    </int2:textHash>
    <int2:textHash int2:hashCode="vVgCN5OW+oW+AE" int2:id="0VzQpSZS">
      <int2:state int2:type="AugLoop_Text_Critique" int2:value="Rejected"/>
    </int2:textHash>
    <int2:textHash int2:hashCode="fqU3xU5QSzB+j8" int2:id="1mQ9nC6V">
      <int2:state int2:type="AugLoop_Text_Critique" int2:value="Rejected"/>
    </int2:textHash>
    <int2:textHash int2:hashCode="S4KTZsqyeqfS0m" int2:id="7ENMqx9K">
      <int2:state int2:type="AugLoop_Text_Critique" int2:value="Rejected"/>
    </int2:textHash>
    <int2:textHash int2:hashCode="GuKIJsNrGkz15D" int2:id="7SBLP3PI">
      <int2:state int2:type="AugLoop_Text_Critique" int2:value="Rejected"/>
    </int2:textHash>
    <int2:textHash int2:hashCode="/lsYkGOAeoyNzF" int2:id="9XRQompl">
      <int2:state int2:type="AugLoop_Text_Critique" int2:value="Rejected"/>
    </int2:textHash>
    <int2:textHash int2:hashCode="iDFSis0MQacZN/" int2:id="BRhvUI1Z">
      <int2:state int2:type="AugLoop_Text_Critique" int2:value="Rejected"/>
    </int2:textHash>
    <int2:textHash int2:hashCode="Mjzgw//LB0ijEQ" int2:id="EKRv6WrD">
      <int2:state int2:type="AugLoop_Text_Critique" int2:value="Rejected"/>
    </int2:textHash>
    <int2:textHash int2:hashCode="Ws+OAra26L8OOU" int2:id="NPrJQAJA">
      <int2:state int2:type="AugLoop_Text_Critique" int2:value="Rejected"/>
    </int2:textHash>
    <int2:textHash int2:hashCode="Ozcpw43LNXK308" int2:id="NrzbWk82">
      <int2:state int2:type="AugLoop_Text_Critique" int2:value="Rejected"/>
    </int2:textHash>
    <int2:textHash int2:hashCode="nM5F1vwhjWW+t/" int2:id="Zlmri3xQ">
      <int2:state int2:type="AugLoop_Text_Critique" int2:value="Rejected"/>
    </int2:textHash>
    <int2:textHash int2:hashCode="wSs0jl3u1+uvc7" int2:id="b3e3Aniq">
      <int2:state int2:type="AugLoop_Acronyms_AcronymsCritique" int2:value="Rejected"/>
    </int2:textHash>
    <int2:textHash int2:hashCode="69IskopN4pCxst" int2:id="bgXJ77u7">
      <int2:state int2:type="AugLoop_Text_Critique" int2:value="Rejected"/>
    </int2:textHash>
    <int2:textHash int2:hashCode="1sVLhFcehU1hO/" int2:id="k7v6QIiP">
      <int2:state int2:type="AugLoop_Text_Critique" int2:value="Rejected"/>
    </int2:textHash>
    <int2:textHash int2:hashCode="Y/Mdg+HnNobazc" int2:id="oqCAHimh">
      <int2:state int2:type="AugLoop_Text_Critique" int2:value="Rejected"/>
    </int2:textHash>
    <int2:textHash int2:hashCode="PLISy7n8CDVdpG" int2:id="pr0qVH65">
      <int2:state int2:type="AugLoop_Text_Critique" int2:value="Rejected"/>
    </int2:textHash>
    <int2:textHash int2:hashCode="+bzYaQBW1vvRyU" int2:id="xX95hmf1">
      <int2:state int2:type="AugLoop_Text_Critique" int2:value="Rejected"/>
    </int2:textHash>
    <int2:bookmark int2:bookmarkName="_Int_Zhp7uJCA" int2:invalidationBookmarkName="" int2:hashCode="8fxFgKWpLdvfUB" int2:id="VdmTTyg3">
      <int2:state int2:type="AugLoop_Text_Critique" int2:value="Rejected"/>
    </int2:bookmark>
    <int2:bookmark int2:bookmarkName="_Int_R9enpXQ9" int2:invalidationBookmarkName="" int2:hashCode="4nbRjWVlP6KFFV" int2:id="Hs7wASgU">
      <int2:state int2:type="AugLoop_Text_Critique" int2:value="Rejected"/>
    </int2:bookmark>
    <int2:bookmark int2:bookmarkName="_Int_DZJxJcyY" int2:invalidationBookmarkName="" int2:hashCode="wrE7GzR/ZlUtyS" int2:id="0Jmk6Kwb">
      <int2:state int2:type="AugLoop_Acronyms_AcronymsCritique" int2:value="Rejected"/>
    </int2:bookmark>
    <int2:bookmark int2:bookmarkName="_Int_wQ7wzsZ4" int2:invalidationBookmarkName="" int2:hashCode="7qDADFBRsMzUbw" int2:id="BOkUldhR">
      <int2:state int2:type="AugLoop_Acronyms_Acronyms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5E53"/>
    <w:multiLevelType w:val="multilevel"/>
    <w:tmpl w:val="ED5C6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EF1F57"/>
    <w:multiLevelType w:val="hybridMultilevel"/>
    <w:tmpl w:val="E90AAEA4"/>
    <w:lvl w:ilvl="0" w:tplc="04090001">
      <w:start w:val="1"/>
      <w:numFmt w:val="bullet"/>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 w15:restartNumberingAfterBreak="0">
    <w:nsid w:val="13A859B1"/>
    <w:multiLevelType w:val="hybridMultilevel"/>
    <w:tmpl w:val="25905C2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33810D35"/>
    <w:multiLevelType w:val="multilevel"/>
    <w:tmpl w:val="60A2C484"/>
    <w:styleLink w:val="StyleStyleOutlinenumberedArial10ptBoldOutlinenumberedA"/>
    <w:lvl w:ilvl="0">
      <w:start w:val="3"/>
      <w:numFmt w:val="decimal"/>
      <w:lvlText w:val="%1"/>
      <w:lvlJc w:val="left"/>
      <w:pPr>
        <w:tabs>
          <w:tab w:val="num" w:pos="495"/>
        </w:tabs>
        <w:ind w:left="495" w:hanging="495"/>
      </w:pPr>
      <w:rPr>
        <w:rFonts w:ascii="Times New Roman" w:hAnsi="Times New Roman"/>
      </w:rPr>
    </w:lvl>
    <w:lvl w:ilvl="1">
      <w:start w:val="1"/>
      <w:numFmt w:val="decimal"/>
      <w:lvlText w:val="%1.%2"/>
      <w:lvlJc w:val="left"/>
      <w:pPr>
        <w:tabs>
          <w:tab w:val="num" w:pos="720"/>
        </w:tabs>
        <w:ind w:left="720" w:hanging="720"/>
      </w:pPr>
      <w:rPr>
        <w:rFonts w:ascii="Arial" w:hAnsi="Arial"/>
        <w:b/>
        <w:bCs/>
        <w:color w:val="000000"/>
        <w:sz w:val="32"/>
      </w:rPr>
    </w:lvl>
    <w:lvl w:ilvl="2">
      <w:start w:val="1"/>
      <w:numFmt w:val="decimal"/>
      <w:lvlText w:val="%1.%2.%3"/>
      <w:lvlJc w:val="left"/>
      <w:pPr>
        <w:tabs>
          <w:tab w:val="num" w:pos="720"/>
        </w:tabs>
        <w:ind w:left="720" w:hanging="720"/>
      </w:pPr>
      <w:rPr>
        <w:rFonts w:ascii="Arial" w:hAnsi="Arial"/>
        <w:b/>
        <w:bCs/>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3801312D"/>
    <w:multiLevelType w:val="hybridMultilevel"/>
    <w:tmpl w:val="B0DA1E96"/>
    <w:lvl w:ilvl="0" w:tplc="04090001">
      <w:start w:val="1"/>
      <w:numFmt w:val="bullet"/>
      <w:lvlText w:val=""/>
      <w:lvlJc w:val="left"/>
      <w:pPr>
        <w:ind w:left="1510" w:hanging="360"/>
      </w:pPr>
      <w:rPr>
        <w:rFonts w:hint="default" w:ascii="Symbol" w:hAnsi="Symbol"/>
      </w:rPr>
    </w:lvl>
    <w:lvl w:ilvl="1" w:tplc="04090003" w:tentative="1">
      <w:start w:val="1"/>
      <w:numFmt w:val="bullet"/>
      <w:lvlText w:val="o"/>
      <w:lvlJc w:val="left"/>
      <w:pPr>
        <w:ind w:left="2230" w:hanging="360"/>
      </w:pPr>
      <w:rPr>
        <w:rFonts w:hint="default" w:ascii="Courier New" w:hAnsi="Courier New" w:cs="Courier New"/>
      </w:rPr>
    </w:lvl>
    <w:lvl w:ilvl="2" w:tplc="04090005" w:tentative="1">
      <w:start w:val="1"/>
      <w:numFmt w:val="bullet"/>
      <w:lvlText w:val=""/>
      <w:lvlJc w:val="left"/>
      <w:pPr>
        <w:ind w:left="2950" w:hanging="360"/>
      </w:pPr>
      <w:rPr>
        <w:rFonts w:hint="default" w:ascii="Wingdings" w:hAnsi="Wingdings"/>
      </w:rPr>
    </w:lvl>
    <w:lvl w:ilvl="3" w:tplc="04090001" w:tentative="1">
      <w:start w:val="1"/>
      <w:numFmt w:val="bullet"/>
      <w:lvlText w:val=""/>
      <w:lvlJc w:val="left"/>
      <w:pPr>
        <w:ind w:left="3670" w:hanging="360"/>
      </w:pPr>
      <w:rPr>
        <w:rFonts w:hint="default" w:ascii="Symbol" w:hAnsi="Symbol"/>
      </w:rPr>
    </w:lvl>
    <w:lvl w:ilvl="4" w:tplc="04090003" w:tentative="1">
      <w:start w:val="1"/>
      <w:numFmt w:val="bullet"/>
      <w:lvlText w:val="o"/>
      <w:lvlJc w:val="left"/>
      <w:pPr>
        <w:ind w:left="4390" w:hanging="360"/>
      </w:pPr>
      <w:rPr>
        <w:rFonts w:hint="default" w:ascii="Courier New" w:hAnsi="Courier New" w:cs="Courier New"/>
      </w:rPr>
    </w:lvl>
    <w:lvl w:ilvl="5" w:tplc="04090005" w:tentative="1">
      <w:start w:val="1"/>
      <w:numFmt w:val="bullet"/>
      <w:lvlText w:val=""/>
      <w:lvlJc w:val="left"/>
      <w:pPr>
        <w:ind w:left="5110" w:hanging="360"/>
      </w:pPr>
      <w:rPr>
        <w:rFonts w:hint="default" w:ascii="Wingdings" w:hAnsi="Wingdings"/>
      </w:rPr>
    </w:lvl>
    <w:lvl w:ilvl="6" w:tplc="04090001" w:tentative="1">
      <w:start w:val="1"/>
      <w:numFmt w:val="bullet"/>
      <w:lvlText w:val=""/>
      <w:lvlJc w:val="left"/>
      <w:pPr>
        <w:ind w:left="5830" w:hanging="360"/>
      </w:pPr>
      <w:rPr>
        <w:rFonts w:hint="default" w:ascii="Symbol" w:hAnsi="Symbol"/>
      </w:rPr>
    </w:lvl>
    <w:lvl w:ilvl="7" w:tplc="04090003" w:tentative="1">
      <w:start w:val="1"/>
      <w:numFmt w:val="bullet"/>
      <w:lvlText w:val="o"/>
      <w:lvlJc w:val="left"/>
      <w:pPr>
        <w:ind w:left="6550" w:hanging="360"/>
      </w:pPr>
      <w:rPr>
        <w:rFonts w:hint="default" w:ascii="Courier New" w:hAnsi="Courier New" w:cs="Courier New"/>
      </w:rPr>
    </w:lvl>
    <w:lvl w:ilvl="8" w:tplc="04090005" w:tentative="1">
      <w:start w:val="1"/>
      <w:numFmt w:val="bullet"/>
      <w:lvlText w:val=""/>
      <w:lvlJc w:val="left"/>
      <w:pPr>
        <w:ind w:left="7270" w:hanging="360"/>
      </w:pPr>
      <w:rPr>
        <w:rFonts w:hint="default" w:ascii="Wingdings" w:hAnsi="Wingdings"/>
      </w:rPr>
    </w:lvl>
  </w:abstractNum>
  <w:abstractNum w:abstractNumId="5" w15:restartNumberingAfterBreak="0">
    <w:nsid w:val="38387400"/>
    <w:multiLevelType w:val="hybridMultilevel"/>
    <w:tmpl w:val="53F4252A"/>
    <w:lvl w:ilvl="0" w:tplc="F1CA8694">
      <w:start w:val="1"/>
      <w:numFmt w:val="bullet"/>
      <w:lvlText w:val="Q"/>
      <w:lvlJc w:val="center"/>
      <w:pPr>
        <w:ind w:left="1440" w:hanging="360"/>
      </w:pPr>
      <w:rPr>
        <w:rFonts w:hint="default" w:ascii="Source Serif Pro" w:hAnsi="Source Serif Pro"/>
      </w:rPr>
    </w:lvl>
    <w:lvl w:ilvl="1" w:tplc="8B86F76A">
      <w:start w:val="1"/>
      <w:numFmt w:val="bullet"/>
      <w:lvlText w:val="A"/>
      <w:lvlJc w:val="center"/>
      <w:pPr>
        <w:ind w:left="2160" w:hanging="360"/>
      </w:pPr>
      <w:rPr>
        <w:rFonts w:hint="default" w:ascii="Source Serif Pro" w:hAnsi="Source Serif Pro"/>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6" w15:restartNumberingAfterBreak="0">
    <w:nsid w:val="3CB472CB"/>
    <w:multiLevelType w:val="hybridMultilevel"/>
    <w:tmpl w:val="5204B50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7" w15:restartNumberingAfterBreak="0">
    <w:nsid w:val="423E10ED"/>
    <w:multiLevelType w:val="hybridMultilevel"/>
    <w:tmpl w:val="2BF24A3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48FE065D"/>
    <w:multiLevelType w:val="hybridMultilevel"/>
    <w:tmpl w:val="3E662990"/>
    <w:lvl w:ilvl="0" w:tplc="D4149194">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9" w15:restartNumberingAfterBreak="0">
    <w:nsid w:val="519A4B40"/>
    <w:multiLevelType w:val="hybridMultilevel"/>
    <w:tmpl w:val="295CF5AE"/>
    <w:lvl w:ilvl="0" w:tplc="6A64F0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D2730B"/>
    <w:multiLevelType w:val="hybridMultilevel"/>
    <w:tmpl w:val="7130BAD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5F5A425A"/>
    <w:multiLevelType w:val="hybridMultilevel"/>
    <w:tmpl w:val="79C28E9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716A2D18"/>
    <w:multiLevelType w:val="hybridMultilevel"/>
    <w:tmpl w:val="4EB60D12"/>
    <w:lvl w:ilvl="0" w:tplc="A50404C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E7C97"/>
    <w:multiLevelType w:val="hybridMultilevel"/>
    <w:tmpl w:val="F7DC3A9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7E043226"/>
    <w:multiLevelType w:val="hybridMultilevel"/>
    <w:tmpl w:val="0CDE2236"/>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1157182759">
    <w:abstractNumId w:val="0"/>
  </w:num>
  <w:num w:numId="2" w16cid:durableId="1937517091">
    <w:abstractNumId w:val="3"/>
  </w:num>
  <w:num w:numId="3" w16cid:durableId="498538913">
    <w:abstractNumId w:val="8"/>
  </w:num>
  <w:num w:numId="4" w16cid:durableId="100687669">
    <w:abstractNumId w:val="1"/>
  </w:num>
  <w:num w:numId="5" w16cid:durableId="1266495453">
    <w:abstractNumId w:val="13"/>
  </w:num>
  <w:num w:numId="6" w16cid:durableId="808519688">
    <w:abstractNumId w:val="7"/>
  </w:num>
  <w:num w:numId="7" w16cid:durableId="1962608216">
    <w:abstractNumId w:val="5"/>
  </w:num>
  <w:num w:numId="8" w16cid:durableId="1073700983">
    <w:abstractNumId w:val="14"/>
  </w:num>
  <w:num w:numId="9" w16cid:durableId="337005417">
    <w:abstractNumId w:val="4"/>
  </w:num>
  <w:num w:numId="10" w16cid:durableId="523708197">
    <w:abstractNumId w:val="11"/>
  </w:num>
  <w:num w:numId="11" w16cid:durableId="2135587796">
    <w:abstractNumId w:val="9"/>
  </w:num>
  <w:num w:numId="12" w16cid:durableId="736435154">
    <w:abstractNumId w:val="12"/>
  </w:num>
  <w:num w:numId="13" w16cid:durableId="496844130">
    <w:abstractNumId w:val="2"/>
  </w:num>
  <w:num w:numId="14" w16cid:durableId="1381859137">
    <w:abstractNumId w:val="6"/>
  </w:num>
  <w:num w:numId="15" w16cid:durableId="1174223340">
    <w:abstractNumId w:val="1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Erickson">
    <w15:presenceInfo w15:providerId="AD" w15:userId="S::ben@summerclassics.com::ebb8f372-71db-464d-8ade-5d0f9177657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AB"/>
    <w:rsid w:val="00006C8B"/>
    <w:rsid w:val="000071D2"/>
    <w:rsid w:val="0001157A"/>
    <w:rsid w:val="000120FE"/>
    <w:rsid w:val="00014A40"/>
    <w:rsid w:val="00017344"/>
    <w:rsid w:val="00024FDF"/>
    <w:rsid w:val="00044E87"/>
    <w:rsid w:val="00052508"/>
    <w:rsid w:val="000653B2"/>
    <w:rsid w:val="00072BEC"/>
    <w:rsid w:val="000739B7"/>
    <w:rsid w:val="0007563F"/>
    <w:rsid w:val="000763FB"/>
    <w:rsid w:val="00080F60"/>
    <w:rsid w:val="00091FE4"/>
    <w:rsid w:val="0009272D"/>
    <w:rsid w:val="00095232"/>
    <w:rsid w:val="00097286"/>
    <w:rsid w:val="000A042F"/>
    <w:rsid w:val="000A1029"/>
    <w:rsid w:val="000A19E2"/>
    <w:rsid w:val="000B2E0E"/>
    <w:rsid w:val="000B3648"/>
    <w:rsid w:val="000B38D7"/>
    <w:rsid w:val="000B42AA"/>
    <w:rsid w:val="000B7B02"/>
    <w:rsid w:val="000B7EF9"/>
    <w:rsid w:val="000D1A33"/>
    <w:rsid w:val="000D4594"/>
    <w:rsid w:val="000D4C51"/>
    <w:rsid w:val="000E00E7"/>
    <w:rsid w:val="000E1061"/>
    <w:rsid w:val="000E39AE"/>
    <w:rsid w:val="000E6BA3"/>
    <w:rsid w:val="00107275"/>
    <w:rsid w:val="00122C04"/>
    <w:rsid w:val="00123316"/>
    <w:rsid w:val="00124085"/>
    <w:rsid w:val="00131B1F"/>
    <w:rsid w:val="00133525"/>
    <w:rsid w:val="00141294"/>
    <w:rsid w:val="001417AB"/>
    <w:rsid w:val="00141ED0"/>
    <w:rsid w:val="0014361A"/>
    <w:rsid w:val="0014404A"/>
    <w:rsid w:val="00152AF0"/>
    <w:rsid w:val="00157FD7"/>
    <w:rsid w:val="001702EF"/>
    <w:rsid w:val="00172C7A"/>
    <w:rsid w:val="001776E1"/>
    <w:rsid w:val="0018170E"/>
    <w:rsid w:val="00195435"/>
    <w:rsid w:val="001A1CAD"/>
    <w:rsid w:val="001A2A9D"/>
    <w:rsid w:val="001A3B06"/>
    <w:rsid w:val="001B1AF4"/>
    <w:rsid w:val="001B3B0F"/>
    <w:rsid w:val="001B4F8A"/>
    <w:rsid w:val="001B6F99"/>
    <w:rsid w:val="001C1C5B"/>
    <w:rsid w:val="001C6C0F"/>
    <w:rsid w:val="001D3D8C"/>
    <w:rsid w:val="001D3E4F"/>
    <w:rsid w:val="001E53B3"/>
    <w:rsid w:val="001E76E4"/>
    <w:rsid w:val="001E7AA0"/>
    <w:rsid w:val="001F0B9F"/>
    <w:rsid w:val="001F2DE5"/>
    <w:rsid w:val="00205AE4"/>
    <w:rsid w:val="00205BDA"/>
    <w:rsid w:val="00216D36"/>
    <w:rsid w:val="00224A10"/>
    <w:rsid w:val="002340DC"/>
    <w:rsid w:val="00234DFD"/>
    <w:rsid w:val="00240765"/>
    <w:rsid w:val="00242F87"/>
    <w:rsid w:val="00247009"/>
    <w:rsid w:val="00250123"/>
    <w:rsid w:val="0025152B"/>
    <w:rsid w:val="00260728"/>
    <w:rsid w:val="002609AA"/>
    <w:rsid w:val="00263393"/>
    <w:rsid w:val="002642FB"/>
    <w:rsid w:val="002700BB"/>
    <w:rsid w:val="002753E2"/>
    <w:rsid w:val="00277E8F"/>
    <w:rsid w:val="0028003F"/>
    <w:rsid w:val="00280BD1"/>
    <w:rsid w:val="00283116"/>
    <w:rsid w:val="00283681"/>
    <w:rsid w:val="00287471"/>
    <w:rsid w:val="00287482"/>
    <w:rsid w:val="002A57AA"/>
    <w:rsid w:val="002B2D3E"/>
    <w:rsid w:val="002B55F0"/>
    <w:rsid w:val="002B605E"/>
    <w:rsid w:val="002C409B"/>
    <w:rsid w:val="002C6627"/>
    <w:rsid w:val="002C66E1"/>
    <w:rsid w:val="002C7090"/>
    <w:rsid w:val="002D165D"/>
    <w:rsid w:val="002D1CC2"/>
    <w:rsid w:val="002D7C79"/>
    <w:rsid w:val="002E3336"/>
    <w:rsid w:val="00311374"/>
    <w:rsid w:val="003136BE"/>
    <w:rsid w:val="00314227"/>
    <w:rsid w:val="00316275"/>
    <w:rsid w:val="00321C15"/>
    <w:rsid w:val="00323AC1"/>
    <w:rsid w:val="00330114"/>
    <w:rsid w:val="00344B78"/>
    <w:rsid w:val="00354A8E"/>
    <w:rsid w:val="00355489"/>
    <w:rsid w:val="00357573"/>
    <w:rsid w:val="0036333E"/>
    <w:rsid w:val="003647A8"/>
    <w:rsid w:val="00370218"/>
    <w:rsid w:val="00374A57"/>
    <w:rsid w:val="00376399"/>
    <w:rsid w:val="00377C56"/>
    <w:rsid w:val="00377E34"/>
    <w:rsid w:val="003802A1"/>
    <w:rsid w:val="003817E4"/>
    <w:rsid w:val="00382BB7"/>
    <w:rsid w:val="00384648"/>
    <w:rsid w:val="00391A9F"/>
    <w:rsid w:val="003A0E78"/>
    <w:rsid w:val="003A3510"/>
    <w:rsid w:val="003B2513"/>
    <w:rsid w:val="003B3D98"/>
    <w:rsid w:val="003B697C"/>
    <w:rsid w:val="003B7087"/>
    <w:rsid w:val="003B721F"/>
    <w:rsid w:val="003C25D0"/>
    <w:rsid w:val="003D2C8C"/>
    <w:rsid w:val="003D2E5D"/>
    <w:rsid w:val="003D5E2A"/>
    <w:rsid w:val="003D7A99"/>
    <w:rsid w:val="003E1ABF"/>
    <w:rsid w:val="003E23DB"/>
    <w:rsid w:val="003E327B"/>
    <w:rsid w:val="003E56D6"/>
    <w:rsid w:val="003E7CD0"/>
    <w:rsid w:val="003F2532"/>
    <w:rsid w:val="003F44BA"/>
    <w:rsid w:val="00400B85"/>
    <w:rsid w:val="00400F30"/>
    <w:rsid w:val="00401AB9"/>
    <w:rsid w:val="0040230A"/>
    <w:rsid w:val="0040439B"/>
    <w:rsid w:val="00405C58"/>
    <w:rsid w:val="00407768"/>
    <w:rsid w:val="00410ECD"/>
    <w:rsid w:val="00420238"/>
    <w:rsid w:val="00425219"/>
    <w:rsid w:val="00431738"/>
    <w:rsid w:val="00431BF6"/>
    <w:rsid w:val="00434CD1"/>
    <w:rsid w:val="00436628"/>
    <w:rsid w:val="00436CDE"/>
    <w:rsid w:val="004375D1"/>
    <w:rsid w:val="00443DE0"/>
    <w:rsid w:val="004500DC"/>
    <w:rsid w:val="0045055A"/>
    <w:rsid w:val="004602C1"/>
    <w:rsid w:val="004616C9"/>
    <w:rsid w:val="0046283D"/>
    <w:rsid w:val="004661C4"/>
    <w:rsid w:val="00471474"/>
    <w:rsid w:val="00471870"/>
    <w:rsid w:val="004737AC"/>
    <w:rsid w:val="00473AFE"/>
    <w:rsid w:val="0048251E"/>
    <w:rsid w:val="00483C9F"/>
    <w:rsid w:val="00486377"/>
    <w:rsid w:val="004911DF"/>
    <w:rsid w:val="00495636"/>
    <w:rsid w:val="00495773"/>
    <w:rsid w:val="004967A3"/>
    <w:rsid w:val="004C3105"/>
    <w:rsid w:val="004D154D"/>
    <w:rsid w:val="004D3848"/>
    <w:rsid w:val="004D6E69"/>
    <w:rsid w:val="004D721A"/>
    <w:rsid w:val="004E2301"/>
    <w:rsid w:val="004E5714"/>
    <w:rsid w:val="004E65C8"/>
    <w:rsid w:val="004F0544"/>
    <w:rsid w:val="004F288E"/>
    <w:rsid w:val="004F6CDA"/>
    <w:rsid w:val="005015E4"/>
    <w:rsid w:val="00502478"/>
    <w:rsid w:val="005045D8"/>
    <w:rsid w:val="005115E6"/>
    <w:rsid w:val="00514ACE"/>
    <w:rsid w:val="005218F2"/>
    <w:rsid w:val="00523D0F"/>
    <w:rsid w:val="00524C62"/>
    <w:rsid w:val="00527DFF"/>
    <w:rsid w:val="005325FA"/>
    <w:rsid w:val="0053385B"/>
    <w:rsid w:val="00541C95"/>
    <w:rsid w:val="005458CA"/>
    <w:rsid w:val="00561080"/>
    <w:rsid w:val="00567C8A"/>
    <w:rsid w:val="005776B5"/>
    <w:rsid w:val="00583F3D"/>
    <w:rsid w:val="00586E77"/>
    <w:rsid w:val="00587E84"/>
    <w:rsid w:val="005928CC"/>
    <w:rsid w:val="00593851"/>
    <w:rsid w:val="00593FAA"/>
    <w:rsid w:val="00597CB4"/>
    <w:rsid w:val="005A44D6"/>
    <w:rsid w:val="005B052A"/>
    <w:rsid w:val="005B18DF"/>
    <w:rsid w:val="005C36B1"/>
    <w:rsid w:val="005C4DD9"/>
    <w:rsid w:val="005C5833"/>
    <w:rsid w:val="005C5CE4"/>
    <w:rsid w:val="005D09A6"/>
    <w:rsid w:val="005D15C0"/>
    <w:rsid w:val="005D4B47"/>
    <w:rsid w:val="005D61AC"/>
    <w:rsid w:val="005D7B78"/>
    <w:rsid w:val="005E3B3B"/>
    <w:rsid w:val="005F1828"/>
    <w:rsid w:val="005F401B"/>
    <w:rsid w:val="005F483E"/>
    <w:rsid w:val="006009CD"/>
    <w:rsid w:val="0060404F"/>
    <w:rsid w:val="00605F86"/>
    <w:rsid w:val="006117AC"/>
    <w:rsid w:val="00613916"/>
    <w:rsid w:val="006231C0"/>
    <w:rsid w:val="00625F70"/>
    <w:rsid w:val="00637379"/>
    <w:rsid w:val="006408D1"/>
    <w:rsid w:val="006413AD"/>
    <w:rsid w:val="0064313B"/>
    <w:rsid w:val="0064574F"/>
    <w:rsid w:val="00650575"/>
    <w:rsid w:val="006505B8"/>
    <w:rsid w:val="00652CA9"/>
    <w:rsid w:val="00675A11"/>
    <w:rsid w:val="0068343E"/>
    <w:rsid w:val="006927F7"/>
    <w:rsid w:val="00693C43"/>
    <w:rsid w:val="00696799"/>
    <w:rsid w:val="006A0F10"/>
    <w:rsid w:val="006B4FF1"/>
    <w:rsid w:val="006B5894"/>
    <w:rsid w:val="006B5DFB"/>
    <w:rsid w:val="006B7470"/>
    <w:rsid w:val="006B769B"/>
    <w:rsid w:val="006C2C62"/>
    <w:rsid w:val="006C3C3D"/>
    <w:rsid w:val="006C40C0"/>
    <w:rsid w:val="006D07FC"/>
    <w:rsid w:val="006D5F15"/>
    <w:rsid w:val="006D769F"/>
    <w:rsid w:val="006E12CB"/>
    <w:rsid w:val="006E175E"/>
    <w:rsid w:val="006E22C0"/>
    <w:rsid w:val="006F2969"/>
    <w:rsid w:val="006F3452"/>
    <w:rsid w:val="006F3DE2"/>
    <w:rsid w:val="006F3EEE"/>
    <w:rsid w:val="006F5313"/>
    <w:rsid w:val="006F7548"/>
    <w:rsid w:val="0070216F"/>
    <w:rsid w:val="00702670"/>
    <w:rsid w:val="0070647D"/>
    <w:rsid w:val="0071062B"/>
    <w:rsid w:val="00712D9F"/>
    <w:rsid w:val="00721C2D"/>
    <w:rsid w:val="007228F0"/>
    <w:rsid w:val="0072493E"/>
    <w:rsid w:val="00725292"/>
    <w:rsid w:val="00726E7E"/>
    <w:rsid w:val="0073430D"/>
    <w:rsid w:val="00735599"/>
    <w:rsid w:val="00735845"/>
    <w:rsid w:val="00736D1F"/>
    <w:rsid w:val="0074047B"/>
    <w:rsid w:val="0074079A"/>
    <w:rsid w:val="00745B13"/>
    <w:rsid w:val="007620FE"/>
    <w:rsid w:val="00762DD0"/>
    <w:rsid w:val="00765B77"/>
    <w:rsid w:val="00770B30"/>
    <w:rsid w:val="00771CC8"/>
    <w:rsid w:val="007730DC"/>
    <w:rsid w:val="00776FC0"/>
    <w:rsid w:val="007802AD"/>
    <w:rsid w:val="00783DB9"/>
    <w:rsid w:val="00784796"/>
    <w:rsid w:val="00793B03"/>
    <w:rsid w:val="007B2DB6"/>
    <w:rsid w:val="007B4937"/>
    <w:rsid w:val="007B7174"/>
    <w:rsid w:val="007C1559"/>
    <w:rsid w:val="007C2792"/>
    <w:rsid w:val="007D62DB"/>
    <w:rsid w:val="007E117C"/>
    <w:rsid w:val="007E1E02"/>
    <w:rsid w:val="007E2892"/>
    <w:rsid w:val="007F204E"/>
    <w:rsid w:val="007F259D"/>
    <w:rsid w:val="007F699B"/>
    <w:rsid w:val="007F6B79"/>
    <w:rsid w:val="00802D94"/>
    <w:rsid w:val="008037BD"/>
    <w:rsid w:val="00811314"/>
    <w:rsid w:val="0081504B"/>
    <w:rsid w:val="00815B3C"/>
    <w:rsid w:val="0082178A"/>
    <w:rsid w:val="008237BE"/>
    <w:rsid w:val="00823830"/>
    <w:rsid w:val="0082658D"/>
    <w:rsid w:val="00831F06"/>
    <w:rsid w:val="008378C6"/>
    <w:rsid w:val="0084052F"/>
    <w:rsid w:val="00844D28"/>
    <w:rsid w:val="00854117"/>
    <w:rsid w:val="008653EB"/>
    <w:rsid w:val="00866EE4"/>
    <w:rsid w:val="00867887"/>
    <w:rsid w:val="008723C9"/>
    <w:rsid w:val="00873E98"/>
    <w:rsid w:val="008752E4"/>
    <w:rsid w:val="00876438"/>
    <w:rsid w:val="008807D7"/>
    <w:rsid w:val="00880A97"/>
    <w:rsid w:val="00882670"/>
    <w:rsid w:val="0089117A"/>
    <w:rsid w:val="00891F97"/>
    <w:rsid w:val="00895086"/>
    <w:rsid w:val="00896CE4"/>
    <w:rsid w:val="008A420B"/>
    <w:rsid w:val="008C0FC8"/>
    <w:rsid w:val="008C2E77"/>
    <w:rsid w:val="008C3D6F"/>
    <w:rsid w:val="008D00E8"/>
    <w:rsid w:val="008D1B51"/>
    <w:rsid w:val="008D2B44"/>
    <w:rsid w:val="008E1DB5"/>
    <w:rsid w:val="008E1F1C"/>
    <w:rsid w:val="008E2324"/>
    <w:rsid w:val="008E52CD"/>
    <w:rsid w:val="008E6A5A"/>
    <w:rsid w:val="008F1C4D"/>
    <w:rsid w:val="008F2C62"/>
    <w:rsid w:val="008F3997"/>
    <w:rsid w:val="008F4E7D"/>
    <w:rsid w:val="008F7B62"/>
    <w:rsid w:val="00900130"/>
    <w:rsid w:val="009057AE"/>
    <w:rsid w:val="009062C4"/>
    <w:rsid w:val="009113D3"/>
    <w:rsid w:val="00914A55"/>
    <w:rsid w:val="00915A30"/>
    <w:rsid w:val="0091759C"/>
    <w:rsid w:val="00917DD3"/>
    <w:rsid w:val="009242D2"/>
    <w:rsid w:val="00925DE3"/>
    <w:rsid w:val="00945EAA"/>
    <w:rsid w:val="009465DD"/>
    <w:rsid w:val="00962FBC"/>
    <w:rsid w:val="00964425"/>
    <w:rsid w:val="00970B97"/>
    <w:rsid w:val="00975624"/>
    <w:rsid w:val="00976055"/>
    <w:rsid w:val="00976A83"/>
    <w:rsid w:val="009771E3"/>
    <w:rsid w:val="00983CF0"/>
    <w:rsid w:val="009871E5"/>
    <w:rsid w:val="00990A71"/>
    <w:rsid w:val="0099779F"/>
    <w:rsid w:val="009A3F7C"/>
    <w:rsid w:val="009A630D"/>
    <w:rsid w:val="009A7062"/>
    <w:rsid w:val="009B7B12"/>
    <w:rsid w:val="009C1B26"/>
    <w:rsid w:val="009C6AA0"/>
    <w:rsid w:val="009C75D6"/>
    <w:rsid w:val="009D0B18"/>
    <w:rsid w:val="009D0E88"/>
    <w:rsid w:val="009E475F"/>
    <w:rsid w:val="009E6E86"/>
    <w:rsid w:val="009F1638"/>
    <w:rsid w:val="009F40F7"/>
    <w:rsid w:val="00A0495E"/>
    <w:rsid w:val="00A10349"/>
    <w:rsid w:val="00A120AB"/>
    <w:rsid w:val="00A1456B"/>
    <w:rsid w:val="00A14F0F"/>
    <w:rsid w:val="00A25760"/>
    <w:rsid w:val="00A30B29"/>
    <w:rsid w:val="00A32C5A"/>
    <w:rsid w:val="00A34A14"/>
    <w:rsid w:val="00A37379"/>
    <w:rsid w:val="00A437FE"/>
    <w:rsid w:val="00A45E24"/>
    <w:rsid w:val="00A46185"/>
    <w:rsid w:val="00A47B7C"/>
    <w:rsid w:val="00A51B93"/>
    <w:rsid w:val="00A563B9"/>
    <w:rsid w:val="00A63CF0"/>
    <w:rsid w:val="00A67C99"/>
    <w:rsid w:val="00A75403"/>
    <w:rsid w:val="00A75904"/>
    <w:rsid w:val="00A86C29"/>
    <w:rsid w:val="00A87B88"/>
    <w:rsid w:val="00A91A62"/>
    <w:rsid w:val="00A97162"/>
    <w:rsid w:val="00A97B2D"/>
    <w:rsid w:val="00AA06AB"/>
    <w:rsid w:val="00AA14E1"/>
    <w:rsid w:val="00AA53D2"/>
    <w:rsid w:val="00AA57B5"/>
    <w:rsid w:val="00AA7041"/>
    <w:rsid w:val="00AA7895"/>
    <w:rsid w:val="00AB681D"/>
    <w:rsid w:val="00AB7411"/>
    <w:rsid w:val="00AC243E"/>
    <w:rsid w:val="00AC5608"/>
    <w:rsid w:val="00AD0830"/>
    <w:rsid w:val="00AD2980"/>
    <w:rsid w:val="00AD736C"/>
    <w:rsid w:val="00AE3081"/>
    <w:rsid w:val="00AE490E"/>
    <w:rsid w:val="00AE64C1"/>
    <w:rsid w:val="00AF4505"/>
    <w:rsid w:val="00AF4709"/>
    <w:rsid w:val="00AF6E12"/>
    <w:rsid w:val="00B0108F"/>
    <w:rsid w:val="00B012CF"/>
    <w:rsid w:val="00B016E9"/>
    <w:rsid w:val="00B01BC1"/>
    <w:rsid w:val="00B03E13"/>
    <w:rsid w:val="00B05C9E"/>
    <w:rsid w:val="00B12DEB"/>
    <w:rsid w:val="00B15532"/>
    <w:rsid w:val="00B1607E"/>
    <w:rsid w:val="00B22752"/>
    <w:rsid w:val="00B25C37"/>
    <w:rsid w:val="00B355D6"/>
    <w:rsid w:val="00B366CB"/>
    <w:rsid w:val="00B42289"/>
    <w:rsid w:val="00B43A29"/>
    <w:rsid w:val="00B45A46"/>
    <w:rsid w:val="00B517F7"/>
    <w:rsid w:val="00B56F1E"/>
    <w:rsid w:val="00B657B1"/>
    <w:rsid w:val="00B67A32"/>
    <w:rsid w:val="00B72A88"/>
    <w:rsid w:val="00B72B84"/>
    <w:rsid w:val="00B77FB5"/>
    <w:rsid w:val="00B80732"/>
    <w:rsid w:val="00B9127E"/>
    <w:rsid w:val="00BA2C93"/>
    <w:rsid w:val="00BA4502"/>
    <w:rsid w:val="00BA4A70"/>
    <w:rsid w:val="00BA519F"/>
    <w:rsid w:val="00BA53DB"/>
    <w:rsid w:val="00BB3457"/>
    <w:rsid w:val="00BC1ABE"/>
    <w:rsid w:val="00BC1BE9"/>
    <w:rsid w:val="00BC7246"/>
    <w:rsid w:val="00BD35EA"/>
    <w:rsid w:val="00BF09F2"/>
    <w:rsid w:val="00BF67A8"/>
    <w:rsid w:val="00C01D95"/>
    <w:rsid w:val="00C05BA4"/>
    <w:rsid w:val="00C065FC"/>
    <w:rsid w:val="00C06F4A"/>
    <w:rsid w:val="00C10CD1"/>
    <w:rsid w:val="00C1156E"/>
    <w:rsid w:val="00C13122"/>
    <w:rsid w:val="00C14DF2"/>
    <w:rsid w:val="00C177E1"/>
    <w:rsid w:val="00C22D8B"/>
    <w:rsid w:val="00C253D1"/>
    <w:rsid w:val="00C27043"/>
    <w:rsid w:val="00C33B8A"/>
    <w:rsid w:val="00C34A83"/>
    <w:rsid w:val="00C34BD4"/>
    <w:rsid w:val="00C36ABB"/>
    <w:rsid w:val="00C37872"/>
    <w:rsid w:val="00C42B57"/>
    <w:rsid w:val="00C47827"/>
    <w:rsid w:val="00C52660"/>
    <w:rsid w:val="00C52E99"/>
    <w:rsid w:val="00C53F4A"/>
    <w:rsid w:val="00C56CDF"/>
    <w:rsid w:val="00C5798A"/>
    <w:rsid w:val="00C642A2"/>
    <w:rsid w:val="00C64365"/>
    <w:rsid w:val="00C770BC"/>
    <w:rsid w:val="00C77BE9"/>
    <w:rsid w:val="00C77E9D"/>
    <w:rsid w:val="00C87239"/>
    <w:rsid w:val="00C93589"/>
    <w:rsid w:val="00CA101C"/>
    <w:rsid w:val="00CA65A2"/>
    <w:rsid w:val="00CA7B49"/>
    <w:rsid w:val="00CB002B"/>
    <w:rsid w:val="00CB018E"/>
    <w:rsid w:val="00CB2667"/>
    <w:rsid w:val="00CB355C"/>
    <w:rsid w:val="00CB46D9"/>
    <w:rsid w:val="00CB61E0"/>
    <w:rsid w:val="00CB7847"/>
    <w:rsid w:val="00CC58EE"/>
    <w:rsid w:val="00CC75BA"/>
    <w:rsid w:val="00CC7924"/>
    <w:rsid w:val="00CD133A"/>
    <w:rsid w:val="00CD354A"/>
    <w:rsid w:val="00CD3AD1"/>
    <w:rsid w:val="00CD4AA5"/>
    <w:rsid w:val="00CD5A22"/>
    <w:rsid w:val="00CD6247"/>
    <w:rsid w:val="00CE0011"/>
    <w:rsid w:val="00CE3617"/>
    <w:rsid w:val="00CE6BBE"/>
    <w:rsid w:val="00CE72CA"/>
    <w:rsid w:val="00CF0134"/>
    <w:rsid w:val="00CF0568"/>
    <w:rsid w:val="00D01DCD"/>
    <w:rsid w:val="00D1008F"/>
    <w:rsid w:val="00D10B79"/>
    <w:rsid w:val="00D1443F"/>
    <w:rsid w:val="00D1551D"/>
    <w:rsid w:val="00D15831"/>
    <w:rsid w:val="00D20A89"/>
    <w:rsid w:val="00D2470E"/>
    <w:rsid w:val="00D278A9"/>
    <w:rsid w:val="00D329D6"/>
    <w:rsid w:val="00D33694"/>
    <w:rsid w:val="00D47CEA"/>
    <w:rsid w:val="00D602AE"/>
    <w:rsid w:val="00D60E2A"/>
    <w:rsid w:val="00D64AE9"/>
    <w:rsid w:val="00D6539C"/>
    <w:rsid w:val="00D709FC"/>
    <w:rsid w:val="00D73A19"/>
    <w:rsid w:val="00D73C61"/>
    <w:rsid w:val="00D8351A"/>
    <w:rsid w:val="00D87581"/>
    <w:rsid w:val="00D87879"/>
    <w:rsid w:val="00DA12AA"/>
    <w:rsid w:val="00DA1A04"/>
    <w:rsid w:val="00DA2C0D"/>
    <w:rsid w:val="00DA46AC"/>
    <w:rsid w:val="00DA6E90"/>
    <w:rsid w:val="00DB1733"/>
    <w:rsid w:val="00DB23EA"/>
    <w:rsid w:val="00DB3AD2"/>
    <w:rsid w:val="00DB484A"/>
    <w:rsid w:val="00DB4D7F"/>
    <w:rsid w:val="00DB6D7A"/>
    <w:rsid w:val="00DC0125"/>
    <w:rsid w:val="00DC0964"/>
    <w:rsid w:val="00DC3429"/>
    <w:rsid w:val="00DD0773"/>
    <w:rsid w:val="00DD79EC"/>
    <w:rsid w:val="00DD7D7B"/>
    <w:rsid w:val="00DE2CC7"/>
    <w:rsid w:val="00DE3F16"/>
    <w:rsid w:val="00DE5CC5"/>
    <w:rsid w:val="00DE7C71"/>
    <w:rsid w:val="00DF1D94"/>
    <w:rsid w:val="00E02A5E"/>
    <w:rsid w:val="00E16AD4"/>
    <w:rsid w:val="00E26231"/>
    <w:rsid w:val="00E33182"/>
    <w:rsid w:val="00E352EA"/>
    <w:rsid w:val="00E36ABC"/>
    <w:rsid w:val="00E450AF"/>
    <w:rsid w:val="00E5379E"/>
    <w:rsid w:val="00E66030"/>
    <w:rsid w:val="00E72ECE"/>
    <w:rsid w:val="00E73F03"/>
    <w:rsid w:val="00E80B1D"/>
    <w:rsid w:val="00E861B4"/>
    <w:rsid w:val="00E866E5"/>
    <w:rsid w:val="00E86CBA"/>
    <w:rsid w:val="00E86D74"/>
    <w:rsid w:val="00E93B1A"/>
    <w:rsid w:val="00EA0A65"/>
    <w:rsid w:val="00EC23E1"/>
    <w:rsid w:val="00EC449B"/>
    <w:rsid w:val="00EC5067"/>
    <w:rsid w:val="00EC736D"/>
    <w:rsid w:val="00ED1D0D"/>
    <w:rsid w:val="00ED3EE6"/>
    <w:rsid w:val="00ED6EDE"/>
    <w:rsid w:val="00ED7466"/>
    <w:rsid w:val="00EE1059"/>
    <w:rsid w:val="00EF10C5"/>
    <w:rsid w:val="00EF2445"/>
    <w:rsid w:val="00F0063A"/>
    <w:rsid w:val="00F01C7F"/>
    <w:rsid w:val="00F10445"/>
    <w:rsid w:val="00F15598"/>
    <w:rsid w:val="00F16E41"/>
    <w:rsid w:val="00F2158D"/>
    <w:rsid w:val="00F2262D"/>
    <w:rsid w:val="00F335CB"/>
    <w:rsid w:val="00F43356"/>
    <w:rsid w:val="00F4562D"/>
    <w:rsid w:val="00F46C96"/>
    <w:rsid w:val="00F4758E"/>
    <w:rsid w:val="00F52B95"/>
    <w:rsid w:val="00F54B9C"/>
    <w:rsid w:val="00F5614E"/>
    <w:rsid w:val="00F57E13"/>
    <w:rsid w:val="00F624AA"/>
    <w:rsid w:val="00F70BD9"/>
    <w:rsid w:val="00F72722"/>
    <w:rsid w:val="00F72CF4"/>
    <w:rsid w:val="00F74C16"/>
    <w:rsid w:val="00F85CF7"/>
    <w:rsid w:val="00F909A1"/>
    <w:rsid w:val="00F92C2A"/>
    <w:rsid w:val="00F93764"/>
    <w:rsid w:val="00FA6532"/>
    <w:rsid w:val="00FA6C44"/>
    <w:rsid w:val="00FA7BA3"/>
    <w:rsid w:val="00FB3B20"/>
    <w:rsid w:val="00FB47DE"/>
    <w:rsid w:val="00FB4880"/>
    <w:rsid w:val="00FB5D0D"/>
    <w:rsid w:val="00FC1A23"/>
    <w:rsid w:val="00FC5C90"/>
    <w:rsid w:val="00FC675C"/>
    <w:rsid w:val="00FD23F6"/>
    <w:rsid w:val="00FD25BC"/>
    <w:rsid w:val="00FD31B5"/>
    <w:rsid w:val="00FD4508"/>
    <w:rsid w:val="00FD72A6"/>
    <w:rsid w:val="00FD7348"/>
    <w:rsid w:val="00FE167F"/>
    <w:rsid w:val="00FE322F"/>
    <w:rsid w:val="00FE5464"/>
    <w:rsid w:val="00FF4B4E"/>
    <w:rsid w:val="00FF6B9F"/>
    <w:rsid w:val="00FF780E"/>
    <w:rsid w:val="00FF7CC4"/>
    <w:rsid w:val="0168F9C8"/>
    <w:rsid w:val="027E375C"/>
    <w:rsid w:val="03A4146C"/>
    <w:rsid w:val="048A6761"/>
    <w:rsid w:val="07F1DE8F"/>
    <w:rsid w:val="08DA3767"/>
    <w:rsid w:val="096AB461"/>
    <w:rsid w:val="09883922"/>
    <w:rsid w:val="0AFF6185"/>
    <w:rsid w:val="0B9B035D"/>
    <w:rsid w:val="0C2FC5E3"/>
    <w:rsid w:val="0C4F4A8B"/>
    <w:rsid w:val="0C66F629"/>
    <w:rsid w:val="0C7A4B7D"/>
    <w:rsid w:val="0D7C86C0"/>
    <w:rsid w:val="0EBE5C1D"/>
    <w:rsid w:val="1457FB39"/>
    <w:rsid w:val="14AC34C1"/>
    <w:rsid w:val="16519723"/>
    <w:rsid w:val="172DC0C3"/>
    <w:rsid w:val="179E471C"/>
    <w:rsid w:val="18B56BED"/>
    <w:rsid w:val="1968DB67"/>
    <w:rsid w:val="1B9C7A7E"/>
    <w:rsid w:val="1C26685C"/>
    <w:rsid w:val="1C4BAB29"/>
    <w:rsid w:val="1CD8E550"/>
    <w:rsid w:val="1CE3B3CA"/>
    <w:rsid w:val="1DE71A3A"/>
    <w:rsid w:val="1E7F3163"/>
    <w:rsid w:val="1E99EF09"/>
    <w:rsid w:val="1F7BF6D8"/>
    <w:rsid w:val="204F3B60"/>
    <w:rsid w:val="20F290EA"/>
    <w:rsid w:val="21179468"/>
    <w:rsid w:val="21E54A45"/>
    <w:rsid w:val="244E9DB2"/>
    <w:rsid w:val="24D75CA0"/>
    <w:rsid w:val="25BFAD7F"/>
    <w:rsid w:val="273365FB"/>
    <w:rsid w:val="27AD222A"/>
    <w:rsid w:val="27F1D9F1"/>
    <w:rsid w:val="284BA224"/>
    <w:rsid w:val="297F712A"/>
    <w:rsid w:val="2A2C04CD"/>
    <w:rsid w:val="2BEDB2CA"/>
    <w:rsid w:val="2C2C4D6E"/>
    <w:rsid w:val="2D95F105"/>
    <w:rsid w:val="2DDC8A6C"/>
    <w:rsid w:val="2EB4260D"/>
    <w:rsid w:val="2F1C2A5A"/>
    <w:rsid w:val="2F1E5FC9"/>
    <w:rsid w:val="3045DDD9"/>
    <w:rsid w:val="30AABD7A"/>
    <w:rsid w:val="30B99C09"/>
    <w:rsid w:val="30CE9CC7"/>
    <w:rsid w:val="324BB7DF"/>
    <w:rsid w:val="325BCE01"/>
    <w:rsid w:val="339CCFD5"/>
    <w:rsid w:val="3429E40A"/>
    <w:rsid w:val="34A4EC14"/>
    <w:rsid w:val="352DC3DB"/>
    <w:rsid w:val="355723AB"/>
    <w:rsid w:val="368EE230"/>
    <w:rsid w:val="36FC0F85"/>
    <w:rsid w:val="38443D24"/>
    <w:rsid w:val="3862C65F"/>
    <w:rsid w:val="397B01D6"/>
    <w:rsid w:val="3A0134FE"/>
    <w:rsid w:val="3A2BF751"/>
    <w:rsid w:val="3A5AACE7"/>
    <w:rsid w:val="3B0FE1CB"/>
    <w:rsid w:val="3B629D5E"/>
    <w:rsid w:val="3D59B090"/>
    <w:rsid w:val="3F338774"/>
    <w:rsid w:val="404BFEA8"/>
    <w:rsid w:val="414EA3CB"/>
    <w:rsid w:val="41BC8F03"/>
    <w:rsid w:val="428FD38B"/>
    <w:rsid w:val="44AEA15E"/>
    <w:rsid w:val="4556E19D"/>
    <w:rsid w:val="46C359F3"/>
    <w:rsid w:val="470883B3"/>
    <w:rsid w:val="4AA208AD"/>
    <w:rsid w:val="4AE6FF9C"/>
    <w:rsid w:val="4AF0E829"/>
    <w:rsid w:val="4B0C4269"/>
    <w:rsid w:val="4B32E35A"/>
    <w:rsid w:val="4BC55B92"/>
    <w:rsid w:val="4C852F9C"/>
    <w:rsid w:val="4CC0D680"/>
    <w:rsid w:val="4D2B103C"/>
    <w:rsid w:val="4F448F48"/>
    <w:rsid w:val="4F7E6375"/>
    <w:rsid w:val="4FC56481"/>
    <w:rsid w:val="4FC56481"/>
    <w:rsid w:val="501D2297"/>
    <w:rsid w:val="50A5E185"/>
    <w:rsid w:val="50E01674"/>
    <w:rsid w:val="50EE3F9C"/>
    <w:rsid w:val="510AC126"/>
    <w:rsid w:val="51199FB5"/>
    <w:rsid w:val="512EA073"/>
    <w:rsid w:val="51F6F97B"/>
    <w:rsid w:val="531E778B"/>
    <w:rsid w:val="534D6E46"/>
    <w:rsid w:val="534E7B75"/>
    <w:rsid w:val="53739A6C"/>
    <w:rsid w:val="55AD107F"/>
    <w:rsid w:val="5880715A"/>
    <w:rsid w:val="59AB0F51"/>
    <w:rsid w:val="5C443F76"/>
    <w:rsid w:val="5DB9B43C"/>
    <w:rsid w:val="5DDEF709"/>
    <w:rsid w:val="5E69D9D2"/>
    <w:rsid w:val="5F6B54BA"/>
    <w:rsid w:val="61DEE30E"/>
    <w:rsid w:val="6588215F"/>
    <w:rsid w:val="65F8601D"/>
    <w:rsid w:val="670424C1"/>
    <w:rsid w:val="673A77D9"/>
    <w:rsid w:val="68897653"/>
    <w:rsid w:val="68DDAFDB"/>
    <w:rsid w:val="6B19138B"/>
    <w:rsid w:val="6B6C4615"/>
    <w:rsid w:val="6CF8A3C6"/>
    <w:rsid w:val="6D94A5E9"/>
    <w:rsid w:val="715A1EB9"/>
    <w:rsid w:val="71BE9A50"/>
    <w:rsid w:val="722D6341"/>
    <w:rsid w:val="736F389E"/>
    <w:rsid w:val="744C3114"/>
    <w:rsid w:val="746BB5BC"/>
    <w:rsid w:val="7616C55F"/>
    <w:rsid w:val="78EC8AE9"/>
    <w:rsid w:val="7A40FBE3"/>
    <w:rsid w:val="7A95356B"/>
    <w:rsid w:val="7BC664AF"/>
    <w:rsid w:val="7BDE9D44"/>
    <w:rsid w:val="7CFD2558"/>
    <w:rsid w:val="7D02BC45"/>
    <w:rsid w:val="7D4418D7"/>
    <w:rsid w:val="7E8945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A23B1"/>
  <w15:docId w15:val="{DD282904-C40C-42AD-A8CA-116FCA6391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7B7C"/>
    <w:pPr>
      <w:widowControl w:val="0"/>
      <w:spacing w:line="240" w:lineRule="atLeast"/>
    </w:pPr>
    <w:rPr>
      <w:rFonts w:ascii="Times New Roman" w:hAnsi="Times New Roman" w:eastAsia="Times New Roman"/>
    </w:rPr>
  </w:style>
  <w:style w:type="paragraph" w:styleId="Heading1">
    <w:name w:val="heading 1"/>
    <w:basedOn w:val="Normal"/>
    <w:next w:val="Normal"/>
    <w:link w:val="Heading1Char"/>
    <w:qFormat/>
    <w:rsid w:val="00B517F7"/>
    <w:pPr>
      <w:keepNext/>
      <w:numPr>
        <w:numId w:val="1"/>
      </w:numPr>
      <w:spacing w:before="160" w:after="160"/>
      <w:outlineLvl w:val="0"/>
    </w:pPr>
    <w:rPr>
      <w:rFonts w:ascii="Verdana" w:hAnsi="Verdana"/>
      <w:b/>
      <w:sz w:val="24"/>
    </w:rPr>
  </w:style>
  <w:style w:type="paragraph" w:styleId="Heading2">
    <w:name w:val="heading 2"/>
    <w:basedOn w:val="Heading1"/>
    <w:next w:val="Normal"/>
    <w:link w:val="Heading2Char"/>
    <w:qFormat/>
    <w:rsid w:val="007C2792"/>
    <w:pPr>
      <w:numPr>
        <w:ilvl w:val="1"/>
      </w:numPr>
      <w:ind w:left="1296"/>
      <w:outlineLvl w:val="1"/>
    </w:pPr>
    <w:rPr>
      <w:sz w:val="20"/>
    </w:rPr>
  </w:style>
  <w:style w:type="paragraph" w:styleId="Heading3">
    <w:name w:val="heading 3"/>
    <w:basedOn w:val="Heading1"/>
    <w:next w:val="Normal"/>
    <w:link w:val="Heading3Char"/>
    <w:qFormat/>
    <w:rsid w:val="0068343E"/>
    <w:pPr>
      <w:numPr>
        <w:ilvl w:val="2"/>
      </w:numPr>
      <w:outlineLvl w:val="2"/>
    </w:pPr>
    <w:rPr>
      <w:b w:val="0"/>
      <w:i/>
      <w:sz w:val="20"/>
    </w:rPr>
  </w:style>
  <w:style w:type="paragraph" w:styleId="Heading4">
    <w:name w:val="heading 4"/>
    <w:basedOn w:val="Heading1"/>
    <w:next w:val="Normal"/>
    <w:link w:val="Heading4Char"/>
    <w:qFormat/>
    <w:rsid w:val="0068343E"/>
    <w:pPr>
      <w:numPr>
        <w:ilvl w:val="3"/>
      </w:numPr>
      <w:outlineLvl w:val="3"/>
    </w:pPr>
    <w:rPr>
      <w:b w:val="0"/>
      <w:sz w:val="20"/>
    </w:rPr>
  </w:style>
  <w:style w:type="paragraph" w:styleId="Heading5">
    <w:name w:val="heading 5"/>
    <w:basedOn w:val="Normal"/>
    <w:next w:val="Normal"/>
    <w:link w:val="Heading5Char"/>
    <w:qFormat/>
    <w:rsid w:val="0068343E"/>
    <w:pPr>
      <w:numPr>
        <w:ilvl w:val="4"/>
        <w:numId w:val="1"/>
      </w:numPr>
      <w:spacing w:before="240" w:after="60"/>
      <w:outlineLvl w:val="4"/>
    </w:pPr>
    <w:rPr>
      <w:sz w:val="22"/>
    </w:rPr>
  </w:style>
  <w:style w:type="paragraph" w:styleId="Heading6">
    <w:name w:val="heading 6"/>
    <w:basedOn w:val="Normal"/>
    <w:next w:val="Normal"/>
    <w:link w:val="Heading6Char"/>
    <w:qFormat/>
    <w:rsid w:val="0068343E"/>
    <w:pPr>
      <w:numPr>
        <w:ilvl w:val="5"/>
        <w:numId w:val="1"/>
      </w:numPr>
      <w:spacing w:before="240" w:after="60"/>
      <w:outlineLvl w:val="5"/>
    </w:pPr>
    <w:rPr>
      <w:i/>
      <w:sz w:val="22"/>
    </w:rPr>
  </w:style>
  <w:style w:type="paragraph" w:styleId="Heading7">
    <w:name w:val="heading 7"/>
    <w:basedOn w:val="Normal"/>
    <w:next w:val="Normal"/>
    <w:link w:val="Heading7Char"/>
    <w:qFormat/>
    <w:rsid w:val="0068343E"/>
    <w:pPr>
      <w:numPr>
        <w:ilvl w:val="6"/>
        <w:numId w:val="1"/>
      </w:numPr>
      <w:spacing w:before="240" w:after="60"/>
      <w:outlineLvl w:val="6"/>
    </w:pPr>
  </w:style>
  <w:style w:type="paragraph" w:styleId="Heading8">
    <w:name w:val="heading 8"/>
    <w:basedOn w:val="Normal"/>
    <w:next w:val="Normal"/>
    <w:link w:val="Heading8Char"/>
    <w:qFormat/>
    <w:rsid w:val="0068343E"/>
    <w:pPr>
      <w:numPr>
        <w:ilvl w:val="7"/>
        <w:numId w:val="1"/>
      </w:numPr>
      <w:spacing w:before="240" w:after="60"/>
      <w:outlineLvl w:val="7"/>
    </w:pPr>
    <w:rPr>
      <w:i/>
    </w:rPr>
  </w:style>
  <w:style w:type="paragraph" w:styleId="Heading9">
    <w:name w:val="heading 9"/>
    <w:basedOn w:val="Normal"/>
    <w:next w:val="Normal"/>
    <w:link w:val="Heading9Char"/>
    <w:qFormat/>
    <w:rsid w:val="0068343E"/>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qFormat/>
    <w:rsid w:val="00A47B7C"/>
    <w:pPr>
      <w:spacing w:line="240" w:lineRule="auto"/>
      <w:jc w:val="center"/>
    </w:pPr>
    <w:rPr>
      <w:rFonts w:ascii="Arial" w:hAnsi="Arial"/>
      <w:b/>
      <w:sz w:val="36"/>
    </w:rPr>
  </w:style>
  <w:style w:type="character" w:styleId="TitleChar" w:customStyle="1">
    <w:name w:val="Title Char"/>
    <w:basedOn w:val="DefaultParagraphFont"/>
    <w:link w:val="Title"/>
    <w:rsid w:val="00A47B7C"/>
    <w:rPr>
      <w:rFonts w:ascii="Arial" w:hAnsi="Arial" w:eastAsia="Times New Roman" w:cs="Times New Roman"/>
      <w:b/>
      <w:sz w:val="36"/>
      <w:szCs w:val="20"/>
    </w:rPr>
  </w:style>
  <w:style w:type="paragraph" w:styleId="Header">
    <w:name w:val="header"/>
    <w:basedOn w:val="Normal"/>
    <w:link w:val="HeaderChar"/>
    <w:uiPriority w:val="99"/>
    <w:rsid w:val="00A47B7C"/>
    <w:pPr>
      <w:tabs>
        <w:tab w:val="center" w:pos="4320"/>
        <w:tab w:val="right" w:pos="8640"/>
      </w:tabs>
    </w:pPr>
  </w:style>
  <w:style w:type="character" w:styleId="HeaderChar" w:customStyle="1">
    <w:name w:val="Header Char"/>
    <w:basedOn w:val="DefaultParagraphFont"/>
    <w:link w:val="Header"/>
    <w:uiPriority w:val="99"/>
    <w:rsid w:val="00A47B7C"/>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A47B7C"/>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47B7C"/>
    <w:rPr>
      <w:rFonts w:ascii="Tahoma" w:hAnsi="Tahoma" w:eastAsia="Times New Roman" w:cs="Tahoma"/>
      <w:sz w:val="16"/>
      <w:szCs w:val="16"/>
    </w:rPr>
  </w:style>
  <w:style w:type="paragraph" w:styleId="Footer">
    <w:name w:val="footer"/>
    <w:basedOn w:val="Normal"/>
    <w:link w:val="FooterChar"/>
    <w:uiPriority w:val="99"/>
    <w:unhideWhenUsed/>
    <w:rsid w:val="00A47B7C"/>
    <w:pPr>
      <w:tabs>
        <w:tab w:val="center" w:pos="4680"/>
        <w:tab w:val="right" w:pos="9360"/>
      </w:tabs>
      <w:spacing w:line="240" w:lineRule="auto"/>
    </w:pPr>
  </w:style>
  <w:style w:type="character" w:styleId="FooterChar" w:customStyle="1">
    <w:name w:val="Footer Char"/>
    <w:basedOn w:val="DefaultParagraphFont"/>
    <w:link w:val="Footer"/>
    <w:uiPriority w:val="99"/>
    <w:rsid w:val="00A47B7C"/>
    <w:rPr>
      <w:rFonts w:ascii="Times New Roman" w:hAnsi="Times New Roman" w:eastAsia="Times New Roman" w:cs="Times New Roman"/>
      <w:sz w:val="20"/>
      <w:szCs w:val="20"/>
    </w:rPr>
  </w:style>
  <w:style w:type="paragraph" w:styleId="Tabletext" w:customStyle="1">
    <w:name w:val="Tabletext"/>
    <w:basedOn w:val="Normal"/>
    <w:rsid w:val="00E861B4"/>
    <w:pPr>
      <w:keepLines/>
      <w:spacing w:after="120"/>
    </w:pPr>
  </w:style>
  <w:style w:type="character" w:styleId="Heading1Char" w:customStyle="1">
    <w:name w:val="Heading 1 Char"/>
    <w:basedOn w:val="DefaultParagraphFont"/>
    <w:link w:val="Heading1"/>
    <w:rsid w:val="00B517F7"/>
    <w:rPr>
      <w:rFonts w:ascii="Verdana" w:hAnsi="Verdana" w:eastAsia="Times New Roman"/>
      <w:b/>
      <w:sz w:val="24"/>
    </w:rPr>
  </w:style>
  <w:style w:type="character" w:styleId="Heading2Char" w:customStyle="1">
    <w:name w:val="Heading 2 Char"/>
    <w:basedOn w:val="DefaultParagraphFont"/>
    <w:link w:val="Heading2"/>
    <w:rsid w:val="007C2792"/>
    <w:rPr>
      <w:rFonts w:ascii="Verdana" w:hAnsi="Verdana" w:eastAsia="Times New Roman"/>
      <w:b/>
    </w:rPr>
  </w:style>
  <w:style w:type="character" w:styleId="Heading3Char" w:customStyle="1">
    <w:name w:val="Heading 3 Char"/>
    <w:basedOn w:val="DefaultParagraphFont"/>
    <w:link w:val="Heading3"/>
    <w:rsid w:val="0068343E"/>
    <w:rPr>
      <w:rFonts w:ascii="Verdana" w:hAnsi="Verdana" w:eastAsia="Times New Roman"/>
      <w:i/>
    </w:rPr>
  </w:style>
  <w:style w:type="character" w:styleId="Heading4Char" w:customStyle="1">
    <w:name w:val="Heading 4 Char"/>
    <w:basedOn w:val="DefaultParagraphFont"/>
    <w:link w:val="Heading4"/>
    <w:rsid w:val="0068343E"/>
    <w:rPr>
      <w:rFonts w:ascii="Verdana" w:hAnsi="Verdana" w:eastAsia="Times New Roman"/>
    </w:rPr>
  </w:style>
  <w:style w:type="character" w:styleId="Heading5Char" w:customStyle="1">
    <w:name w:val="Heading 5 Char"/>
    <w:basedOn w:val="DefaultParagraphFont"/>
    <w:link w:val="Heading5"/>
    <w:rsid w:val="0068343E"/>
    <w:rPr>
      <w:rFonts w:ascii="Times New Roman" w:hAnsi="Times New Roman" w:eastAsia="Times New Roman"/>
      <w:sz w:val="22"/>
    </w:rPr>
  </w:style>
  <w:style w:type="character" w:styleId="Heading6Char" w:customStyle="1">
    <w:name w:val="Heading 6 Char"/>
    <w:basedOn w:val="DefaultParagraphFont"/>
    <w:link w:val="Heading6"/>
    <w:rsid w:val="0068343E"/>
    <w:rPr>
      <w:rFonts w:ascii="Times New Roman" w:hAnsi="Times New Roman" w:eastAsia="Times New Roman"/>
      <w:i/>
      <w:sz w:val="22"/>
    </w:rPr>
  </w:style>
  <w:style w:type="character" w:styleId="Heading7Char" w:customStyle="1">
    <w:name w:val="Heading 7 Char"/>
    <w:basedOn w:val="DefaultParagraphFont"/>
    <w:link w:val="Heading7"/>
    <w:rsid w:val="0068343E"/>
    <w:rPr>
      <w:rFonts w:ascii="Times New Roman" w:hAnsi="Times New Roman" w:eastAsia="Times New Roman"/>
    </w:rPr>
  </w:style>
  <w:style w:type="character" w:styleId="Heading8Char" w:customStyle="1">
    <w:name w:val="Heading 8 Char"/>
    <w:basedOn w:val="DefaultParagraphFont"/>
    <w:link w:val="Heading8"/>
    <w:rsid w:val="0068343E"/>
    <w:rPr>
      <w:rFonts w:ascii="Times New Roman" w:hAnsi="Times New Roman" w:eastAsia="Times New Roman"/>
      <w:i/>
    </w:rPr>
  </w:style>
  <w:style w:type="character" w:styleId="Heading9Char" w:customStyle="1">
    <w:name w:val="Heading 9 Char"/>
    <w:basedOn w:val="DefaultParagraphFont"/>
    <w:link w:val="Heading9"/>
    <w:rsid w:val="0068343E"/>
    <w:rPr>
      <w:rFonts w:ascii="Times New Roman" w:hAnsi="Times New Roman" w:eastAsia="Times New Roman"/>
      <w:b/>
      <w:i/>
      <w:sz w:val="18"/>
    </w:rPr>
  </w:style>
  <w:style w:type="numbering" w:styleId="StyleStyleOutlinenumberedArial10ptBoldOutlinenumberedA" w:customStyle="1">
    <w:name w:val="Style Style Outline numbered Arial 10 pt Bold + Outline numbered A..."/>
    <w:basedOn w:val="NoList"/>
    <w:rsid w:val="0068343E"/>
    <w:pPr>
      <w:numPr>
        <w:numId w:val="2"/>
      </w:numPr>
    </w:pPr>
  </w:style>
  <w:style w:type="character" w:styleId="BookTitle">
    <w:name w:val="Book Title"/>
    <w:basedOn w:val="DefaultParagraphFont"/>
    <w:uiPriority w:val="33"/>
    <w:qFormat/>
    <w:rsid w:val="009D0B18"/>
    <w:rPr>
      <w:b/>
      <w:bCs/>
      <w:smallCaps/>
      <w:spacing w:val="5"/>
    </w:rPr>
  </w:style>
  <w:style w:type="paragraph" w:styleId="TOCHeading">
    <w:name w:val="TOC Heading"/>
    <w:basedOn w:val="Heading1"/>
    <w:next w:val="Normal"/>
    <w:uiPriority w:val="39"/>
    <w:unhideWhenUsed/>
    <w:qFormat/>
    <w:rsid w:val="000E39AE"/>
    <w:pPr>
      <w:keepLines/>
      <w:widowControl/>
      <w:numPr>
        <w:numId w:val="0"/>
      </w:numPr>
      <w:spacing w:before="480" w:after="0" w:line="276" w:lineRule="auto"/>
      <w:outlineLvl w:val="9"/>
    </w:pPr>
    <w:rPr>
      <w:rFonts w:ascii="Cambria" w:hAnsi="Cambria"/>
      <w:bCs/>
      <w:color w:val="365F91"/>
      <w:sz w:val="28"/>
      <w:szCs w:val="28"/>
    </w:rPr>
  </w:style>
  <w:style w:type="paragraph" w:styleId="TOC1">
    <w:name w:val="toc 1"/>
    <w:basedOn w:val="Normal"/>
    <w:next w:val="Normal"/>
    <w:autoRedefine/>
    <w:uiPriority w:val="39"/>
    <w:unhideWhenUsed/>
    <w:rsid w:val="00605F86"/>
    <w:pPr>
      <w:tabs>
        <w:tab w:val="left" w:pos="440"/>
        <w:tab w:val="right" w:leader="dot" w:pos="9350"/>
      </w:tabs>
      <w:spacing w:after="100"/>
    </w:pPr>
  </w:style>
  <w:style w:type="paragraph" w:styleId="TOC2">
    <w:name w:val="toc 2"/>
    <w:basedOn w:val="Normal"/>
    <w:next w:val="Normal"/>
    <w:autoRedefine/>
    <w:uiPriority w:val="39"/>
    <w:unhideWhenUsed/>
    <w:rsid w:val="000E39AE"/>
    <w:pPr>
      <w:spacing w:after="100"/>
      <w:ind w:left="200"/>
    </w:pPr>
  </w:style>
  <w:style w:type="character" w:styleId="Hyperlink">
    <w:name w:val="Hyperlink"/>
    <w:basedOn w:val="DefaultParagraphFont"/>
    <w:uiPriority w:val="99"/>
    <w:unhideWhenUsed/>
    <w:rsid w:val="000E39AE"/>
    <w:rPr>
      <w:color w:val="0000FF"/>
      <w:u w:val="single"/>
    </w:rPr>
  </w:style>
  <w:style w:type="paragraph" w:styleId="ListParagraph">
    <w:name w:val="List Paragraph"/>
    <w:basedOn w:val="Normal"/>
    <w:uiPriority w:val="34"/>
    <w:qFormat/>
    <w:rsid w:val="00605F86"/>
    <w:pPr>
      <w:ind w:left="720"/>
      <w:contextualSpacing/>
    </w:pPr>
  </w:style>
  <w:style w:type="paragraph" w:styleId="NoSpacing">
    <w:name w:val="No Spacing"/>
    <w:link w:val="NoSpacingChar"/>
    <w:uiPriority w:val="1"/>
    <w:qFormat/>
    <w:rsid w:val="00925DE3"/>
    <w:rPr>
      <w:rFonts w:eastAsia="Times New Roman"/>
      <w:sz w:val="22"/>
      <w:szCs w:val="22"/>
    </w:rPr>
  </w:style>
  <w:style w:type="character" w:styleId="NoSpacingChar" w:customStyle="1">
    <w:name w:val="No Spacing Char"/>
    <w:basedOn w:val="DefaultParagraphFont"/>
    <w:link w:val="NoSpacing"/>
    <w:uiPriority w:val="1"/>
    <w:rsid w:val="00925DE3"/>
    <w:rPr>
      <w:rFonts w:eastAsia="Times New Roman"/>
      <w:sz w:val="22"/>
      <w:szCs w:val="22"/>
      <w:lang w:val="en-US" w:eastAsia="en-US" w:bidi="ar-SA"/>
    </w:rPr>
  </w:style>
  <w:style w:type="paragraph" w:styleId="InfoBlue" w:customStyle="1">
    <w:name w:val="InfoBlue"/>
    <w:basedOn w:val="Normal"/>
    <w:next w:val="BodyText"/>
    <w:autoRedefine/>
    <w:rsid w:val="00990A71"/>
    <w:pPr>
      <w:spacing w:after="120"/>
      <w:ind w:left="720"/>
    </w:pPr>
    <w:rPr>
      <w:i/>
      <w:color w:val="0000FF"/>
    </w:rPr>
  </w:style>
  <w:style w:type="paragraph" w:styleId="BodyText">
    <w:name w:val="Body Text"/>
    <w:basedOn w:val="Normal"/>
    <w:link w:val="BodyTextChar"/>
    <w:uiPriority w:val="99"/>
    <w:semiHidden/>
    <w:unhideWhenUsed/>
    <w:rsid w:val="00990A71"/>
    <w:pPr>
      <w:spacing w:after="120"/>
    </w:pPr>
  </w:style>
  <w:style w:type="character" w:styleId="BodyTextChar" w:customStyle="1">
    <w:name w:val="Body Text Char"/>
    <w:basedOn w:val="DefaultParagraphFont"/>
    <w:link w:val="BodyText"/>
    <w:uiPriority w:val="99"/>
    <w:semiHidden/>
    <w:rsid w:val="00990A71"/>
    <w:rPr>
      <w:rFonts w:ascii="Times New Roman" w:hAnsi="Times New Roman" w:eastAsia="Times New Roman"/>
    </w:rPr>
  </w:style>
  <w:style w:type="paragraph" w:styleId="Paragraph2" w:customStyle="1">
    <w:name w:val="Paragraph2"/>
    <w:basedOn w:val="Normal"/>
    <w:link w:val="Paragraph2Char"/>
    <w:rsid w:val="00410ECD"/>
    <w:pPr>
      <w:spacing w:before="80"/>
      <w:ind w:left="720"/>
      <w:jc w:val="both"/>
    </w:pPr>
    <w:rPr>
      <w:color w:val="000000"/>
      <w:lang w:val="en-AU"/>
    </w:rPr>
  </w:style>
  <w:style w:type="table" w:styleId="TableGrid">
    <w:name w:val="Table Grid"/>
    <w:basedOn w:val="TableNormal"/>
    <w:uiPriority w:val="59"/>
    <w:rsid w:val="009E47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V2" w:customStyle="1">
    <w:name w:val="Normal V2"/>
    <w:basedOn w:val="Normal"/>
    <w:next w:val="Normal"/>
    <w:link w:val="NormalV2Char"/>
    <w:qFormat/>
    <w:rsid w:val="00F52B95"/>
    <w:rPr>
      <w:rFonts w:ascii="Verdana" w:hAnsi="Verdana"/>
    </w:rPr>
  </w:style>
  <w:style w:type="character" w:styleId="Paragraph2Char" w:customStyle="1">
    <w:name w:val="Paragraph2 Char"/>
    <w:basedOn w:val="DefaultParagraphFont"/>
    <w:link w:val="Paragraph2"/>
    <w:rsid w:val="00F52B95"/>
    <w:rPr>
      <w:rFonts w:ascii="Times New Roman" w:hAnsi="Times New Roman" w:eastAsia="Times New Roman"/>
      <w:color w:val="000000"/>
      <w:lang w:val="en-AU"/>
    </w:rPr>
  </w:style>
  <w:style w:type="character" w:styleId="NormalV2Char" w:customStyle="1">
    <w:name w:val="Normal V2 Char"/>
    <w:basedOn w:val="Paragraph2Char"/>
    <w:link w:val="NormalV2"/>
    <w:rsid w:val="00FE322F"/>
    <w:rPr>
      <w:rFonts w:ascii="Verdana" w:hAnsi="Verdana" w:eastAsia="Times New Roman"/>
      <w:color w:val="000000"/>
      <w:lang w:val="en-AU"/>
    </w:rPr>
  </w:style>
  <w:style w:type="paragraph" w:styleId="CommentText">
    <w:name w:val="annotation text"/>
    <w:basedOn w:val="Normal"/>
    <w:link w:val="CommentTextChar"/>
    <w:uiPriority w:val="99"/>
    <w:semiHidden/>
    <w:unhideWhenUsed/>
    <w:rsid w:val="00C1156E"/>
    <w:pPr>
      <w:spacing w:line="240" w:lineRule="auto"/>
    </w:pPr>
  </w:style>
  <w:style w:type="character" w:styleId="CommentTextChar" w:customStyle="1">
    <w:name w:val="Comment Text Char"/>
    <w:basedOn w:val="DefaultParagraphFont"/>
    <w:link w:val="CommentText"/>
    <w:uiPriority w:val="99"/>
    <w:semiHidden/>
    <w:rsid w:val="00C1156E"/>
    <w:rPr>
      <w:rFonts w:ascii="Times New Roman" w:hAnsi="Times New Roman" w:eastAsia="Times New Roman"/>
    </w:rPr>
  </w:style>
  <w:style w:type="character" w:styleId="CommentReference">
    <w:name w:val="annotation reference"/>
    <w:basedOn w:val="DefaultParagraphFont"/>
    <w:uiPriority w:val="99"/>
    <w:semiHidden/>
    <w:unhideWhenUsed/>
    <w:rsid w:val="00C1156E"/>
    <w:rPr>
      <w:sz w:val="16"/>
      <w:szCs w:val="16"/>
    </w:rPr>
  </w:style>
  <w:style w:type="character" w:styleId="cf01" w:customStyle="1">
    <w:name w:val="cf01"/>
    <w:basedOn w:val="DefaultParagraphFont"/>
    <w:rsid w:val="00FF780E"/>
    <w:rPr>
      <w:rFonts w:hint="default" w:ascii="Segoe UI" w:hAnsi="Segoe UI" w:cs="Segoe UI"/>
      <w:sz w:val="18"/>
      <w:szCs w:val="18"/>
    </w:rPr>
  </w:style>
  <w:style w:type="character" w:styleId="UnresolvedMention">
    <w:name w:val="Unresolved Mention"/>
    <w:basedOn w:val="DefaultParagraphFont"/>
    <w:uiPriority w:val="99"/>
    <w:semiHidden/>
    <w:unhideWhenUsed/>
    <w:rsid w:val="003E3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image" Target="media/image7.png" Id="rId18" /><Relationship Type="http://schemas.microsoft.com/office/2011/relationships/commentsExtended" Target="commentsExtended.xml" Id="rId26" /><Relationship Type="http://schemas.openxmlformats.org/officeDocument/2006/relationships/customXml" Target="../customXml/item3.xml" Id="rId3" /><Relationship Type="http://schemas.openxmlformats.org/officeDocument/2006/relationships/hyperlink" Target="https://summerclassics.sharepoint.com/:x:/s/ITDepartment/Ee1WcWEZLe9Liwt4W5SqGf8BXQPalp9399Xpnq3u-jkEGw" TargetMode="Externa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6.png" Id="rId17" /><Relationship Type="http://schemas.openxmlformats.org/officeDocument/2006/relationships/comments" Target="comments.xml" Id="rId25" /><Relationship Type="http://schemas.microsoft.com/office/2020/10/relationships/intelligence" Target="intelligence2.xml" Id="rId33"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header" Target="header2.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yperlink" Target="https://summerclassics.sharepoint.com/:f:/s/ITDepartment/EkppffaLbWBItLh5V6HNUPcB4GxoW0X7ainSvPQmuzyZvQ" TargetMode="External"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hyperlink" Target="https://summerclassics.sharepoint.com/:f:/s/ITDepartment/EjrUeRWc3pdKrXubsKYGP_8BVWOZ0ngcxQNrx5KIWWF4Bw" TargetMode="External" Id="rId23" /><Relationship Type="http://schemas.microsoft.com/office/2018/08/relationships/commentsExtensible" Target="commentsExtensible.xml" Id="rId28" /><Relationship Type="http://schemas.openxmlformats.org/officeDocument/2006/relationships/endnotes" Target="endnotes.xml" Id="rId10" /><Relationship Type="http://schemas.openxmlformats.org/officeDocument/2006/relationships/image" Target="media/image8.png" Id="rId19" /><Relationship Type="http://schemas.microsoft.com/office/2011/relationships/people" Target="peop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summerclassics.sharepoint.com/:f:/s/ITDepartment/EomYlGditxBIhVDje6Vpat4B98hGy2M4rx7eW4W7rEwhDQ" TargetMode="External" Id="rId22" /><Relationship Type="http://schemas.microsoft.com/office/2016/09/relationships/commentsIds" Target="commentsIds.xml" Id="rId27" /><Relationship Type="http://schemas.openxmlformats.org/officeDocument/2006/relationships/fontTable" Target="fontTable.xml" Id="rId30" /><Relationship Type="http://schemas.openxmlformats.org/officeDocument/2006/relationships/webSettings" Target="webSettings.xml" Id="rId8" /><Relationship Type="http://schemas.openxmlformats.org/officeDocument/2006/relationships/glossaryDocument" Target="glossary/document.xml" Id="R4eb757d0ad0c41d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WIP\Tickets\Normal%20Tickets\Ticket%2032322\Functional%20Requirement%20Document%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854254d-75eb-4ff7-9f5c-73f75681d48a}"/>
      </w:docPartPr>
      <w:docPartBody>
        <w:p w14:paraId="11F43EB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638d2c-e7c0-419c-9191-e92086f67d97">
      <Terms xmlns="http://schemas.microsoft.com/office/infopath/2007/PartnerControls"/>
    </lcf76f155ced4ddcb4097134ff3c332f>
    <TaxCatchAll xmlns="84e25877-5f26-4dc3-9598-48e40fb4ec5c" xsi:nil="true"/>
    <SharedWithUsers xmlns="84e25877-5f26-4dc3-9598-48e40fb4ec5c">
      <UserInfo>
        <DisplayName>Ben Erickson</DisplayName>
        <AccountId>11</AccountId>
        <AccountType/>
      </UserInfo>
      <UserInfo>
        <DisplayName>Cather Cheese</DisplayName>
        <AccountId>60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C2685AC3E5C784C94699E6BCD3719C2" ma:contentTypeVersion="17" ma:contentTypeDescription="Create a new document." ma:contentTypeScope="" ma:versionID="baaa0654e281852f66d9a61fe137c72a">
  <xsd:schema xmlns:xsd="http://www.w3.org/2001/XMLSchema" xmlns:xs="http://www.w3.org/2001/XMLSchema" xmlns:p="http://schemas.microsoft.com/office/2006/metadata/properties" xmlns:ns2="1a638d2c-e7c0-419c-9191-e92086f67d97" xmlns:ns3="84e25877-5f26-4dc3-9598-48e40fb4ec5c" targetNamespace="http://schemas.microsoft.com/office/2006/metadata/properties" ma:root="true" ma:fieldsID="1e10ab36c84492ebdcbbf15dfd56edf8" ns2:_="" ns3:_="">
    <xsd:import namespace="1a638d2c-e7c0-419c-9191-e92086f67d97"/>
    <xsd:import namespace="84e25877-5f26-4dc3-9598-48e40fb4ec5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38d2c-e7c0-419c-9191-e92086f67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fa7133-5c87-46e8-a2c9-93d2820ae35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e25877-5f26-4dc3-9598-48e40fb4ec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1ed0c3c-9de9-448a-ac4a-31a2c4446553}" ma:internalName="TaxCatchAll" ma:showField="CatchAllData" ma:web="84e25877-5f26-4dc3-9598-48e40fb4e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E0D70D-820D-45C6-B1FD-DD9CD2E39EBA}">
  <ds:schemaRefs>
    <ds:schemaRef ds:uri="http://schemas.microsoft.com/office/2006/metadata/properties"/>
    <ds:schemaRef ds:uri="http://schemas.microsoft.com/office/infopath/2007/PartnerControls"/>
    <ds:schemaRef ds:uri="1a638d2c-e7c0-419c-9191-e92086f67d97"/>
    <ds:schemaRef ds:uri="84e25877-5f26-4dc3-9598-48e40fb4ec5c"/>
  </ds:schemaRefs>
</ds:datastoreItem>
</file>

<file path=customXml/itemProps2.xml><?xml version="1.0" encoding="utf-8"?>
<ds:datastoreItem xmlns:ds="http://schemas.openxmlformats.org/officeDocument/2006/customXml" ds:itemID="{44CC31DC-6C7D-4C38-935E-653CF5CA2D7F}">
  <ds:schemaRefs>
    <ds:schemaRef ds:uri="http://schemas.microsoft.com/sharepoint/v3/contenttype/forms"/>
  </ds:schemaRefs>
</ds:datastoreItem>
</file>

<file path=customXml/itemProps3.xml><?xml version="1.0" encoding="utf-8"?>
<ds:datastoreItem xmlns:ds="http://schemas.openxmlformats.org/officeDocument/2006/customXml" ds:itemID="{B893C5CC-CD9C-42B3-A983-D14B4AB4B917}">
  <ds:schemaRefs>
    <ds:schemaRef ds:uri="http://schemas.openxmlformats.org/officeDocument/2006/bibliography"/>
  </ds:schemaRefs>
</ds:datastoreItem>
</file>

<file path=customXml/itemProps4.xml><?xml version="1.0" encoding="utf-8"?>
<ds:datastoreItem xmlns:ds="http://schemas.openxmlformats.org/officeDocument/2006/customXml" ds:itemID="{FC843431-6735-430F-ABFA-061689B89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38d2c-e7c0-419c-9191-e92086f67d97"/>
    <ds:schemaRef ds:uri="84e25877-5f26-4dc3-9598-48e40fb4ec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Functional Requirement Document Template.dotx</ap:Template>
  <ap:Application>Microsoft Word for the web</ap:Application>
  <ap:DocSecurity>0</ap:DocSecurity>
  <ap:ScaleCrop>false</ap:ScaleCrop>
  <ap:Company>Aeropostale,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 Document</dc:title>
  <dc:subject/>
  <dc:creator>Justin Pope</dc:creator>
  <keywords/>
  <lastModifiedBy>Justin Pope</lastModifiedBy>
  <revision>456</revision>
  <dcterms:created xsi:type="dcterms:W3CDTF">2022-12-27T16:23:00.0000000Z</dcterms:created>
  <dcterms:modified xsi:type="dcterms:W3CDTF">2023-04-28T16:23:50.1617715Z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0x0101006C2685AC3E5C784C94699E6BCD3719C2</vt:lpwstr>
  </property>
  <property fmtid="{D5CDD505-2E9C-101B-9397-08002B2CF9AE}" pid="3" name="MediaServiceImageTags">
    <vt:lpwstr/>
  </property>
</Properties>
</file>