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E262" w14:textId="77777777" w:rsidR="00114AB3" w:rsidRPr="002D67A3" w:rsidRDefault="00114AB3" w:rsidP="00114AB3">
      <w:pPr>
        <w:jc w:val="center"/>
        <w:rPr>
          <w:rFonts w:ascii="Times New Roman" w:hAnsi="Times New Roman" w:cs="Times New Roman"/>
          <w:b/>
          <w:bCs/>
          <w:sz w:val="28"/>
          <w:szCs w:val="28"/>
          <w:u w:val="single"/>
        </w:rPr>
      </w:pPr>
      <w:r w:rsidRPr="002D67A3">
        <w:rPr>
          <w:rFonts w:ascii="Times New Roman" w:hAnsi="Times New Roman" w:cs="Times New Roman"/>
          <w:b/>
          <w:bCs/>
          <w:sz w:val="28"/>
          <w:szCs w:val="28"/>
          <w:u w:val="single"/>
        </w:rPr>
        <w:t>Cahier des Charges de la Plateforme Web Ivory Business Hub</w:t>
      </w:r>
    </w:p>
    <w:p w14:paraId="1F6B83AC" w14:textId="77777777" w:rsidR="00114AB3" w:rsidRPr="002D67A3" w:rsidRDefault="00114AB3" w:rsidP="00114AB3">
      <w:pPr>
        <w:jc w:val="center"/>
        <w:rPr>
          <w:rFonts w:ascii="Times New Roman" w:hAnsi="Times New Roman" w:cs="Times New Roman"/>
          <w:b/>
          <w:bCs/>
          <w:sz w:val="28"/>
          <w:szCs w:val="28"/>
        </w:rPr>
      </w:pPr>
      <w:r w:rsidRPr="002D67A3">
        <w:rPr>
          <w:rFonts w:ascii="Times New Roman" w:hAnsi="Times New Roman" w:cs="Times New Roman"/>
          <w:b/>
          <w:bCs/>
          <w:sz w:val="28"/>
          <w:szCs w:val="28"/>
          <w:u w:val="single"/>
        </w:rPr>
        <w:t>Introduction</w:t>
      </w:r>
    </w:p>
    <w:p w14:paraId="7AA72E8E" w14:textId="77777777" w:rsidR="00114AB3" w:rsidRPr="002D67A3" w:rsidRDefault="00114AB3" w:rsidP="00114AB3">
      <w:pPr>
        <w:jc w:val="both"/>
        <w:rPr>
          <w:rFonts w:ascii="Times New Roman" w:hAnsi="Times New Roman" w:cs="Times New Roman"/>
          <w:sz w:val="28"/>
          <w:szCs w:val="28"/>
        </w:rPr>
      </w:pPr>
      <w:r w:rsidRPr="002D67A3">
        <w:rPr>
          <w:rFonts w:ascii="Times New Roman" w:hAnsi="Times New Roman" w:cs="Times New Roman"/>
          <w:sz w:val="28"/>
          <w:szCs w:val="28"/>
        </w:rPr>
        <w:t>La plateforme Ivory Business Hub, initiée par INTERCONNECT GROUP, est conçue pour être un guichet unique au service des entrepreneurs locaux et internationaux. Inspirée de solutions comme Propulse by CA, cette plateforme vise à simplifier et optimiser les démarches administratives liées à la création et à la gestion d’entreprises, tout en offrant des outils et services personnalisés pour accompagner les entrepreneurs dans leurs projets.</w:t>
      </w:r>
    </w:p>
    <w:p w14:paraId="7AB1EBF4" w14:textId="77777777" w:rsidR="00114AB3" w:rsidRPr="002D67A3" w:rsidRDefault="00114AB3" w:rsidP="00114AB3">
      <w:pPr>
        <w:jc w:val="both"/>
        <w:rPr>
          <w:rFonts w:ascii="Times New Roman" w:hAnsi="Times New Roman" w:cs="Times New Roman"/>
          <w:b/>
          <w:bCs/>
          <w:sz w:val="28"/>
          <w:szCs w:val="28"/>
          <w:u w:val="single"/>
        </w:rPr>
      </w:pPr>
      <w:r w:rsidRPr="002D67A3">
        <w:rPr>
          <w:rFonts w:ascii="Times New Roman" w:hAnsi="Times New Roman" w:cs="Times New Roman"/>
          <w:b/>
          <w:bCs/>
          <w:sz w:val="28"/>
          <w:szCs w:val="28"/>
          <w:u w:val="single"/>
        </w:rPr>
        <w:t>Objectifs de la Plateforme</w:t>
      </w:r>
    </w:p>
    <w:p w14:paraId="16B5DEE9" w14:textId="77777777" w:rsidR="00114AB3" w:rsidRPr="002D67A3" w:rsidRDefault="00114AB3" w:rsidP="00114AB3">
      <w:pPr>
        <w:numPr>
          <w:ilvl w:val="0"/>
          <w:numId w:val="14"/>
        </w:numPr>
        <w:rPr>
          <w:rFonts w:ascii="Times New Roman" w:hAnsi="Times New Roman" w:cs="Times New Roman"/>
          <w:sz w:val="28"/>
          <w:szCs w:val="28"/>
        </w:rPr>
      </w:pPr>
      <w:r w:rsidRPr="002D67A3">
        <w:rPr>
          <w:rFonts w:ascii="Times New Roman" w:hAnsi="Times New Roman" w:cs="Times New Roman"/>
          <w:sz w:val="28"/>
          <w:szCs w:val="28"/>
        </w:rPr>
        <w:t>Simplifier les démarches administratives et techniques des entrepreneurs.</w:t>
      </w:r>
    </w:p>
    <w:p w14:paraId="5A356071" w14:textId="77777777" w:rsidR="00114AB3" w:rsidRPr="002D67A3" w:rsidRDefault="00114AB3" w:rsidP="00114AB3">
      <w:pPr>
        <w:numPr>
          <w:ilvl w:val="0"/>
          <w:numId w:val="14"/>
        </w:numPr>
        <w:rPr>
          <w:rFonts w:ascii="Times New Roman" w:hAnsi="Times New Roman" w:cs="Times New Roman"/>
          <w:sz w:val="28"/>
          <w:szCs w:val="28"/>
        </w:rPr>
      </w:pPr>
      <w:r w:rsidRPr="002D67A3">
        <w:rPr>
          <w:rFonts w:ascii="Times New Roman" w:hAnsi="Times New Roman" w:cs="Times New Roman"/>
          <w:sz w:val="28"/>
          <w:szCs w:val="28"/>
        </w:rPr>
        <w:t>Centraliser les outils nécessaires pour la création et la gestion d’entreprises.</w:t>
      </w:r>
    </w:p>
    <w:p w14:paraId="4CC1BA0C" w14:textId="77777777" w:rsidR="00114AB3" w:rsidRPr="002D67A3" w:rsidRDefault="00114AB3" w:rsidP="00114AB3">
      <w:pPr>
        <w:numPr>
          <w:ilvl w:val="0"/>
          <w:numId w:val="14"/>
        </w:numPr>
        <w:rPr>
          <w:rFonts w:ascii="Times New Roman" w:hAnsi="Times New Roman" w:cs="Times New Roman"/>
          <w:sz w:val="28"/>
          <w:szCs w:val="28"/>
        </w:rPr>
      </w:pPr>
      <w:r w:rsidRPr="002D67A3">
        <w:rPr>
          <w:rFonts w:ascii="Times New Roman" w:hAnsi="Times New Roman" w:cs="Times New Roman"/>
          <w:sz w:val="28"/>
          <w:szCs w:val="28"/>
        </w:rPr>
        <w:t>Proposer un accompagnement personnalisé et une mise en relation avec des experts.</w:t>
      </w:r>
    </w:p>
    <w:p w14:paraId="3F0B46E2" w14:textId="77777777" w:rsidR="00114AB3" w:rsidRPr="002D67A3" w:rsidRDefault="00114AB3" w:rsidP="00114AB3">
      <w:pPr>
        <w:numPr>
          <w:ilvl w:val="0"/>
          <w:numId w:val="14"/>
        </w:numPr>
        <w:rPr>
          <w:rFonts w:ascii="Times New Roman" w:hAnsi="Times New Roman" w:cs="Times New Roman"/>
          <w:sz w:val="28"/>
          <w:szCs w:val="28"/>
        </w:rPr>
      </w:pPr>
      <w:r w:rsidRPr="002D67A3">
        <w:rPr>
          <w:rFonts w:ascii="Times New Roman" w:hAnsi="Times New Roman" w:cs="Times New Roman"/>
          <w:sz w:val="28"/>
          <w:szCs w:val="28"/>
        </w:rPr>
        <w:t>Favoriser les échanges collaboratifs et le networking entre utilisateurs.</w:t>
      </w:r>
    </w:p>
    <w:p w14:paraId="2EAB34DA" w14:textId="77777777" w:rsidR="00114AB3" w:rsidRPr="002D67A3" w:rsidRDefault="00114AB3" w:rsidP="00114AB3">
      <w:pPr>
        <w:numPr>
          <w:ilvl w:val="0"/>
          <w:numId w:val="14"/>
        </w:numPr>
        <w:rPr>
          <w:rFonts w:ascii="Times New Roman" w:hAnsi="Times New Roman" w:cs="Times New Roman"/>
          <w:sz w:val="28"/>
          <w:szCs w:val="28"/>
        </w:rPr>
      </w:pPr>
      <w:r w:rsidRPr="002D67A3">
        <w:rPr>
          <w:rFonts w:ascii="Times New Roman" w:hAnsi="Times New Roman" w:cs="Times New Roman"/>
          <w:sz w:val="28"/>
          <w:szCs w:val="28"/>
        </w:rPr>
        <w:t>Offrir une expérience utilisateur intuitive et sécurisée.</w:t>
      </w:r>
    </w:p>
    <w:p w14:paraId="7917667C" w14:textId="77777777" w:rsidR="00114AB3" w:rsidRPr="002D67A3" w:rsidRDefault="00114AB3" w:rsidP="00114AB3">
      <w:pPr>
        <w:rPr>
          <w:rFonts w:ascii="Times New Roman" w:hAnsi="Times New Roman" w:cs="Times New Roman"/>
          <w:b/>
          <w:bCs/>
          <w:sz w:val="28"/>
          <w:szCs w:val="28"/>
          <w:u w:val="single"/>
        </w:rPr>
      </w:pPr>
      <w:r w:rsidRPr="002D67A3">
        <w:rPr>
          <w:rFonts w:ascii="Times New Roman" w:hAnsi="Times New Roman" w:cs="Times New Roman"/>
          <w:b/>
          <w:bCs/>
          <w:sz w:val="28"/>
          <w:szCs w:val="28"/>
          <w:u w:val="single"/>
        </w:rPr>
        <w:t>Fonctionnalités Principales</w:t>
      </w:r>
    </w:p>
    <w:p w14:paraId="11C39457" w14:textId="77777777" w:rsidR="00114AB3" w:rsidRPr="002D67A3" w:rsidRDefault="00114AB3" w:rsidP="00114AB3">
      <w:pPr>
        <w:rPr>
          <w:rFonts w:ascii="Times New Roman" w:hAnsi="Times New Roman" w:cs="Times New Roman"/>
          <w:sz w:val="28"/>
          <w:szCs w:val="28"/>
        </w:rPr>
      </w:pPr>
      <w:r w:rsidRPr="002D67A3">
        <w:rPr>
          <w:rFonts w:ascii="Times New Roman" w:hAnsi="Times New Roman" w:cs="Times New Roman"/>
          <w:sz w:val="28"/>
          <w:szCs w:val="28"/>
        </w:rPr>
        <w:t>1. Espace utilisateur personnalisé</w:t>
      </w:r>
    </w:p>
    <w:p w14:paraId="171E99A9" w14:textId="77777777" w:rsidR="00114AB3" w:rsidRPr="002D67A3" w:rsidRDefault="00114AB3" w:rsidP="00114AB3">
      <w:pPr>
        <w:numPr>
          <w:ilvl w:val="0"/>
          <w:numId w:val="15"/>
        </w:numPr>
        <w:rPr>
          <w:rFonts w:ascii="Times New Roman" w:hAnsi="Times New Roman" w:cs="Times New Roman"/>
          <w:sz w:val="28"/>
          <w:szCs w:val="28"/>
        </w:rPr>
      </w:pPr>
      <w:r w:rsidRPr="002D67A3">
        <w:rPr>
          <w:rFonts w:ascii="Times New Roman" w:hAnsi="Times New Roman" w:cs="Times New Roman"/>
          <w:sz w:val="28"/>
          <w:szCs w:val="28"/>
        </w:rPr>
        <w:t>Création de comptes utilisateurs avec profils détaillés (entrepreneurs, experts, partenaires).</w:t>
      </w:r>
    </w:p>
    <w:p w14:paraId="0BF9A9E3" w14:textId="77777777" w:rsidR="00114AB3" w:rsidRPr="002D67A3" w:rsidRDefault="00114AB3" w:rsidP="00114AB3">
      <w:pPr>
        <w:numPr>
          <w:ilvl w:val="0"/>
          <w:numId w:val="15"/>
        </w:numPr>
        <w:rPr>
          <w:rFonts w:ascii="Times New Roman" w:hAnsi="Times New Roman" w:cs="Times New Roman"/>
          <w:sz w:val="28"/>
          <w:szCs w:val="28"/>
        </w:rPr>
      </w:pPr>
      <w:r w:rsidRPr="002D67A3">
        <w:rPr>
          <w:rFonts w:ascii="Times New Roman" w:hAnsi="Times New Roman" w:cs="Times New Roman"/>
          <w:sz w:val="28"/>
          <w:szCs w:val="28"/>
        </w:rPr>
        <w:t>Tableau de bord pour le suivi des démarches en temps réel (étapes franchies, documents obtenus, etc.).</w:t>
      </w:r>
    </w:p>
    <w:p w14:paraId="03F71381" w14:textId="77777777" w:rsidR="00114AB3" w:rsidRPr="002D67A3" w:rsidRDefault="00114AB3" w:rsidP="00114AB3">
      <w:pPr>
        <w:numPr>
          <w:ilvl w:val="0"/>
          <w:numId w:val="15"/>
        </w:numPr>
        <w:rPr>
          <w:rFonts w:ascii="Times New Roman" w:hAnsi="Times New Roman" w:cs="Times New Roman"/>
          <w:sz w:val="28"/>
          <w:szCs w:val="28"/>
        </w:rPr>
      </w:pPr>
      <w:r w:rsidRPr="002D67A3">
        <w:rPr>
          <w:rFonts w:ascii="Times New Roman" w:hAnsi="Times New Roman" w:cs="Times New Roman"/>
          <w:sz w:val="28"/>
          <w:szCs w:val="28"/>
        </w:rPr>
        <w:t>Historique des actions réalisées sur la plateforme.</w:t>
      </w:r>
    </w:p>
    <w:p w14:paraId="38B3EB85" w14:textId="77777777" w:rsidR="00114AB3" w:rsidRPr="002D67A3" w:rsidRDefault="00114AB3" w:rsidP="00114AB3">
      <w:pPr>
        <w:rPr>
          <w:rFonts w:ascii="Times New Roman" w:hAnsi="Times New Roman" w:cs="Times New Roman"/>
          <w:sz w:val="28"/>
          <w:szCs w:val="28"/>
        </w:rPr>
      </w:pPr>
      <w:r w:rsidRPr="002D67A3">
        <w:rPr>
          <w:rFonts w:ascii="Times New Roman" w:hAnsi="Times New Roman" w:cs="Times New Roman"/>
          <w:sz w:val="28"/>
          <w:szCs w:val="28"/>
        </w:rPr>
        <w:t>2. Gestion des démarches administratives</w:t>
      </w:r>
    </w:p>
    <w:p w14:paraId="695F14DF" w14:textId="77777777" w:rsidR="00114AB3" w:rsidRPr="002D67A3" w:rsidRDefault="00114AB3" w:rsidP="00114AB3">
      <w:pPr>
        <w:numPr>
          <w:ilvl w:val="0"/>
          <w:numId w:val="16"/>
        </w:numPr>
        <w:rPr>
          <w:rFonts w:ascii="Times New Roman" w:hAnsi="Times New Roman" w:cs="Times New Roman"/>
          <w:sz w:val="28"/>
          <w:szCs w:val="28"/>
        </w:rPr>
      </w:pPr>
      <w:r w:rsidRPr="002D67A3">
        <w:rPr>
          <w:rFonts w:ascii="Times New Roman" w:hAnsi="Times New Roman" w:cs="Times New Roman"/>
          <w:sz w:val="28"/>
          <w:szCs w:val="28"/>
        </w:rPr>
        <w:t>Automatisation des procédures administratives : création d’entreprise, immatriculation, enregistrement fiscal, etc.</w:t>
      </w:r>
    </w:p>
    <w:p w14:paraId="7FB09AC1" w14:textId="77777777" w:rsidR="00114AB3" w:rsidRPr="002D67A3" w:rsidRDefault="00114AB3" w:rsidP="00114AB3">
      <w:pPr>
        <w:numPr>
          <w:ilvl w:val="0"/>
          <w:numId w:val="16"/>
        </w:numPr>
        <w:rPr>
          <w:rFonts w:ascii="Times New Roman" w:hAnsi="Times New Roman" w:cs="Times New Roman"/>
          <w:sz w:val="28"/>
          <w:szCs w:val="28"/>
        </w:rPr>
      </w:pPr>
      <w:r w:rsidRPr="002D67A3">
        <w:rPr>
          <w:rFonts w:ascii="Times New Roman" w:hAnsi="Times New Roman" w:cs="Times New Roman"/>
          <w:sz w:val="28"/>
          <w:szCs w:val="28"/>
        </w:rPr>
        <w:t>Suivi des statuts des dossiers et notifications en temps réel.</w:t>
      </w:r>
    </w:p>
    <w:p w14:paraId="352DE5F6" w14:textId="77777777" w:rsidR="00114AB3" w:rsidRPr="002D67A3" w:rsidRDefault="00114AB3" w:rsidP="00114AB3">
      <w:pPr>
        <w:numPr>
          <w:ilvl w:val="0"/>
          <w:numId w:val="16"/>
        </w:numPr>
        <w:rPr>
          <w:rFonts w:ascii="Times New Roman" w:hAnsi="Times New Roman" w:cs="Times New Roman"/>
          <w:sz w:val="28"/>
          <w:szCs w:val="28"/>
        </w:rPr>
      </w:pPr>
      <w:r w:rsidRPr="002D67A3">
        <w:rPr>
          <w:rFonts w:ascii="Times New Roman" w:hAnsi="Times New Roman" w:cs="Times New Roman"/>
          <w:sz w:val="28"/>
          <w:szCs w:val="28"/>
        </w:rPr>
        <w:t>Téléchargement des documents officiels (K-bis, certificats fiscaux, etc.).</w:t>
      </w:r>
    </w:p>
    <w:p w14:paraId="3CDBCDFB" w14:textId="77777777" w:rsidR="00114AB3" w:rsidRPr="002D67A3" w:rsidRDefault="00114AB3" w:rsidP="00114AB3">
      <w:pPr>
        <w:numPr>
          <w:ilvl w:val="0"/>
          <w:numId w:val="16"/>
        </w:numPr>
        <w:rPr>
          <w:rFonts w:ascii="Times New Roman" w:hAnsi="Times New Roman" w:cs="Times New Roman"/>
          <w:sz w:val="28"/>
          <w:szCs w:val="28"/>
        </w:rPr>
      </w:pPr>
      <w:r w:rsidRPr="002D67A3">
        <w:rPr>
          <w:rFonts w:ascii="Times New Roman" w:hAnsi="Times New Roman" w:cs="Times New Roman"/>
          <w:sz w:val="28"/>
          <w:szCs w:val="28"/>
        </w:rPr>
        <w:t>Formulaire dédié à la création d’entreprise :</w:t>
      </w:r>
    </w:p>
    <w:p w14:paraId="5779F830" w14:textId="77777777" w:rsidR="00114AB3" w:rsidRPr="002D67A3" w:rsidRDefault="00114AB3" w:rsidP="00114AB3">
      <w:pPr>
        <w:numPr>
          <w:ilvl w:val="1"/>
          <w:numId w:val="16"/>
        </w:numPr>
        <w:rPr>
          <w:rFonts w:ascii="Times New Roman" w:hAnsi="Times New Roman" w:cs="Times New Roman"/>
          <w:sz w:val="28"/>
          <w:szCs w:val="28"/>
        </w:rPr>
      </w:pPr>
      <w:r w:rsidRPr="002D67A3">
        <w:rPr>
          <w:rFonts w:ascii="Times New Roman" w:hAnsi="Times New Roman" w:cs="Times New Roman"/>
          <w:sz w:val="28"/>
          <w:szCs w:val="28"/>
        </w:rPr>
        <w:t>Collecte des informations nécessaires via un formulaire structuré (nom de l’entreprise, secteur d’activité, coordonnées, etc.).</w:t>
      </w:r>
    </w:p>
    <w:p w14:paraId="7D3339C0" w14:textId="77777777" w:rsidR="00114AB3" w:rsidRPr="002D67A3" w:rsidRDefault="00114AB3" w:rsidP="00114AB3">
      <w:pPr>
        <w:numPr>
          <w:ilvl w:val="1"/>
          <w:numId w:val="16"/>
        </w:numPr>
        <w:rPr>
          <w:rFonts w:ascii="Times New Roman" w:hAnsi="Times New Roman" w:cs="Times New Roman"/>
          <w:sz w:val="28"/>
          <w:szCs w:val="28"/>
        </w:rPr>
      </w:pPr>
      <w:r w:rsidRPr="002D67A3">
        <w:rPr>
          <w:rFonts w:ascii="Times New Roman" w:hAnsi="Times New Roman" w:cs="Times New Roman"/>
          <w:sz w:val="28"/>
          <w:szCs w:val="28"/>
        </w:rPr>
        <w:lastRenderedPageBreak/>
        <w:t>Téléversement des documents requis ou demande de collecte pour les originaux.</w:t>
      </w:r>
    </w:p>
    <w:p w14:paraId="313B85AB" w14:textId="77777777" w:rsidR="00114AB3" w:rsidRPr="002D67A3" w:rsidRDefault="00114AB3" w:rsidP="00114AB3">
      <w:pPr>
        <w:rPr>
          <w:rFonts w:ascii="Times New Roman" w:hAnsi="Times New Roman" w:cs="Times New Roman"/>
          <w:sz w:val="28"/>
          <w:szCs w:val="28"/>
        </w:rPr>
      </w:pPr>
      <w:r w:rsidRPr="002D67A3">
        <w:rPr>
          <w:rFonts w:ascii="Times New Roman" w:hAnsi="Times New Roman" w:cs="Times New Roman"/>
          <w:sz w:val="28"/>
          <w:szCs w:val="28"/>
        </w:rPr>
        <w:t>3. Création de documents techniques</w:t>
      </w:r>
    </w:p>
    <w:p w14:paraId="5383C1F8" w14:textId="77777777" w:rsidR="00114AB3" w:rsidRPr="002D67A3" w:rsidRDefault="00114AB3" w:rsidP="00114AB3">
      <w:pPr>
        <w:numPr>
          <w:ilvl w:val="0"/>
          <w:numId w:val="17"/>
        </w:numPr>
        <w:rPr>
          <w:rFonts w:ascii="Times New Roman" w:hAnsi="Times New Roman" w:cs="Times New Roman"/>
          <w:sz w:val="28"/>
          <w:szCs w:val="28"/>
        </w:rPr>
      </w:pPr>
      <w:r w:rsidRPr="002D67A3">
        <w:rPr>
          <w:rFonts w:ascii="Times New Roman" w:hAnsi="Times New Roman" w:cs="Times New Roman"/>
          <w:sz w:val="28"/>
          <w:szCs w:val="28"/>
        </w:rPr>
        <w:t>Génération automatique de documents tels que :</w:t>
      </w:r>
    </w:p>
    <w:p w14:paraId="00B52090" w14:textId="77777777" w:rsidR="00114AB3" w:rsidRPr="002D67A3" w:rsidRDefault="00114AB3" w:rsidP="00114AB3">
      <w:pPr>
        <w:numPr>
          <w:ilvl w:val="1"/>
          <w:numId w:val="17"/>
        </w:numPr>
        <w:rPr>
          <w:rFonts w:ascii="Times New Roman" w:hAnsi="Times New Roman" w:cs="Times New Roman"/>
          <w:sz w:val="28"/>
          <w:szCs w:val="28"/>
        </w:rPr>
      </w:pPr>
      <w:r w:rsidRPr="002D67A3">
        <w:rPr>
          <w:rFonts w:ascii="Times New Roman" w:hAnsi="Times New Roman" w:cs="Times New Roman"/>
          <w:sz w:val="28"/>
          <w:szCs w:val="28"/>
        </w:rPr>
        <w:t>Business plans.</w:t>
      </w:r>
    </w:p>
    <w:p w14:paraId="3FAEE325" w14:textId="77777777" w:rsidR="00114AB3" w:rsidRPr="002D67A3" w:rsidRDefault="00114AB3" w:rsidP="00114AB3">
      <w:pPr>
        <w:numPr>
          <w:ilvl w:val="1"/>
          <w:numId w:val="17"/>
        </w:numPr>
        <w:rPr>
          <w:rFonts w:ascii="Times New Roman" w:hAnsi="Times New Roman" w:cs="Times New Roman"/>
          <w:sz w:val="28"/>
          <w:szCs w:val="28"/>
        </w:rPr>
      </w:pPr>
      <w:r w:rsidRPr="002D67A3">
        <w:rPr>
          <w:rFonts w:ascii="Times New Roman" w:hAnsi="Times New Roman" w:cs="Times New Roman"/>
          <w:sz w:val="28"/>
          <w:szCs w:val="28"/>
        </w:rPr>
        <w:t>Modèles financiers.</w:t>
      </w:r>
    </w:p>
    <w:p w14:paraId="334CCA13" w14:textId="77777777" w:rsidR="00114AB3" w:rsidRPr="002D67A3" w:rsidRDefault="00114AB3" w:rsidP="00114AB3">
      <w:pPr>
        <w:numPr>
          <w:ilvl w:val="1"/>
          <w:numId w:val="17"/>
        </w:numPr>
        <w:rPr>
          <w:rFonts w:ascii="Times New Roman" w:hAnsi="Times New Roman" w:cs="Times New Roman"/>
          <w:sz w:val="28"/>
          <w:szCs w:val="28"/>
        </w:rPr>
      </w:pPr>
      <w:r w:rsidRPr="002D67A3">
        <w:rPr>
          <w:rFonts w:ascii="Times New Roman" w:hAnsi="Times New Roman" w:cs="Times New Roman"/>
          <w:sz w:val="28"/>
          <w:szCs w:val="28"/>
        </w:rPr>
        <w:t>Pitch decks.</w:t>
      </w:r>
    </w:p>
    <w:p w14:paraId="23F112B8" w14:textId="77777777" w:rsidR="00114AB3" w:rsidRPr="002D67A3" w:rsidRDefault="00114AB3" w:rsidP="00114AB3">
      <w:pPr>
        <w:numPr>
          <w:ilvl w:val="1"/>
          <w:numId w:val="17"/>
        </w:numPr>
        <w:rPr>
          <w:rFonts w:ascii="Times New Roman" w:hAnsi="Times New Roman" w:cs="Times New Roman"/>
          <w:sz w:val="28"/>
          <w:szCs w:val="28"/>
        </w:rPr>
      </w:pPr>
      <w:r w:rsidRPr="002D67A3">
        <w:rPr>
          <w:rFonts w:ascii="Times New Roman" w:hAnsi="Times New Roman" w:cs="Times New Roman"/>
          <w:sz w:val="28"/>
          <w:szCs w:val="28"/>
        </w:rPr>
        <w:t>Plans marketing.</w:t>
      </w:r>
    </w:p>
    <w:p w14:paraId="7267F22F" w14:textId="77777777" w:rsidR="00114AB3" w:rsidRPr="002D67A3" w:rsidRDefault="00114AB3" w:rsidP="00114AB3">
      <w:pPr>
        <w:numPr>
          <w:ilvl w:val="0"/>
          <w:numId w:val="17"/>
        </w:numPr>
        <w:rPr>
          <w:rFonts w:ascii="Times New Roman" w:hAnsi="Times New Roman" w:cs="Times New Roman"/>
          <w:sz w:val="28"/>
          <w:szCs w:val="28"/>
        </w:rPr>
      </w:pPr>
      <w:r w:rsidRPr="002D67A3">
        <w:rPr>
          <w:rFonts w:ascii="Times New Roman" w:hAnsi="Times New Roman" w:cs="Times New Roman"/>
          <w:sz w:val="28"/>
          <w:szCs w:val="28"/>
        </w:rPr>
        <w:t>Processus de création :</w:t>
      </w:r>
    </w:p>
    <w:p w14:paraId="18C2F102" w14:textId="77777777" w:rsidR="00114AB3" w:rsidRPr="002D67A3" w:rsidRDefault="00114AB3" w:rsidP="00114AB3">
      <w:pPr>
        <w:numPr>
          <w:ilvl w:val="1"/>
          <w:numId w:val="17"/>
        </w:numPr>
        <w:rPr>
          <w:rFonts w:ascii="Times New Roman" w:hAnsi="Times New Roman" w:cs="Times New Roman"/>
          <w:sz w:val="28"/>
          <w:szCs w:val="28"/>
        </w:rPr>
      </w:pPr>
      <w:r w:rsidRPr="002D67A3">
        <w:rPr>
          <w:rFonts w:ascii="Times New Roman" w:hAnsi="Times New Roman" w:cs="Times New Roman"/>
          <w:sz w:val="28"/>
          <w:szCs w:val="28"/>
        </w:rPr>
        <w:t>Remplissage d’un questionnaire guidé et interactif.</w:t>
      </w:r>
    </w:p>
    <w:p w14:paraId="09A49DFD" w14:textId="77777777" w:rsidR="00114AB3" w:rsidRPr="002D67A3" w:rsidRDefault="00114AB3" w:rsidP="00114AB3">
      <w:pPr>
        <w:numPr>
          <w:ilvl w:val="1"/>
          <w:numId w:val="17"/>
        </w:numPr>
        <w:rPr>
          <w:rFonts w:ascii="Times New Roman" w:hAnsi="Times New Roman" w:cs="Times New Roman"/>
          <w:sz w:val="28"/>
          <w:szCs w:val="28"/>
        </w:rPr>
      </w:pPr>
      <w:r w:rsidRPr="002D67A3">
        <w:rPr>
          <w:rFonts w:ascii="Times New Roman" w:hAnsi="Times New Roman" w:cs="Times New Roman"/>
          <w:sz w:val="28"/>
          <w:szCs w:val="28"/>
        </w:rPr>
        <w:t>Validation des données par l’utilisateur.</w:t>
      </w:r>
    </w:p>
    <w:p w14:paraId="0B4DB899" w14:textId="77777777" w:rsidR="00114AB3" w:rsidRPr="002D67A3" w:rsidRDefault="00114AB3" w:rsidP="00114AB3">
      <w:pPr>
        <w:numPr>
          <w:ilvl w:val="1"/>
          <w:numId w:val="17"/>
        </w:numPr>
        <w:rPr>
          <w:rFonts w:ascii="Times New Roman" w:hAnsi="Times New Roman" w:cs="Times New Roman"/>
          <w:sz w:val="28"/>
          <w:szCs w:val="28"/>
        </w:rPr>
      </w:pPr>
      <w:r w:rsidRPr="002D67A3">
        <w:rPr>
          <w:rFonts w:ascii="Times New Roman" w:hAnsi="Times New Roman" w:cs="Times New Roman"/>
          <w:sz w:val="28"/>
          <w:szCs w:val="28"/>
        </w:rPr>
        <w:t>Téléchargement des documents générés dans différents formats (PDF, PPT, DOCX).</w:t>
      </w:r>
    </w:p>
    <w:p w14:paraId="3FAF7636" w14:textId="77777777" w:rsidR="00114AB3" w:rsidRPr="002D67A3" w:rsidRDefault="00114AB3" w:rsidP="00114AB3">
      <w:pPr>
        <w:rPr>
          <w:rFonts w:ascii="Times New Roman" w:hAnsi="Times New Roman" w:cs="Times New Roman"/>
          <w:sz w:val="28"/>
          <w:szCs w:val="28"/>
        </w:rPr>
      </w:pPr>
      <w:r w:rsidRPr="002D67A3">
        <w:rPr>
          <w:rFonts w:ascii="Times New Roman" w:hAnsi="Times New Roman" w:cs="Times New Roman"/>
          <w:sz w:val="28"/>
          <w:szCs w:val="28"/>
        </w:rPr>
        <w:t>4. Services d’accompagnement</w:t>
      </w:r>
    </w:p>
    <w:p w14:paraId="4956CB09" w14:textId="77777777" w:rsidR="00114AB3" w:rsidRPr="002D67A3" w:rsidRDefault="00114AB3" w:rsidP="00114AB3">
      <w:pPr>
        <w:numPr>
          <w:ilvl w:val="0"/>
          <w:numId w:val="18"/>
        </w:numPr>
        <w:rPr>
          <w:rFonts w:ascii="Times New Roman" w:hAnsi="Times New Roman" w:cs="Times New Roman"/>
          <w:sz w:val="28"/>
          <w:szCs w:val="28"/>
        </w:rPr>
      </w:pPr>
      <w:r w:rsidRPr="002D67A3">
        <w:rPr>
          <w:rFonts w:ascii="Times New Roman" w:hAnsi="Times New Roman" w:cs="Times New Roman"/>
          <w:sz w:val="28"/>
          <w:szCs w:val="28"/>
        </w:rPr>
        <w:t>Accès à des experts pour des conseils personnalisés : juridique, fiscal, marketing, etc.</w:t>
      </w:r>
    </w:p>
    <w:p w14:paraId="21B7F4CF" w14:textId="77777777" w:rsidR="00114AB3" w:rsidRPr="002D67A3" w:rsidRDefault="00114AB3" w:rsidP="00114AB3">
      <w:pPr>
        <w:numPr>
          <w:ilvl w:val="0"/>
          <w:numId w:val="18"/>
        </w:numPr>
        <w:rPr>
          <w:rFonts w:ascii="Times New Roman" w:hAnsi="Times New Roman" w:cs="Times New Roman"/>
          <w:sz w:val="28"/>
          <w:szCs w:val="28"/>
        </w:rPr>
      </w:pPr>
      <w:r w:rsidRPr="002D67A3">
        <w:rPr>
          <w:rFonts w:ascii="Times New Roman" w:hAnsi="Times New Roman" w:cs="Times New Roman"/>
          <w:sz w:val="28"/>
          <w:szCs w:val="28"/>
        </w:rPr>
        <w:t>Mise en relation avec des experts :</w:t>
      </w:r>
    </w:p>
    <w:p w14:paraId="29376931" w14:textId="77777777" w:rsidR="00114AB3" w:rsidRPr="002D67A3" w:rsidRDefault="00114AB3" w:rsidP="00114AB3">
      <w:pPr>
        <w:numPr>
          <w:ilvl w:val="1"/>
          <w:numId w:val="18"/>
        </w:numPr>
        <w:rPr>
          <w:rFonts w:ascii="Times New Roman" w:hAnsi="Times New Roman" w:cs="Times New Roman"/>
          <w:sz w:val="28"/>
          <w:szCs w:val="28"/>
        </w:rPr>
      </w:pPr>
      <w:r w:rsidRPr="002D67A3">
        <w:rPr>
          <w:rFonts w:ascii="Times New Roman" w:hAnsi="Times New Roman" w:cs="Times New Roman"/>
          <w:sz w:val="28"/>
          <w:szCs w:val="28"/>
        </w:rPr>
        <w:t>Présentation des besoins et du budget via un formulaire dédié.</w:t>
      </w:r>
    </w:p>
    <w:p w14:paraId="4DCB34EC" w14:textId="77777777" w:rsidR="00114AB3" w:rsidRPr="002D67A3" w:rsidRDefault="00114AB3" w:rsidP="00114AB3">
      <w:pPr>
        <w:numPr>
          <w:ilvl w:val="1"/>
          <w:numId w:val="18"/>
        </w:numPr>
        <w:rPr>
          <w:rFonts w:ascii="Times New Roman" w:hAnsi="Times New Roman" w:cs="Times New Roman"/>
          <w:sz w:val="28"/>
          <w:szCs w:val="28"/>
        </w:rPr>
      </w:pPr>
      <w:r w:rsidRPr="002D67A3">
        <w:rPr>
          <w:rFonts w:ascii="Times New Roman" w:hAnsi="Times New Roman" w:cs="Times New Roman"/>
          <w:sz w:val="28"/>
          <w:szCs w:val="28"/>
        </w:rPr>
        <w:t>Affichage des profils des experts correspondant aux critères précisés.</w:t>
      </w:r>
    </w:p>
    <w:p w14:paraId="07BA1D73" w14:textId="77777777" w:rsidR="00114AB3" w:rsidRPr="002D67A3" w:rsidRDefault="00114AB3" w:rsidP="00114AB3">
      <w:pPr>
        <w:numPr>
          <w:ilvl w:val="1"/>
          <w:numId w:val="18"/>
        </w:numPr>
        <w:rPr>
          <w:rFonts w:ascii="Times New Roman" w:hAnsi="Times New Roman" w:cs="Times New Roman"/>
          <w:sz w:val="28"/>
          <w:szCs w:val="28"/>
        </w:rPr>
      </w:pPr>
      <w:r w:rsidRPr="002D67A3">
        <w:rPr>
          <w:rFonts w:ascii="Times New Roman" w:hAnsi="Times New Roman" w:cs="Times New Roman"/>
          <w:sz w:val="28"/>
          <w:szCs w:val="28"/>
        </w:rPr>
        <w:t>Sélection de l’expert répondant le mieux aux attentes de l’utilisateur.</w:t>
      </w:r>
    </w:p>
    <w:p w14:paraId="0A0884D8" w14:textId="77777777" w:rsidR="00114AB3" w:rsidRPr="002D67A3" w:rsidRDefault="00114AB3" w:rsidP="00114AB3">
      <w:pPr>
        <w:numPr>
          <w:ilvl w:val="0"/>
          <w:numId w:val="18"/>
        </w:numPr>
        <w:rPr>
          <w:rFonts w:ascii="Times New Roman" w:hAnsi="Times New Roman" w:cs="Times New Roman"/>
          <w:sz w:val="28"/>
          <w:szCs w:val="28"/>
        </w:rPr>
      </w:pPr>
      <w:r w:rsidRPr="002D67A3">
        <w:rPr>
          <w:rFonts w:ascii="Times New Roman" w:hAnsi="Times New Roman" w:cs="Times New Roman"/>
          <w:sz w:val="28"/>
          <w:szCs w:val="28"/>
        </w:rPr>
        <w:t>Prise de rendez-vous et consultations en ligne via la plateforme.</w:t>
      </w:r>
    </w:p>
    <w:p w14:paraId="03DD1190" w14:textId="77777777" w:rsidR="00114AB3" w:rsidRPr="002D67A3" w:rsidRDefault="00114AB3" w:rsidP="00114AB3">
      <w:pPr>
        <w:numPr>
          <w:ilvl w:val="0"/>
          <w:numId w:val="18"/>
        </w:numPr>
        <w:rPr>
          <w:rFonts w:ascii="Times New Roman" w:hAnsi="Times New Roman" w:cs="Times New Roman"/>
          <w:sz w:val="28"/>
          <w:szCs w:val="28"/>
        </w:rPr>
      </w:pPr>
      <w:r w:rsidRPr="002D67A3">
        <w:rPr>
          <w:rFonts w:ascii="Times New Roman" w:hAnsi="Times New Roman" w:cs="Times New Roman"/>
          <w:sz w:val="28"/>
          <w:szCs w:val="28"/>
        </w:rPr>
        <w:t>Recommandations automatisées basées sur les besoins exprimés par l’utilisateur.</w:t>
      </w:r>
    </w:p>
    <w:p w14:paraId="52F7728A" w14:textId="77777777" w:rsidR="00114AB3" w:rsidRPr="002D67A3" w:rsidRDefault="00114AB3" w:rsidP="00114AB3">
      <w:pPr>
        <w:rPr>
          <w:rFonts w:ascii="Times New Roman" w:hAnsi="Times New Roman" w:cs="Times New Roman"/>
          <w:sz w:val="28"/>
          <w:szCs w:val="28"/>
        </w:rPr>
      </w:pPr>
      <w:r w:rsidRPr="002D67A3">
        <w:rPr>
          <w:rFonts w:ascii="Times New Roman" w:hAnsi="Times New Roman" w:cs="Times New Roman"/>
          <w:sz w:val="28"/>
          <w:szCs w:val="28"/>
        </w:rPr>
        <w:t>5. Espace collaboratif et networking</w:t>
      </w:r>
    </w:p>
    <w:p w14:paraId="79F1FEEE" w14:textId="77777777" w:rsidR="00114AB3" w:rsidRPr="002D67A3" w:rsidRDefault="00114AB3" w:rsidP="00114AB3">
      <w:pPr>
        <w:numPr>
          <w:ilvl w:val="0"/>
          <w:numId w:val="19"/>
        </w:numPr>
        <w:rPr>
          <w:rFonts w:ascii="Times New Roman" w:hAnsi="Times New Roman" w:cs="Times New Roman"/>
          <w:sz w:val="28"/>
          <w:szCs w:val="28"/>
        </w:rPr>
      </w:pPr>
      <w:r w:rsidRPr="002D67A3">
        <w:rPr>
          <w:rFonts w:ascii="Times New Roman" w:hAnsi="Times New Roman" w:cs="Times New Roman"/>
          <w:sz w:val="28"/>
          <w:szCs w:val="28"/>
        </w:rPr>
        <w:t>Forums et groupes thématiques pour échanger des idées et bonnes pratiques.</w:t>
      </w:r>
    </w:p>
    <w:p w14:paraId="53CDF8C1" w14:textId="77777777" w:rsidR="00114AB3" w:rsidRPr="002D67A3" w:rsidRDefault="00114AB3" w:rsidP="00114AB3">
      <w:pPr>
        <w:numPr>
          <w:ilvl w:val="0"/>
          <w:numId w:val="19"/>
        </w:numPr>
        <w:rPr>
          <w:rFonts w:ascii="Times New Roman" w:hAnsi="Times New Roman" w:cs="Times New Roman"/>
          <w:sz w:val="28"/>
          <w:szCs w:val="28"/>
        </w:rPr>
      </w:pPr>
      <w:r w:rsidRPr="002D67A3">
        <w:rPr>
          <w:rFonts w:ascii="Times New Roman" w:hAnsi="Times New Roman" w:cs="Times New Roman"/>
          <w:sz w:val="28"/>
          <w:szCs w:val="28"/>
        </w:rPr>
        <w:t>Messagerie privée pour des communications directes entre membres.</w:t>
      </w:r>
    </w:p>
    <w:p w14:paraId="1FCCED8A" w14:textId="77777777" w:rsidR="00114AB3" w:rsidRPr="002D67A3" w:rsidRDefault="00114AB3" w:rsidP="00114AB3">
      <w:pPr>
        <w:numPr>
          <w:ilvl w:val="0"/>
          <w:numId w:val="19"/>
        </w:numPr>
        <w:rPr>
          <w:rFonts w:ascii="Times New Roman" w:hAnsi="Times New Roman" w:cs="Times New Roman"/>
          <w:sz w:val="28"/>
          <w:szCs w:val="28"/>
        </w:rPr>
      </w:pPr>
      <w:r w:rsidRPr="002D67A3">
        <w:rPr>
          <w:rFonts w:ascii="Times New Roman" w:hAnsi="Times New Roman" w:cs="Times New Roman"/>
          <w:sz w:val="28"/>
          <w:szCs w:val="28"/>
        </w:rPr>
        <w:lastRenderedPageBreak/>
        <w:t>Participation à des événements en ligne ou physiques (webinaires, salons, etc.).</w:t>
      </w:r>
    </w:p>
    <w:p w14:paraId="13C1906A" w14:textId="77777777" w:rsidR="00114AB3" w:rsidRPr="002D67A3" w:rsidRDefault="00114AB3" w:rsidP="00114AB3">
      <w:pPr>
        <w:rPr>
          <w:rFonts w:ascii="Times New Roman" w:hAnsi="Times New Roman" w:cs="Times New Roman"/>
          <w:sz w:val="28"/>
          <w:szCs w:val="28"/>
        </w:rPr>
      </w:pPr>
      <w:r w:rsidRPr="002D67A3">
        <w:rPr>
          <w:rFonts w:ascii="Times New Roman" w:hAnsi="Times New Roman" w:cs="Times New Roman"/>
          <w:sz w:val="28"/>
          <w:szCs w:val="28"/>
        </w:rPr>
        <w:t>6. Base de données et ressources</w:t>
      </w:r>
    </w:p>
    <w:p w14:paraId="03CDFEB7" w14:textId="77777777" w:rsidR="00114AB3" w:rsidRPr="002D67A3" w:rsidRDefault="00114AB3" w:rsidP="00114AB3">
      <w:pPr>
        <w:numPr>
          <w:ilvl w:val="0"/>
          <w:numId w:val="20"/>
        </w:numPr>
        <w:rPr>
          <w:rFonts w:ascii="Times New Roman" w:hAnsi="Times New Roman" w:cs="Times New Roman"/>
          <w:sz w:val="28"/>
          <w:szCs w:val="28"/>
        </w:rPr>
      </w:pPr>
      <w:r w:rsidRPr="002D67A3">
        <w:rPr>
          <w:rFonts w:ascii="Times New Roman" w:hAnsi="Times New Roman" w:cs="Times New Roman"/>
          <w:sz w:val="28"/>
          <w:szCs w:val="28"/>
        </w:rPr>
        <w:t>Répertoire de contacts : investisseurs, fournisseurs, partenaires potentiels.</w:t>
      </w:r>
    </w:p>
    <w:p w14:paraId="10B15B8B" w14:textId="77777777" w:rsidR="00114AB3" w:rsidRPr="002D67A3" w:rsidRDefault="00114AB3" w:rsidP="00114AB3">
      <w:pPr>
        <w:numPr>
          <w:ilvl w:val="0"/>
          <w:numId w:val="20"/>
        </w:numPr>
        <w:rPr>
          <w:rFonts w:ascii="Times New Roman" w:hAnsi="Times New Roman" w:cs="Times New Roman"/>
          <w:sz w:val="28"/>
          <w:szCs w:val="28"/>
        </w:rPr>
      </w:pPr>
      <w:r w:rsidRPr="002D67A3">
        <w:rPr>
          <w:rFonts w:ascii="Times New Roman" w:hAnsi="Times New Roman" w:cs="Times New Roman"/>
          <w:sz w:val="28"/>
          <w:szCs w:val="28"/>
        </w:rPr>
        <w:t>Accès à des modèles et outils prêts à l’emploi.</w:t>
      </w:r>
    </w:p>
    <w:p w14:paraId="7F11ABA6" w14:textId="77777777" w:rsidR="00114AB3" w:rsidRPr="002D67A3" w:rsidRDefault="00114AB3" w:rsidP="00114AB3">
      <w:pPr>
        <w:numPr>
          <w:ilvl w:val="0"/>
          <w:numId w:val="20"/>
        </w:numPr>
        <w:rPr>
          <w:rFonts w:ascii="Times New Roman" w:hAnsi="Times New Roman" w:cs="Times New Roman"/>
          <w:sz w:val="28"/>
          <w:szCs w:val="28"/>
        </w:rPr>
      </w:pPr>
      <w:r w:rsidRPr="002D67A3">
        <w:rPr>
          <w:rFonts w:ascii="Times New Roman" w:hAnsi="Times New Roman" w:cs="Times New Roman"/>
          <w:sz w:val="28"/>
          <w:szCs w:val="28"/>
        </w:rPr>
        <w:t>Bibliothèque d’articles et de guides pratiques pour les entrepreneurs.</w:t>
      </w:r>
    </w:p>
    <w:p w14:paraId="63F2FC6F" w14:textId="77777777" w:rsidR="00114AB3" w:rsidRPr="002D67A3" w:rsidRDefault="00114AB3" w:rsidP="00114AB3">
      <w:pPr>
        <w:rPr>
          <w:rFonts w:ascii="Times New Roman" w:hAnsi="Times New Roman" w:cs="Times New Roman"/>
          <w:sz w:val="28"/>
          <w:szCs w:val="28"/>
        </w:rPr>
      </w:pPr>
      <w:r w:rsidRPr="002D67A3">
        <w:rPr>
          <w:rFonts w:ascii="Times New Roman" w:hAnsi="Times New Roman" w:cs="Times New Roman"/>
          <w:sz w:val="28"/>
          <w:szCs w:val="28"/>
        </w:rPr>
        <w:t>7. Recherche de financement</w:t>
      </w:r>
    </w:p>
    <w:p w14:paraId="7BCB1559" w14:textId="77777777" w:rsidR="00114AB3" w:rsidRPr="002D67A3" w:rsidRDefault="00114AB3" w:rsidP="00114AB3">
      <w:pPr>
        <w:numPr>
          <w:ilvl w:val="0"/>
          <w:numId w:val="21"/>
        </w:numPr>
        <w:rPr>
          <w:rFonts w:ascii="Times New Roman" w:hAnsi="Times New Roman" w:cs="Times New Roman"/>
          <w:sz w:val="28"/>
          <w:szCs w:val="28"/>
        </w:rPr>
      </w:pPr>
      <w:r w:rsidRPr="002D67A3">
        <w:rPr>
          <w:rFonts w:ascii="Times New Roman" w:hAnsi="Times New Roman" w:cs="Times New Roman"/>
          <w:sz w:val="28"/>
          <w:szCs w:val="28"/>
        </w:rPr>
        <w:t>Mise en relation avec des investisseurs et institutions financières.</w:t>
      </w:r>
    </w:p>
    <w:p w14:paraId="38FEEE2B" w14:textId="77777777" w:rsidR="00114AB3" w:rsidRPr="002D67A3" w:rsidRDefault="00114AB3" w:rsidP="00114AB3">
      <w:pPr>
        <w:numPr>
          <w:ilvl w:val="0"/>
          <w:numId w:val="21"/>
        </w:numPr>
        <w:rPr>
          <w:rFonts w:ascii="Times New Roman" w:hAnsi="Times New Roman" w:cs="Times New Roman"/>
          <w:sz w:val="28"/>
          <w:szCs w:val="28"/>
        </w:rPr>
      </w:pPr>
      <w:r w:rsidRPr="002D67A3">
        <w:rPr>
          <w:rFonts w:ascii="Times New Roman" w:hAnsi="Times New Roman" w:cs="Times New Roman"/>
          <w:sz w:val="28"/>
          <w:szCs w:val="28"/>
        </w:rPr>
        <w:t>Accès à des programmes de subventions et des appels à projets.</w:t>
      </w:r>
    </w:p>
    <w:p w14:paraId="2703C4C2" w14:textId="77777777" w:rsidR="00114AB3" w:rsidRPr="002D67A3" w:rsidRDefault="00114AB3" w:rsidP="00114AB3">
      <w:pPr>
        <w:numPr>
          <w:ilvl w:val="0"/>
          <w:numId w:val="21"/>
        </w:numPr>
        <w:rPr>
          <w:rFonts w:ascii="Times New Roman" w:hAnsi="Times New Roman" w:cs="Times New Roman"/>
          <w:sz w:val="28"/>
          <w:szCs w:val="28"/>
        </w:rPr>
      </w:pPr>
      <w:r w:rsidRPr="002D67A3">
        <w:rPr>
          <w:rFonts w:ascii="Times New Roman" w:hAnsi="Times New Roman" w:cs="Times New Roman"/>
          <w:sz w:val="28"/>
          <w:szCs w:val="28"/>
        </w:rPr>
        <w:t>Assistance à la préparation des dossiers de financement.</w:t>
      </w:r>
    </w:p>
    <w:sectPr w:rsidR="00114AB3" w:rsidRPr="002D67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141"/>
    <w:multiLevelType w:val="multilevel"/>
    <w:tmpl w:val="D51E5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C5973"/>
    <w:multiLevelType w:val="multilevel"/>
    <w:tmpl w:val="B56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11173"/>
    <w:multiLevelType w:val="multilevel"/>
    <w:tmpl w:val="309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9637B"/>
    <w:multiLevelType w:val="multilevel"/>
    <w:tmpl w:val="6998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24FF1"/>
    <w:multiLevelType w:val="multilevel"/>
    <w:tmpl w:val="23FA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D360F"/>
    <w:multiLevelType w:val="multilevel"/>
    <w:tmpl w:val="336A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31A2D"/>
    <w:multiLevelType w:val="multilevel"/>
    <w:tmpl w:val="E38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06F35"/>
    <w:multiLevelType w:val="multilevel"/>
    <w:tmpl w:val="021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7284E"/>
    <w:multiLevelType w:val="multilevel"/>
    <w:tmpl w:val="FC3E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72E1F"/>
    <w:multiLevelType w:val="multilevel"/>
    <w:tmpl w:val="3290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E1ACA"/>
    <w:multiLevelType w:val="multilevel"/>
    <w:tmpl w:val="C56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70A32"/>
    <w:multiLevelType w:val="multilevel"/>
    <w:tmpl w:val="A16E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52CB7"/>
    <w:multiLevelType w:val="multilevel"/>
    <w:tmpl w:val="2ED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00CFC"/>
    <w:multiLevelType w:val="multilevel"/>
    <w:tmpl w:val="A59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52158"/>
    <w:multiLevelType w:val="multilevel"/>
    <w:tmpl w:val="F05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668C4"/>
    <w:multiLevelType w:val="multilevel"/>
    <w:tmpl w:val="E7B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C67E8"/>
    <w:multiLevelType w:val="multilevel"/>
    <w:tmpl w:val="F074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24F4E"/>
    <w:multiLevelType w:val="multilevel"/>
    <w:tmpl w:val="530C5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B713BE"/>
    <w:multiLevelType w:val="multilevel"/>
    <w:tmpl w:val="3EA6C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D06FE"/>
    <w:multiLevelType w:val="multilevel"/>
    <w:tmpl w:val="BA4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324FC"/>
    <w:multiLevelType w:val="multilevel"/>
    <w:tmpl w:val="363C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72B7D"/>
    <w:multiLevelType w:val="multilevel"/>
    <w:tmpl w:val="3C04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2B5BC2"/>
    <w:multiLevelType w:val="multilevel"/>
    <w:tmpl w:val="C2A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2436D"/>
    <w:multiLevelType w:val="multilevel"/>
    <w:tmpl w:val="CC42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877821"/>
    <w:multiLevelType w:val="multilevel"/>
    <w:tmpl w:val="A7227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DD1849"/>
    <w:multiLevelType w:val="multilevel"/>
    <w:tmpl w:val="E068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565709">
    <w:abstractNumId w:val="25"/>
  </w:num>
  <w:num w:numId="2" w16cid:durableId="182404408">
    <w:abstractNumId w:val="14"/>
  </w:num>
  <w:num w:numId="3" w16cid:durableId="1821071637">
    <w:abstractNumId w:val="16"/>
  </w:num>
  <w:num w:numId="4" w16cid:durableId="1156801372">
    <w:abstractNumId w:val="15"/>
  </w:num>
  <w:num w:numId="5" w16cid:durableId="622812623">
    <w:abstractNumId w:val="18"/>
  </w:num>
  <w:num w:numId="6" w16cid:durableId="784933132">
    <w:abstractNumId w:val="24"/>
  </w:num>
  <w:num w:numId="7" w16cid:durableId="643240825">
    <w:abstractNumId w:val="21"/>
  </w:num>
  <w:num w:numId="8" w16cid:durableId="557283593">
    <w:abstractNumId w:val="20"/>
  </w:num>
  <w:num w:numId="9" w16cid:durableId="724526743">
    <w:abstractNumId w:val="9"/>
  </w:num>
  <w:num w:numId="10" w16cid:durableId="101805695">
    <w:abstractNumId w:val="1"/>
  </w:num>
  <w:num w:numId="11" w16cid:durableId="213200288">
    <w:abstractNumId w:val="6"/>
  </w:num>
  <w:num w:numId="12" w16cid:durableId="549462164">
    <w:abstractNumId w:val="2"/>
  </w:num>
  <w:num w:numId="13" w16cid:durableId="271910419">
    <w:abstractNumId w:val="17"/>
  </w:num>
  <w:num w:numId="14" w16cid:durableId="813959037">
    <w:abstractNumId w:val="4"/>
  </w:num>
  <w:num w:numId="15" w16cid:durableId="948439163">
    <w:abstractNumId w:val="19"/>
  </w:num>
  <w:num w:numId="16" w16cid:durableId="2031485033">
    <w:abstractNumId w:val="5"/>
  </w:num>
  <w:num w:numId="17" w16cid:durableId="1975065633">
    <w:abstractNumId w:val="23"/>
  </w:num>
  <w:num w:numId="18" w16cid:durableId="184558518">
    <w:abstractNumId w:val="0"/>
  </w:num>
  <w:num w:numId="19" w16cid:durableId="1931307598">
    <w:abstractNumId w:val="3"/>
  </w:num>
  <w:num w:numId="20" w16cid:durableId="916864201">
    <w:abstractNumId w:val="11"/>
  </w:num>
  <w:num w:numId="21" w16cid:durableId="166672231">
    <w:abstractNumId w:val="13"/>
  </w:num>
  <w:num w:numId="22" w16cid:durableId="31539257">
    <w:abstractNumId w:val="8"/>
  </w:num>
  <w:num w:numId="23" w16cid:durableId="973825140">
    <w:abstractNumId w:val="10"/>
  </w:num>
  <w:num w:numId="24" w16cid:durableId="2124618191">
    <w:abstractNumId w:val="7"/>
  </w:num>
  <w:num w:numId="25" w16cid:durableId="55788316">
    <w:abstractNumId w:val="12"/>
  </w:num>
  <w:num w:numId="26" w16cid:durableId="13872210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C1"/>
    <w:rsid w:val="000748D4"/>
    <w:rsid w:val="00114AB3"/>
    <w:rsid w:val="00177F20"/>
    <w:rsid w:val="002D67A3"/>
    <w:rsid w:val="00636794"/>
    <w:rsid w:val="00927B06"/>
    <w:rsid w:val="00A618C1"/>
    <w:rsid w:val="00F53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E0B8"/>
  <w15:chartTrackingRefBased/>
  <w15:docId w15:val="{A471806F-E5EC-433F-9527-CBB6C882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4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63679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3679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3679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3679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36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36794"/>
    <w:rPr>
      <w:b/>
      <w:bCs/>
    </w:rPr>
  </w:style>
  <w:style w:type="character" w:customStyle="1" w:styleId="Titre1Car">
    <w:name w:val="Titre 1 Car"/>
    <w:basedOn w:val="Policepardfaut"/>
    <w:link w:val="Titre1"/>
    <w:uiPriority w:val="9"/>
    <w:rsid w:val="00114A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325">
      <w:bodyDiv w:val="1"/>
      <w:marLeft w:val="0"/>
      <w:marRight w:val="0"/>
      <w:marTop w:val="0"/>
      <w:marBottom w:val="0"/>
      <w:divBdr>
        <w:top w:val="none" w:sz="0" w:space="0" w:color="auto"/>
        <w:left w:val="none" w:sz="0" w:space="0" w:color="auto"/>
        <w:bottom w:val="none" w:sz="0" w:space="0" w:color="auto"/>
        <w:right w:val="none" w:sz="0" w:space="0" w:color="auto"/>
      </w:divBdr>
    </w:div>
    <w:div w:id="57921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511</Words>
  <Characters>2816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Obrou Ani</dc:creator>
  <cp:keywords/>
  <dc:description/>
  <cp:lastModifiedBy>KOUASSI FABRICE KOFFI</cp:lastModifiedBy>
  <cp:revision>4</cp:revision>
  <dcterms:created xsi:type="dcterms:W3CDTF">2024-05-22T16:26:00Z</dcterms:created>
  <dcterms:modified xsi:type="dcterms:W3CDTF">2024-12-14T01:37:00Z</dcterms:modified>
</cp:coreProperties>
</file>