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17D66" w14:textId="77777777" w:rsidR="00A325D0" w:rsidRPr="00B17D8B" w:rsidRDefault="00730BFB" w:rsidP="006B4954">
      <w:pPr>
        <w:suppressAutoHyphens/>
        <w:contextualSpacing/>
        <w:jc w:val="center"/>
        <w:rPr>
          <w:rFonts w:asciiTheme="majorHAnsi" w:hAnsiTheme="majorHAnsi" w:cstheme="majorHAnsi"/>
          <w:sz w:val="20"/>
          <w:szCs w:val="20"/>
        </w:rPr>
      </w:pPr>
      <w:r w:rsidRPr="00B17D8B">
        <w:rPr>
          <w:rFonts w:asciiTheme="majorHAnsi" w:hAnsiTheme="majorHAnsi" w:cstheme="majorHAnsi"/>
          <w:noProof/>
          <w:sz w:val="20"/>
          <w:szCs w:val="20"/>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20348168" w14:textId="77777777" w:rsidR="00A325D0" w:rsidRPr="00B17D8B" w:rsidRDefault="00A325D0" w:rsidP="006B4954">
      <w:pPr>
        <w:suppressAutoHyphens/>
        <w:contextualSpacing/>
        <w:rPr>
          <w:rFonts w:asciiTheme="majorHAnsi" w:hAnsiTheme="majorHAnsi" w:cstheme="majorHAnsi"/>
          <w:sz w:val="20"/>
          <w:szCs w:val="20"/>
        </w:rPr>
      </w:pPr>
    </w:p>
    <w:p w14:paraId="195533F9" w14:textId="77777777" w:rsidR="00A325D0" w:rsidRPr="00B17D8B" w:rsidRDefault="00730BFB" w:rsidP="006B4954">
      <w:pPr>
        <w:pStyle w:val="Title"/>
        <w:suppressAutoHyphens/>
        <w:contextualSpacing/>
        <w:jc w:val="center"/>
        <w:rPr>
          <w:rFonts w:asciiTheme="majorHAnsi" w:hAnsiTheme="majorHAnsi" w:cstheme="majorHAnsi"/>
          <w:sz w:val="20"/>
          <w:szCs w:val="20"/>
        </w:rPr>
      </w:pPr>
      <w:r w:rsidRPr="00B17D8B">
        <w:rPr>
          <w:sz w:val="20"/>
          <w:szCs w:val="20"/>
        </w:rPr>
        <w:t>Draw It or Lose It — Web-Based Multi-Platform Game</w:t>
      </w:r>
    </w:p>
    <w:p w14:paraId="74B78BFB" w14:textId="77777777" w:rsidR="00A325D0" w:rsidRPr="00B17D8B" w:rsidRDefault="00730BFB" w:rsidP="006B4954">
      <w:pPr>
        <w:pStyle w:val="Heading1"/>
        <w:suppressAutoHyphens/>
        <w:contextualSpacing/>
        <w:rPr>
          <w:rFonts w:asciiTheme="majorHAnsi" w:hAnsiTheme="majorHAnsi" w:cstheme="majorHAnsi"/>
          <w:b/>
          <w:sz w:val="20"/>
          <w:szCs w:val="20"/>
        </w:rPr>
      </w:pPr>
      <w:bookmarkStart w:id="0" w:name="_Toc115077317"/>
      <w:r w:rsidRPr="00B17D8B">
        <w:rPr>
          <w:rFonts w:asciiTheme="majorHAnsi" w:hAnsiTheme="majorHAnsi" w:cstheme="majorHAnsi"/>
          <w:b/>
          <w:sz w:val="20"/>
          <w:szCs w:val="20"/>
        </w:rPr>
        <w:t>CS 230 Project Software Design Template</w:t>
      </w:r>
      <w:bookmarkEnd w:id="0"/>
    </w:p>
    <w:p w14:paraId="408202B0" w14:textId="31406230" w:rsidR="00A325D0" w:rsidRPr="00B17D8B" w:rsidRDefault="00730BFB" w:rsidP="006B4954">
      <w:pPr>
        <w:suppressAutoHyphens/>
        <w:contextualSpacing/>
        <w:jc w:val="center"/>
        <w:rPr>
          <w:rFonts w:asciiTheme="majorHAnsi" w:hAnsiTheme="majorHAnsi" w:cstheme="majorHAnsi"/>
          <w:sz w:val="20"/>
          <w:szCs w:val="20"/>
        </w:rPr>
      </w:pPr>
      <w:r w:rsidRPr="00B17D8B">
        <w:rPr>
          <w:rFonts w:asciiTheme="majorHAnsi" w:hAnsiTheme="majorHAnsi" w:cstheme="majorHAnsi"/>
          <w:sz w:val="20"/>
          <w:szCs w:val="20"/>
        </w:rPr>
        <w:t>Version 1.</w:t>
      </w:r>
      <w:r w:rsidR="00F7475D">
        <w:rPr>
          <w:rFonts w:asciiTheme="majorHAnsi" w:hAnsiTheme="majorHAnsi" w:cstheme="majorHAnsi"/>
          <w:sz w:val="20"/>
          <w:szCs w:val="20"/>
        </w:rPr>
        <w:t>2</w:t>
      </w:r>
    </w:p>
    <w:p w14:paraId="56ADDFFF" w14:textId="77777777" w:rsidR="00A325D0" w:rsidRPr="00B17D8B" w:rsidRDefault="00730BFB" w:rsidP="006B4954">
      <w:pPr>
        <w:suppressAutoHyphens/>
        <w:contextualSpacing/>
        <w:rPr>
          <w:rFonts w:asciiTheme="majorHAnsi" w:hAnsiTheme="majorHAnsi" w:cstheme="majorHAnsi"/>
          <w:sz w:val="20"/>
          <w:szCs w:val="20"/>
        </w:rPr>
      </w:pPr>
      <w:r w:rsidRPr="00B17D8B">
        <w:rPr>
          <w:rFonts w:asciiTheme="majorHAnsi" w:hAnsiTheme="majorHAnsi" w:cstheme="majorHAnsi"/>
          <w:sz w:val="20"/>
          <w:szCs w:val="20"/>
        </w:rPr>
        <w:br w:type="page"/>
      </w:r>
    </w:p>
    <w:p w14:paraId="67770D1B" w14:textId="77777777" w:rsidR="00A325D0" w:rsidRPr="00B17D8B" w:rsidRDefault="00730BFB" w:rsidP="006B4954">
      <w:pPr>
        <w:pStyle w:val="Heading2"/>
        <w:suppressAutoHyphens/>
        <w:contextualSpacing/>
        <w:rPr>
          <w:rFonts w:asciiTheme="majorHAnsi" w:hAnsiTheme="majorHAnsi" w:cstheme="majorHAnsi"/>
          <w:sz w:val="20"/>
          <w:szCs w:val="20"/>
        </w:rPr>
      </w:pPr>
      <w:bookmarkStart w:id="1" w:name="_Toc115077318"/>
      <w:r w:rsidRPr="00B17D8B">
        <w:rPr>
          <w:rFonts w:asciiTheme="majorHAnsi" w:hAnsiTheme="majorHAnsi" w:cstheme="majorHAnsi"/>
          <w:sz w:val="20"/>
          <w:szCs w:val="20"/>
        </w:rPr>
        <w:lastRenderedPageBreak/>
        <w:t>Table of Contents</w:t>
      </w:r>
      <w:bookmarkEnd w:id="1"/>
    </w:p>
    <w:p w14:paraId="5D3EABFC" w14:textId="77777777" w:rsidR="00A325D0" w:rsidRPr="00B17D8B" w:rsidRDefault="00A325D0" w:rsidP="006B4954">
      <w:pPr>
        <w:pBdr>
          <w:top w:val="nil"/>
          <w:left w:val="nil"/>
          <w:bottom w:val="nil"/>
          <w:right w:val="nil"/>
          <w:between w:val="nil"/>
        </w:pBdr>
        <w:suppressAutoHyphens/>
        <w:contextualSpacing/>
        <w:jc w:val="center"/>
        <w:rPr>
          <w:rFonts w:asciiTheme="majorHAnsi" w:hAnsiTheme="majorHAnsi" w:cstheme="majorHAnsi"/>
          <w:b/>
          <w:sz w:val="20"/>
          <w:szCs w:val="20"/>
        </w:rPr>
      </w:pPr>
    </w:p>
    <w:sdt>
      <w:sdtPr>
        <w:rPr>
          <w:rFonts w:asciiTheme="majorHAnsi" w:hAnsiTheme="majorHAnsi" w:cstheme="majorHAnsi"/>
          <w:sz w:val="20"/>
          <w:szCs w:val="20"/>
        </w:rPr>
        <w:id w:val="-297229438"/>
        <w:docPartObj>
          <w:docPartGallery w:val="Table of Contents"/>
          <w:docPartUnique/>
        </w:docPartObj>
      </w:sdtPr>
      <w:sdtContent>
        <w:p w14:paraId="4858C0F5" w14:textId="77777777" w:rsidR="005E3957" w:rsidRPr="00B17D8B" w:rsidRDefault="00730BFB">
          <w:pPr>
            <w:pStyle w:val="TOC1"/>
            <w:rPr>
              <w:rFonts w:asciiTheme="minorHAnsi" w:eastAsiaTheme="minorEastAsia" w:hAnsiTheme="minorHAnsi" w:cstheme="minorBidi"/>
              <w:noProof/>
              <w:sz w:val="20"/>
              <w:szCs w:val="20"/>
            </w:rPr>
          </w:pPr>
          <w:r w:rsidRPr="00B17D8B">
            <w:rPr>
              <w:rFonts w:asciiTheme="majorHAnsi" w:hAnsiTheme="majorHAnsi" w:cstheme="majorHAnsi"/>
              <w:sz w:val="20"/>
              <w:szCs w:val="20"/>
            </w:rPr>
            <w:fldChar w:fldCharType="begin"/>
          </w:r>
          <w:r w:rsidRPr="00B17D8B">
            <w:rPr>
              <w:rFonts w:asciiTheme="majorHAnsi" w:hAnsiTheme="majorHAnsi" w:cstheme="majorHAnsi"/>
              <w:sz w:val="20"/>
              <w:szCs w:val="20"/>
            </w:rPr>
            <w:instrText xml:space="preserve"> TOC \h \u \z </w:instrText>
          </w:r>
          <w:r w:rsidRPr="00B17D8B">
            <w:rPr>
              <w:rFonts w:asciiTheme="majorHAnsi" w:hAnsiTheme="majorHAnsi" w:cstheme="majorHAnsi"/>
              <w:sz w:val="20"/>
              <w:szCs w:val="20"/>
            </w:rPr>
            <w:fldChar w:fldCharType="separate"/>
          </w:r>
          <w:hyperlink w:anchor="_Toc115077317" w:history="1">
            <w:r w:rsidR="005E3957" w:rsidRPr="00B17D8B">
              <w:rPr>
                <w:rStyle w:val="Hyperlink"/>
                <w:rFonts w:asciiTheme="majorHAnsi" w:hAnsiTheme="majorHAnsi" w:cstheme="majorHAnsi"/>
                <w:b/>
                <w:noProof/>
                <w:sz w:val="20"/>
                <w:szCs w:val="20"/>
              </w:rPr>
              <w:t>CS 230 Project Software Design Template</w:t>
            </w:r>
            <w:r w:rsidR="005E3957" w:rsidRPr="00B17D8B">
              <w:rPr>
                <w:noProof/>
                <w:webHidden/>
                <w:sz w:val="20"/>
                <w:szCs w:val="20"/>
              </w:rPr>
              <w:tab/>
            </w:r>
            <w:r w:rsidR="005E3957" w:rsidRPr="00B17D8B">
              <w:rPr>
                <w:noProof/>
                <w:webHidden/>
                <w:sz w:val="20"/>
                <w:szCs w:val="20"/>
              </w:rPr>
              <w:fldChar w:fldCharType="begin"/>
            </w:r>
            <w:r w:rsidR="005E3957" w:rsidRPr="00B17D8B">
              <w:rPr>
                <w:noProof/>
                <w:webHidden/>
                <w:sz w:val="20"/>
                <w:szCs w:val="20"/>
              </w:rPr>
              <w:instrText xml:space="preserve"> PAGEREF _Toc115077317 \h </w:instrText>
            </w:r>
            <w:r w:rsidR="005E3957" w:rsidRPr="00B17D8B">
              <w:rPr>
                <w:noProof/>
                <w:webHidden/>
                <w:sz w:val="20"/>
                <w:szCs w:val="20"/>
              </w:rPr>
            </w:r>
            <w:r w:rsidR="005E3957" w:rsidRPr="00B17D8B">
              <w:rPr>
                <w:noProof/>
                <w:webHidden/>
                <w:sz w:val="20"/>
                <w:szCs w:val="20"/>
              </w:rPr>
              <w:fldChar w:fldCharType="separate"/>
            </w:r>
            <w:r w:rsidR="005E3957" w:rsidRPr="00B17D8B">
              <w:rPr>
                <w:noProof/>
                <w:webHidden/>
                <w:sz w:val="20"/>
                <w:szCs w:val="20"/>
              </w:rPr>
              <w:t>1</w:t>
            </w:r>
            <w:r w:rsidR="005E3957" w:rsidRPr="00B17D8B">
              <w:rPr>
                <w:noProof/>
                <w:webHidden/>
                <w:sz w:val="20"/>
                <w:szCs w:val="20"/>
              </w:rPr>
              <w:fldChar w:fldCharType="end"/>
            </w:r>
          </w:hyperlink>
        </w:p>
        <w:p w14:paraId="0FEF4BC0" w14:textId="77777777" w:rsidR="005E3957" w:rsidRPr="00B17D8B" w:rsidRDefault="005E3957" w:rsidP="00B902AF">
          <w:pPr>
            <w:pStyle w:val="TOC2"/>
            <w:tabs>
              <w:tab w:val="right" w:pos="9350"/>
            </w:tabs>
            <w:spacing w:after="0"/>
            <w:rPr>
              <w:rFonts w:asciiTheme="majorHAnsi" w:eastAsiaTheme="minorEastAsia" w:hAnsiTheme="majorHAnsi" w:cstheme="majorHAnsi"/>
              <w:b/>
              <w:bCs/>
              <w:noProof/>
              <w:sz w:val="20"/>
              <w:szCs w:val="20"/>
              <w:u w:val="single"/>
            </w:rPr>
          </w:pPr>
          <w:hyperlink w:anchor="_Toc115077318" w:history="1">
            <w:r w:rsidRPr="00B17D8B">
              <w:rPr>
                <w:rStyle w:val="Hyperlink"/>
                <w:rFonts w:asciiTheme="majorHAnsi" w:hAnsiTheme="majorHAnsi" w:cstheme="majorHAnsi"/>
                <w:b/>
                <w:bCs/>
                <w:noProof/>
                <w:sz w:val="20"/>
                <w:szCs w:val="20"/>
              </w:rPr>
              <w:t>Table of Contents</w:t>
            </w:r>
            <w:r w:rsidRPr="00B17D8B">
              <w:rPr>
                <w:rFonts w:asciiTheme="majorHAnsi" w:hAnsiTheme="majorHAnsi" w:cstheme="majorHAnsi"/>
                <w:b/>
                <w:bCs/>
                <w:noProof/>
                <w:webHidden/>
                <w:sz w:val="20"/>
                <w:szCs w:val="20"/>
                <w:u w:val="single"/>
              </w:rPr>
              <w:tab/>
            </w:r>
            <w:r w:rsidRPr="00B17D8B">
              <w:rPr>
                <w:rFonts w:asciiTheme="majorHAnsi" w:hAnsiTheme="majorHAnsi" w:cstheme="majorHAnsi"/>
                <w:b/>
                <w:bCs/>
                <w:noProof/>
                <w:webHidden/>
                <w:sz w:val="20"/>
                <w:szCs w:val="20"/>
                <w:u w:val="single"/>
              </w:rPr>
              <w:fldChar w:fldCharType="begin"/>
            </w:r>
            <w:r w:rsidRPr="00B17D8B">
              <w:rPr>
                <w:rFonts w:asciiTheme="majorHAnsi" w:hAnsiTheme="majorHAnsi" w:cstheme="majorHAnsi"/>
                <w:b/>
                <w:bCs/>
                <w:noProof/>
                <w:webHidden/>
                <w:sz w:val="20"/>
                <w:szCs w:val="20"/>
                <w:u w:val="single"/>
              </w:rPr>
              <w:instrText xml:space="preserve"> PAGEREF _Toc115077318 \h </w:instrText>
            </w:r>
            <w:r w:rsidRPr="00B17D8B">
              <w:rPr>
                <w:rFonts w:asciiTheme="majorHAnsi" w:hAnsiTheme="majorHAnsi" w:cstheme="majorHAnsi"/>
                <w:b/>
                <w:bCs/>
                <w:noProof/>
                <w:webHidden/>
                <w:sz w:val="20"/>
                <w:szCs w:val="20"/>
                <w:u w:val="single"/>
              </w:rPr>
            </w:r>
            <w:r w:rsidRPr="00B17D8B">
              <w:rPr>
                <w:rFonts w:asciiTheme="majorHAnsi" w:hAnsiTheme="majorHAnsi" w:cstheme="majorHAnsi"/>
                <w:b/>
                <w:bCs/>
                <w:noProof/>
                <w:webHidden/>
                <w:sz w:val="20"/>
                <w:szCs w:val="20"/>
                <w:u w:val="single"/>
              </w:rPr>
              <w:fldChar w:fldCharType="separate"/>
            </w:r>
            <w:r w:rsidRPr="00B17D8B">
              <w:rPr>
                <w:rFonts w:asciiTheme="majorHAnsi" w:hAnsiTheme="majorHAnsi" w:cstheme="majorHAnsi"/>
                <w:b/>
                <w:bCs/>
                <w:noProof/>
                <w:webHidden/>
                <w:sz w:val="20"/>
                <w:szCs w:val="20"/>
                <w:u w:val="single"/>
              </w:rPr>
              <w:t>2</w:t>
            </w:r>
            <w:r w:rsidRPr="00B17D8B">
              <w:rPr>
                <w:rFonts w:asciiTheme="majorHAnsi" w:hAnsiTheme="majorHAnsi" w:cstheme="majorHAnsi"/>
                <w:b/>
                <w:bCs/>
                <w:noProof/>
                <w:webHidden/>
                <w:sz w:val="20"/>
                <w:szCs w:val="20"/>
                <w:u w:val="single"/>
              </w:rPr>
              <w:fldChar w:fldCharType="end"/>
            </w:r>
          </w:hyperlink>
        </w:p>
        <w:p w14:paraId="6A39C8EF" w14:textId="77777777" w:rsidR="005E3957" w:rsidRPr="00B17D8B" w:rsidRDefault="005E3957" w:rsidP="00B902AF">
          <w:pPr>
            <w:pStyle w:val="TOC2"/>
            <w:tabs>
              <w:tab w:val="right" w:pos="9350"/>
            </w:tabs>
            <w:spacing w:after="0"/>
            <w:rPr>
              <w:rFonts w:asciiTheme="majorHAnsi" w:eastAsiaTheme="minorEastAsia" w:hAnsiTheme="majorHAnsi" w:cstheme="majorHAnsi"/>
              <w:b/>
              <w:bCs/>
              <w:noProof/>
              <w:sz w:val="20"/>
              <w:szCs w:val="20"/>
              <w:u w:val="single"/>
            </w:rPr>
          </w:pPr>
          <w:hyperlink w:anchor="_Toc115077319" w:history="1">
            <w:r w:rsidRPr="00B17D8B">
              <w:rPr>
                <w:rStyle w:val="Hyperlink"/>
                <w:rFonts w:asciiTheme="majorHAnsi" w:hAnsiTheme="majorHAnsi" w:cstheme="majorHAnsi"/>
                <w:b/>
                <w:bCs/>
                <w:noProof/>
                <w:sz w:val="20"/>
                <w:szCs w:val="20"/>
              </w:rPr>
              <w:t>Document Revision History</w:t>
            </w:r>
            <w:r w:rsidRPr="00B17D8B">
              <w:rPr>
                <w:rFonts w:asciiTheme="majorHAnsi" w:hAnsiTheme="majorHAnsi" w:cstheme="majorHAnsi"/>
                <w:b/>
                <w:bCs/>
                <w:noProof/>
                <w:webHidden/>
                <w:sz w:val="20"/>
                <w:szCs w:val="20"/>
                <w:u w:val="single"/>
              </w:rPr>
              <w:tab/>
            </w:r>
            <w:r w:rsidRPr="00B17D8B">
              <w:rPr>
                <w:rFonts w:asciiTheme="majorHAnsi" w:hAnsiTheme="majorHAnsi" w:cstheme="majorHAnsi"/>
                <w:b/>
                <w:bCs/>
                <w:noProof/>
                <w:webHidden/>
                <w:sz w:val="20"/>
                <w:szCs w:val="20"/>
                <w:u w:val="single"/>
              </w:rPr>
              <w:fldChar w:fldCharType="begin"/>
            </w:r>
            <w:r w:rsidRPr="00B17D8B">
              <w:rPr>
                <w:rFonts w:asciiTheme="majorHAnsi" w:hAnsiTheme="majorHAnsi" w:cstheme="majorHAnsi"/>
                <w:b/>
                <w:bCs/>
                <w:noProof/>
                <w:webHidden/>
                <w:sz w:val="20"/>
                <w:szCs w:val="20"/>
                <w:u w:val="single"/>
              </w:rPr>
              <w:instrText xml:space="preserve"> PAGEREF _Toc115077319 \h </w:instrText>
            </w:r>
            <w:r w:rsidRPr="00B17D8B">
              <w:rPr>
                <w:rFonts w:asciiTheme="majorHAnsi" w:hAnsiTheme="majorHAnsi" w:cstheme="majorHAnsi"/>
                <w:b/>
                <w:bCs/>
                <w:noProof/>
                <w:webHidden/>
                <w:sz w:val="20"/>
                <w:szCs w:val="20"/>
                <w:u w:val="single"/>
              </w:rPr>
            </w:r>
            <w:r w:rsidRPr="00B17D8B">
              <w:rPr>
                <w:rFonts w:asciiTheme="majorHAnsi" w:hAnsiTheme="majorHAnsi" w:cstheme="majorHAnsi"/>
                <w:b/>
                <w:bCs/>
                <w:noProof/>
                <w:webHidden/>
                <w:sz w:val="20"/>
                <w:szCs w:val="20"/>
                <w:u w:val="single"/>
              </w:rPr>
              <w:fldChar w:fldCharType="separate"/>
            </w:r>
            <w:r w:rsidRPr="00B17D8B">
              <w:rPr>
                <w:rFonts w:asciiTheme="majorHAnsi" w:hAnsiTheme="majorHAnsi" w:cstheme="majorHAnsi"/>
                <w:b/>
                <w:bCs/>
                <w:noProof/>
                <w:webHidden/>
                <w:sz w:val="20"/>
                <w:szCs w:val="20"/>
                <w:u w:val="single"/>
              </w:rPr>
              <w:t>2</w:t>
            </w:r>
            <w:r w:rsidRPr="00B17D8B">
              <w:rPr>
                <w:rFonts w:asciiTheme="majorHAnsi" w:hAnsiTheme="majorHAnsi" w:cstheme="majorHAnsi"/>
                <w:b/>
                <w:bCs/>
                <w:noProof/>
                <w:webHidden/>
                <w:sz w:val="20"/>
                <w:szCs w:val="20"/>
                <w:u w:val="single"/>
              </w:rPr>
              <w:fldChar w:fldCharType="end"/>
            </w:r>
          </w:hyperlink>
        </w:p>
        <w:p w14:paraId="45DE5DE7" w14:textId="77777777" w:rsidR="005E3957" w:rsidRPr="00B17D8B" w:rsidRDefault="005E3957" w:rsidP="00B902AF">
          <w:pPr>
            <w:pStyle w:val="TOC2"/>
            <w:tabs>
              <w:tab w:val="right" w:pos="9350"/>
            </w:tabs>
            <w:spacing w:after="0"/>
            <w:rPr>
              <w:rFonts w:asciiTheme="majorHAnsi" w:eastAsiaTheme="minorEastAsia" w:hAnsiTheme="majorHAnsi" w:cstheme="majorHAnsi"/>
              <w:b/>
              <w:bCs/>
              <w:noProof/>
              <w:sz w:val="20"/>
              <w:szCs w:val="20"/>
              <w:u w:val="single"/>
            </w:rPr>
          </w:pPr>
          <w:hyperlink w:anchor="_Toc115077320" w:history="1">
            <w:r w:rsidRPr="00B17D8B">
              <w:rPr>
                <w:rStyle w:val="Hyperlink"/>
                <w:rFonts w:asciiTheme="majorHAnsi" w:hAnsiTheme="majorHAnsi" w:cstheme="majorHAnsi"/>
                <w:b/>
                <w:bCs/>
                <w:noProof/>
                <w:sz w:val="20"/>
                <w:szCs w:val="20"/>
              </w:rPr>
              <w:t>Executive Summary</w:t>
            </w:r>
            <w:r w:rsidRPr="00B17D8B">
              <w:rPr>
                <w:rFonts w:asciiTheme="majorHAnsi" w:hAnsiTheme="majorHAnsi" w:cstheme="majorHAnsi"/>
                <w:b/>
                <w:bCs/>
                <w:noProof/>
                <w:webHidden/>
                <w:sz w:val="20"/>
                <w:szCs w:val="20"/>
                <w:u w:val="single"/>
              </w:rPr>
              <w:tab/>
            </w:r>
            <w:r w:rsidRPr="00B17D8B">
              <w:rPr>
                <w:rFonts w:asciiTheme="majorHAnsi" w:hAnsiTheme="majorHAnsi" w:cstheme="majorHAnsi"/>
                <w:b/>
                <w:bCs/>
                <w:noProof/>
                <w:webHidden/>
                <w:sz w:val="20"/>
                <w:szCs w:val="20"/>
                <w:u w:val="single"/>
              </w:rPr>
              <w:fldChar w:fldCharType="begin"/>
            </w:r>
            <w:r w:rsidRPr="00B17D8B">
              <w:rPr>
                <w:rFonts w:asciiTheme="majorHAnsi" w:hAnsiTheme="majorHAnsi" w:cstheme="majorHAnsi"/>
                <w:b/>
                <w:bCs/>
                <w:noProof/>
                <w:webHidden/>
                <w:sz w:val="20"/>
                <w:szCs w:val="20"/>
                <w:u w:val="single"/>
              </w:rPr>
              <w:instrText xml:space="preserve"> PAGEREF _Toc115077320 \h </w:instrText>
            </w:r>
            <w:r w:rsidRPr="00B17D8B">
              <w:rPr>
                <w:rFonts w:asciiTheme="majorHAnsi" w:hAnsiTheme="majorHAnsi" w:cstheme="majorHAnsi"/>
                <w:b/>
                <w:bCs/>
                <w:noProof/>
                <w:webHidden/>
                <w:sz w:val="20"/>
                <w:szCs w:val="20"/>
                <w:u w:val="single"/>
              </w:rPr>
            </w:r>
            <w:r w:rsidRPr="00B17D8B">
              <w:rPr>
                <w:rFonts w:asciiTheme="majorHAnsi" w:hAnsiTheme="majorHAnsi" w:cstheme="majorHAnsi"/>
                <w:b/>
                <w:bCs/>
                <w:noProof/>
                <w:webHidden/>
                <w:sz w:val="20"/>
                <w:szCs w:val="20"/>
                <w:u w:val="single"/>
              </w:rPr>
              <w:fldChar w:fldCharType="separate"/>
            </w:r>
            <w:r w:rsidRPr="00B17D8B">
              <w:rPr>
                <w:rFonts w:asciiTheme="majorHAnsi" w:hAnsiTheme="majorHAnsi" w:cstheme="majorHAnsi"/>
                <w:b/>
                <w:bCs/>
                <w:noProof/>
                <w:webHidden/>
                <w:sz w:val="20"/>
                <w:szCs w:val="20"/>
                <w:u w:val="single"/>
              </w:rPr>
              <w:t>3</w:t>
            </w:r>
            <w:r w:rsidRPr="00B17D8B">
              <w:rPr>
                <w:rFonts w:asciiTheme="majorHAnsi" w:hAnsiTheme="majorHAnsi" w:cstheme="majorHAnsi"/>
                <w:b/>
                <w:bCs/>
                <w:noProof/>
                <w:webHidden/>
                <w:sz w:val="20"/>
                <w:szCs w:val="20"/>
                <w:u w:val="single"/>
              </w:rPr>
              <w:fldChar w:fldCharType="end"/>
            </w:r>
          </w:hyperlink>
        </w:p>
        <w:p w14:paraId="7EC54207" w14:textId="77777777" w:rsidR="005E3957" w:rsidRPr="00B17D8B" w:rsidRDefault="005E3957" w:rsidP="00B902AF">
          <w:pPr>
            <w:pStyle w:val="TOC2"/>
            <w:tabs>
              <w:tab w:val="right" w:pos="9350"/>
            </w:tabs>
            <w:spacing w:after="0"/>
            <w:rPr>
              <w:rFonts w:asciiTheme="majorHAnsi" w:eastAsiaTheme="minorEastAsia" w:hAnsiTheme="majorHAnsi" w:cstheme="majorHAnsi"/>
              <w:b/>
              <w:bCs/>
              <w:noProof/>
              <w:sz w:val="20"/>
              <w:szCs w:val="20"/>
              <w:u w:val="single"/>
            </w:rPr>
          </w:pPr>
          <w:hyperlink w:anchor="_Toc115077321" w:history="1">
            <w:r w:rsidRPr="00B17D8B">
              <w:rPr>
                <w:rStyle w:val="Hyperlink"/>
                <w:rFonts w:asciiTheme="majorHAnsi" w:hAnsiTheme="majorHAnsi" w:cstheme="majorHAnsi"/>
                <w:b/>
                <w:bCs/>
                <w:noProof/>
                <w:sz w:val="20"/>
                <w:szCs w:val="20"/>
              </w:rPr>
              <w:t>Requirements</w:t>
            </w:r>
            <w:r w:rsidRPr="00B17D8B">
              <w:rPr>
                <w:rFonts w:asciiTheme="majorHAnsi" w:hAnsiTheme="majorHAnsi" w:cstheme="majorHAnsi"/>
                <w:b/>
                <w:bCs/>
                <w:noProof/>
                <w:webHidden/>
                <w:sz w:val="20"/>
                <w:szCs w:val="20"/>
                <w:u w:val="single"/>
              </w:rPr>
              <w:tab/>
            </w:r>
            <w:r w:rsidRPr="00B17D8B">
              <w:rPr>
                <w:rFonts w:asciiTheme="majorHAnsi" w:hAnsiTheme="majorHAnsi" w:cstheme="majorHAnsi"/>
                <w:b/>
                <w:bCs/>
                <w:noProof/>
                <w:webHidden/>
                <w:sz w:val="20"/>
                <w:szCs w:val="20"/>
                <w:u w:val="single"/>
              </w:rPr>
              <w:fldChar w:fldCharType="begin"/>
            </w:r>
            <w:r w:rsidRPr="00B17D8B">
              <w:rPr>
                <w:rFonts w:asciiTheme="majorHAnsi" w:hAnsiTheme="majorHAnsi" w:cstheme="majorHAnsi"/>
                <w:b/>
                <w:bCs/>
                <w:noProof/>
                <w:webHidden/>
                <w:sz w:val="20"/>
                <w:szCs w:val="20"/>
                <w:u w:val="single"/>
              </w:rPr>
              <w:instrText xml:space="preserve"> PAGEREF _Toc115077321 \h </w:instrText>
            </w:r>
            <w:r w:rsidRPr="00B17D8B">
              <w:rPr>
                <w:rFonts w:asciiTheme="majorHAnsi" w:hAnsiTheme="majorHAnsi" w:cstheme="majorHAnsi"/>
                <w:b/>
                <w:bCs/>
                <w:noProof/>
                <w:webHidden/>
                <w:sz w:val="20"/>
                <w:szCs w:val="20"/>
                <w:u w:val="single"/>
              </w:rPr>
            </w:r>
            <w:r w:rsidRPr="00B17D8B">
              <w:rPr>
                <w:rFonts w:asciiTheme="majorHAnsi" w:hAnsiTheme="majorHAnsi" w:cstheme="majorHAnsi"/>
                <w:b/>
                <w:bCs/>
                <w:noProof/>
                <w:webHidden/>
                <w:sz w:val="20"/>
                <w:szCs w:val="20"/>
                <w:u w:val="single"/>
              </w:rPr>
              <w:fldChar w:fldCharType="separate"/>
            </w:r>
            <w:r w:rsidRPr="00B17D8B">
              <w:rPr>
                <w:rFonts w:asciiTheme="majorHAnsi" w:hAnsiTheme="majorHAnsi" w:cstheme="majorHAnsi"/>
                <w:b/>
                <w:bCs/>
                <w:noProof/>
                <w:webHidden/>
                <w:sz w:val="20"/>
                <w:szCs w:val="20"/>
                <w:u w:val="single"/>
              </w:rPr>
              <w:t>3</w:t>
            </w:r>
            <w:r w:rsidRPr="00B17D8B">
              <w:rPr>
                <w:rFonts w:asciiTheme="majorHAnsi" w:hAnsiTheme="majorHAnsi" w:cstheme="majorHAnsi"/>
                <w:b/>
                <w:bCs/>
                <w:noProof/>
                <w:webHidden/>
                <w:sz w:val="20"/>
                <w:szCs w:val="20"/>
                <w:u w:val="single"/>
              </w:rPr>
              <w:fldChar w:fldCharType="end"/>
            </w:r>
          </w:hyperlink>
        </w:p>
        <w:p w14:paraId="708301F2" w14:textId="77777777" w:rsidR="005E3957" w:rsidRPr="00B17D8B" w:rsidRDefault="005E3957" w:rsidP="00B902AF">
          <w:pPr>
            <w:pStyle w:val="TOC2"/>
            <w:tabs>
              <w:tab w:val="right" w:pos="9350"/>
            </w:tabs>
            <w:spacing w:after="0"/>
            <w:rPr>
              <w:rFonts w:asciiTheme="majorHAnsi" w:eastAsiaTheme="minorEastAsia" w:hAnsiTheme="majorHAnsi" w:cstheme="majorHAnsi"/>
              <w:b/>
              <w:bCs/>
              <w:noProof/>
              <w:sz w:val="20"/>
              <w:szCs w:val="20"/>
              <w:u w:val="single"/>
            </w:rPr>
          </w:pPr>
          <w:hyperlink w:anchor="_Toc115077322" w:history="1">
            <w:r w:rsidRPr="00B17D8B">
              <w:rPr>
                <w:rStyle w:val="Hyperlink"/>
                <w:rFonts w:asciiTheme="majorHAnsi" w:hAnsiTheme="majorHAnsi" w:cstheme="majorHAnsi"/>
                <w:b/>
                <w:bCs/>
                <w:noProof/>
                <w:sz w:val="20"/>
                <w:szCs w:val="20"/>
              </w:rPr>
              <w:t>Design Constraints</w:t>
            </w:r>
            <w:r w:rsidRPr="00B17D8B">
              <w:rPr>
                <w:rFonts w:asciiTheme="majorHAnsi" w:hAnsiTheme="majorHAnsi" w:cstheme="majorHAnsi"/>
                <w:b/>
                <w:bCs/>
                <w:noProof/>
                <w:webHidden/>
                <w:sz w:val="20"/>
                <w:szCs w:val="20"/>
                <w:u w:val="single"/>
              </w:rPr>
              <w:tab/>
            </w:r>
            <w:r w:rsidRPr="00B17D8B">
              <w:rPr>
                <w:rFonts w:asciiTheme="majorHAnsi" w:hAnsiTheme="majorHAnsi" w:cstheme="majorHAnsi"/>
                <w:b/>
                <w:bCs/>
                <w:noProof/>
                <w:webHidden/>
                <w:sz w:val="20"/>
                <w:szCs w:val="20"/>
                <w:u w:val="single"/>
              </w:rPr>
              <w:fldChar w:fldCharType="begin"/>
            </w:r>
            <w:r w:rsidRPr="00B17D8B">
              <w:rPr>
                <w:rFonts w:asciiTheme="majorHAnsi" w:hAnsiTheme="majorHAnsi" w:cstheme="majorHAnsi"/>
                <w:b/>
                <w:bCs/>
                <w:noProof/>
                <w:webHidden/>
                <w:sz w:val="20"/>
                <w:szCs w:val="20"/>
                <w:u w:val="single"/>
              </w:rPr>
              <w:instrText xml:space="preserve"> PAGEREF _Toc115077322 \h </w:instrText>
            </w:r>
            <w:r w:rsidRPr="00B17D8B">
              <w:rPr>
                <w:rFonts w:asciiTheme="majorHAnsi" w:hAnsiTheme="majorHAnsi" w:cstheme="majorHAnsi"/>
                <w:b/>
                <w:bCs/>
                <w:noProof/>
                <w:webHidden/>
                <w:sz w:val="20"/>
                <w:szCs w:val="20"/>
                <w:u w:val="single"/>
              </w:rPr>
            </w:r>
            <w:r w:rsidRPr="00B17D8B">
              <w:rPr>
                <w:rFonts w:asciiTheme="majorHAnsi" w:hAnsiTheme="majorHAnsi" w:cstheme="majorHAnsi"/>
                <w:b/>
                <w:bCs/>
                <w:noProof/>
                <w:webHidden/>
                <w:sz w:val="20"/>
                <w:szCs w:val="20"/>
                <w:u w:val="single"/>
              </w:rPr>
              <w:fldChar w:fldCharType="separate"/>
            </w:r>
            <w:r w:rsidRPr="00B17D8B">
              <w:rPr>
                <w:rFonts w:asciiTheme="majorHAnsi" w:hAnsiTheme="majorHAnsi" w:cstheme="majorHAnsi"/>
                <w:b/>
                <w:bCs/>
                <w:noProof/>
                <w:webHidden/>
                <w:sz w:val="20"/>
                <w:szCs w:val="20"/>
                <w:u w:val="single"/>
              </w:rPr>
              <w:t>3</w:t>
            </w:r>
            <w:r w:rsidRPr="00B17D8B">
              <w:rPr>
                <w:rFonts w:asciiTheme="majorHAnsi" w:hAnsiTheme="majorHAnsi" w:cstheme="majorHAnsi"/>
                <w:b/>
                <w:bCs/>
                <w:noProof/>
                <w:webHidden/>
                <w:sz w:val="20"/>
                <w:szCs w:val="20"/>
                <w:u w:val="single"/>
              </w:rPr>
              <w:fldChar w:fldCharType="end"/>
            </w:r>
          </w:hyperlink>
        </w:p>
        <w:p w14:paraId="6CEEA768" w14:textId="77777777" w:rsidR="005E3957" w:rsidRPr="00B17D8B" w:rsidRDefault="005E3957" w:rsidP="00B902AF">
          <w:pPr>
            <w:pStyle w:val="TOC2"/>
            <w:tabs>
              <w:tab w:val="right" w:pos="9350"/>
            </w:tabs>
            <w:spacing w:after="0"/>
            <w:rPr>
              <w:rFonts w:asciiTheme="majorHAnsi" w:eastAsiaTheme="minorEastAsia" w:hAnsiTheme="majorHAnsi" w:cstheme="majorHAnsi"/>
              <w:b/>
              <w:bCs/>
              <w:noProof/>
              <w:sz w:val="20"/>
              <w:szCs w:val="20"/>
              <w:u w:val="single"/>
            </w:rPr>
          </w:pPr>
          <w:hyperlink w:anchor="_Toc115077323" w:history="1">
            <w:r w:rsidRPr="00B17D8B">
              <w:rPr>
                <w:rStyle w:val="Hyperlink"/>
                <w:rFonts w:asciiTheme="majorHAnsi" w:hAnsiTheme="majorHAnsi" w:cstheme="majorHAnsi"/>
                <w:b/>
                <w:bCs/>
                <w:noProof/>
                <w:sz w:val="20"/>
                <w:szCs w:val="20"/>
              </w:rPr>
              <w:t>System Architecture View</w:t>
            </w:r>
            <w:r w:rsidRPr="00B17D8B">
              <w:rPr>
                <w:rFonts w:asciiTheme="majorHAnsi" w:hAnsiTheme="majorHAnsi" w:cstheme="majorHAnsi"/>
                <w:b/>
                <w:bCs/>
                <w:noProof/>
                <w:webHidden/>
                <w:sz w:val="20"/>
                <w:szCs w:val="20"/>
                <w:u w:val="single"/>
              </w:rPr>
              <w:tab/>
            </w:r>
            <w:r w:rsidRPr="00B17D8B">
              <w:rPr>
                <w:rFonts w:asciiTheme="majorHAnsi" w:hAnsiTheme="majorHAnsi" w:cstheme="majorHAnsi"/>
                <w:b/>
                <w:bCs/>
                <w:noProof/>
                <w:webHidden/>
                <w:sz w:val="20"/>
                <w:szCs w:val="20"/>
                <w:u w:val="single"/>
              </w:rPr>
              <w:fldChar w:fldCharType="begin"/>
            </w:r>
            <w:r w:rsidRPr="00B17D8B">
              <w:rPr>
                <w:rFonts w:asciiTheme="majorHAnsi" w:hAnsiTheme="majorHAnsi" w:cstheme="majorHAnsi"/>
                <w:b/>
                <w:bCs/>
                <w:noProof/>
                <w:webHidden/>
                <w:sz w:val="20"/>
                <w:szCs w:val="20"/>
                <w:u w:val="single"/>
              </w:rPr>
              <w:instrText xml:space="preserve"> PAGEREF _Toc115077323 \h </w:instrText>
            </w:r>
            <w:r w:rsidRPr="00B17D8B">
              <w:rPr>
                <w:rFonts w:asciiTheme="majorHAnsi" w:hAnsiTheme="majorHAnsi" w:cstheme="majorHAnsi"/>
                <w:b/>
                <w:bCs/>
                <w:noProof/>
                <w:webHidden/>
                <w:sz w:val="20"/>
                <w:szCs w:val="20"/>
                <w:u w:val="single"/>
              </w:rPr>
            </w:r>
            <w:r w:rsidRPr="00B17D8B">
              <w:rPr>
                <w:rFonts w:asciiTheme="majorHAnsi" w:hAnsiTheme="majorHAnsi" w:cstheme="majorHAnsi"/>
                <w:b/>
                <w:bCs/>
                <w:noProof/>
                <w:webHidden/>
                <w:sz w:val="20"/>
                <w:szCs w:val="20"/>
                <w:u w:val="single"/>
              </w:rPr>
              <w:fldChar w:fldCharType="separate"/>
            </w:r>
            <w:r w:rsidRPr="00B17D8B">
              <w:rPr>
                <w:rFonts w:asciiTheme="majorHAnsi" w:hAnsiTheme="majorHAnsi" w:cstheme="majorHAnsi"/>
                <w:b/>
                <w:bCs/>
                <w:noProof/>
                <w:webHidden/>
                <w:sz w:val="20"/>
                <w:szCs w:val="20"/>
                <w:u w:val="single"/>
              </w:rPr>
              <w:t>3</w:t>
            </w:r>
            <w:r w:rsidRPr="00B17D8B">
              <w:rPr>
                <w:rFonts w:asciiTheme="majorHAnsi" w:hAnsiTheme="majorHAnsi" w:cstheme="majorHAnsi"/>
                <w:b/>
                <w:bCs/>
                <w:noProof/>
                <w:webHidden/>
                <w:sz w:val="20"/>
                <w:szCs w:val="20"/>
                <w:u w:val="single"/>
              </w:rPr>
              <w:fldChar w:fldCharType="end"/>
            </w:r>
          </w:hyperlink>
        </w:p>
        <w:p w14:paraId="1A9942C9" w14:textId="77777777" w:rsidR="005E3957" w:rsidRPr="00B17D8B" w:rsidRDefault="005E3957" w:rsidP="00B902AF">
          <w:pPr>
            <w:pStyle w:val="TOC2"/>
            <w:tabs>
              <w:tab w:val="right" w:pos="9350"/>
            </w:tabs>
            <w:spacing w:after="0"/>
            <w:rPr>
              <w:rFonts w:asciiTheme="majorHAnsi" w:eastAsiaTheme="minorEastAsia" w:hAnsiTheme="majorHAnsi" w:cstheme="majorHAnsi"/>
              <w:b/>
              <w:bCs/>
              <w:noProof/>
              <w:sz w:val="20"/>
              <w:szCs w:val="20"/>
              <w:u w:val="single"/>
            </w:rPr>
          </w:pPr>
          <w:hyperlink w:anchor="_Toc115077324" w:history="1">
            <w:r w:rsidRPr="00B17D8B">
              <w:rPr>
                <w:rStyle w:val="Hyperlink"/>
                <w:rFonts w:asciiTheme="majorHAnsi" w:hAnsiTheme="majorHAnsi" w:cstheme="majorHAnsi"/>
                <w:b/>
                <w:bCs/>
                <w:noProof/>
                <w:sz w:val="20"/>
                <w:szCs w:val="20"/>
              </w:rPr>
              <w:t>Domain Model</w:t>
            </w:r>
            <w:r w:rsidRPr="00B17D8B">
              <w:rPr>
                <w:rFonts w:asciiTheme="majorHAnsi" w:hAnsiTheme="majorHAnsi" w:cstheme="majorHAnsi"/>
                <w:b/>
                <w:bCs/>
                <w:noProof/>
                <w:webHidden/>
                <w:sz w:val="20"/>
                <w:szCs w:val="20"/>
                <w:u w:val="single"/>
              </w:rPr>
              <w:tab/>
            </w:r>
            <w:r w:rsidRPr="00B17D8B">
              <w:rPr>
                <w:rFonts w:asciiTheme="majorHAnsi" w:hAnsiTheme="majorHAnsi" w:cstheme="majorHAnsi"/>
                <w:b/>
                <w:bCs/>
                <w:noProof/>
                <w:webHidden/>
                <w:sz w:val="20"/>
                <w:szCs w:val="20"/>
                <w:u w:val="single"/>
              </w:rPr>
              <w:fldChar w:fldCharType="begin"/>
            </w:r>
            <w:r w:rsidRPr="00B17D8B">
              <w:rPr>
                <w:rFonts w:asciiTheme="majorHAnsi" w:hAnsiTheme="majorHAnsi" w:cstheme="majorHAnsi"/>
                <w:b/>
                <w:bCs/>
                <w:noProof/>
                <w:webHidden/>
                <w:sz w:val="20"/>
                <w:szCs w:val="20"/>
                <w:u w:val="single"/>
              </w:rPr>
              <w:instrText xml:space="preserve"> PAGEREF _Toc115077324 \h </w:instrText>
            </w:r>
            <w:r w:rsidRPr="00B17D8B">
              <w:rPr>
                <w:rFonts w:asciiTheme="majorHAnsi" w:hAnsiTheme="majorHAnsi" w:cstheme="majorHAnsi"/>
                <w:b/>
                <w:bCs/>
                <w:noProof/>
                <w:webHidden/>
                <w:sz w:val="20"/>
                <w:szCs w:val="20"/>
                <w:u w:val="single"/>
              </w:rPr>
            </w:r>
            <w:r w:rsidRPr="00B17D8B">
              <w:rPr>
                <w:rFonts w:asciiTheme="majorHAnsi" w:hAnsiTheme="majorHAnsi" w:cstheme="majorHAnsi"/>
                <w:b/>
                <w:bCs/>
                <w:noProof/>
                <w:webHidden/>
                <w:sz w:val="20"/>
                <w:szCs w:val="20"/>
                <w:u w:val="single"/>
              </w:rPr>
              <w:fldChar w:fldCharType="separate"/>
            </w:r>
            <w:r w:rsidRPr="00B17D8B">
              <w:rPr>
                <w:rFonts w:asciiTheme="majorHAnsi" w:hAnsiTheme="majorHAnsi" w:cstheme="majorHAnsi"/>
                <w:b/>
                <w:bCs/>
                <w:noProof/>
                <w:webHidden/>
                <w:sz w:val="20"/>
                <w:szCs w:val="20"/>
                <w:u w:val="single"/>
              </w:rPr>
              <w:t>3</w:t>
            </w:r>
            <w:r w:rsidRPr="00B17D8B">
              <w:rPr>
                <w:rFonts w:asciiTheme="majorHAnsi" w:hAnsiTheme="majorHAnsi" w:cstheme="majorHAnsi"/>
                <w:b/>
                <w:bCs/>
                <w:noProof/>
                <w:webHidden/>
                <w:sz w:val="20"/>
                <w:szCs w:val="20"/>
                <w:u w:val="single"/>
              </w:rPr>
              <w:fldChar w:fldCharType="end"/>
            </w:r>
          </w:hyperlink>
        </w:p>
        <w:p w14:paraId="04A3D232" w14:textId="77777777" w:rsidR="005E3957" w:rsidRPr="00B17D8B" w:rsidRDefault="005E3957" w:rsidP="00B902AF">
          <w:pPr>
            <w:pStyle w:val="TOC2"/>
            <w:tabs>
              <w:tab w:val="right" w:pos="9350"/>
            </w:tabs>
            <w:spacing w:after="0"/>
            <w:rPr>
              <w:rFonts w:asciiTheme="majorHAnsi" w:eastAsiaTheme="minorEastAsia" w:hAnsiTheme="majorHAnsi" w:cstheme="majorHAnsi"/>
              <w:b/>
              <w:bCs/>
              <w:noProof/>
              <w:sz w:val="20"/>
              <w:szCs w:val="20"/>
              <w:u w:val="single"/>
            </w:rPr>
          </w:pPr>
          <w:hyperlink w:anchor="_Toc115077325" w:history="1">
            <w:r w:rsidRPr="00B17D8B">
              <w:rPr>
                <w:rStyle w:val="Hyperlink"/>
                <w:rFonts w:asciiTheme="majorHAnsi" w:hAnsiTheme="majorHAnsi" w:cstheme="majorHAnsi"/>
                <w:b/>
                <w:bCs/>
                <w:noProof/>
                <w:sz w:val="20"/>
                <w:szCs w:val="20"/>
              </w:rPr>
              <w:t>Evaluation</w:t>
            </w:r>
            <w:r w:rsidRPr="00B17D8B">
              <w:rPr>
                <w:rFonts w:asciiTheme="majorHAnsi" w:hAnsiTheme="majorHAnsi" w:cstheme="majorHAnsi"/>
                <w:b/>
                <w:bCs/>
                <w:noProof/>
                <w:webHidden/>
                <w:sz w:val="20"/>
                <w:szCs w:val="20"/>
                <w:u w:val="single"/>
              </w:rPr>
              <w:tab/>
            </w:r>
            <w:r w:rsidRPr="00B17D8B">
              <w:rPr>
                <w:rFonts w:asciiTheme="majorHAnsi" w:hAnsiTheme="majorHAnsi" w:cstheme="majorHAnsi"/>
                <w:b/>
                <w:bCs/>
                <w:noProof/>
                <w:webHidden/>
                <w:sz w:val="20"/>
                <w:szCs w:val="20"/>
                <w:u w:val="single"/>
              </w:rPr>
              <w:fldChar w:fldCharType="begin"/>
            </w:r>
            <w:r w:rsidRPr="00B17D8B">
              <w:rPr>
                <w:rFonts w:asciiTheme="majorHAnsi" w:hAnsiTheme="majorHAnsi" w:cstheme="majorHAnsi"/>
                <w:b/>
                <w:bCs/>
                <w:noProof/>
                <w:webHidden/>
                <w:sz w:val="20"/>
                <w:szCs w:val="20"/>
                <w:u w:val="single"/>
              </w:rPr>
              <w:instrText xml:space="preserve"> PAGEREF _Toc115077325 \h </w:instrText>
            </w:r>
            <w:r w:rsidRPr="00B17D8B">
              <w:rPr>
                <w:rFonts w:asciiTheme="majorHAnsi" w:hAnsiTheme="majorHAnsi" w:cstheme="majorHAnsi"/>
                <w:b/>
                <w:bCs/>
                <w:noProof/>
                <w:webHidden/>
                <w:sz w:val="20"/>
                <w:szCs w:val="20"/>
                <w:u w:val="single"/>
              </w:rPr>
            </w:r>
            <w:r w:rsidRPr="00B17D8B">
              <w:rPr>
                <w:rFonts w:asciiTheme="majorHAnsi" w:hAnsiTheme="majorHAnsi" w:cstheme="majorHAnsi"/>
                <w:b/>
                <w:bCs/>
                <w:noProof/>
                <w:webHidden/>
                <w:sz w:val="20"/>
                <w:szCs w:val="20"/>
                <w:u w:val="single"/>
              </w:rPr>
              <w:fldChar w:fldCharType="separate"/>
            </w:r>
            <w:r w:rsidRPr="00B17D8B">
              <w:rPr>
                <w:rFonts w:asciiTheme="majorHAnsi" w:hAnsiTheme="majorHAnsi" w:cstheme="majorHAnsi"/>
                <w:b/>
                <w:bCs/>
                <w:noProof/>
                <w:webHidden/>
                <w:sz w:val="20"/>
                <w:szCs w:val="20"/>
                <w:u w:val="single"/>
              </w:rPr>
              <w:t>4</w:t>
            </w:r>
            <w:r w:rsidRPr="00B17D8B">
              <w:rPr>
                <w:rFonts w:asciiTheme="majorHAnsi" w:hAnsiTheme="majorHAnsi" w:cstheme="majorHAnsi"/>
                <w:b/>
                <w:bCs/>
                <w:noProof/>
                <w:webHidden/>
                <w:sz w:val="20"/>
                <w:szCs w:val="20"/>
                <w:u w:val="single"/>
              </w:rPr>
              <w:fldChar w:fldCharType="end"/>
            </w:r>
          </w:hyperlink>
        </w:p>
        <w:p w14:paraId="1BC36BFB" w14:textId="77777777" w:rsidR="005E3957" w:rsidRPr="00B17D8B" w:rsidRDefault="005E3957" w:rsidP="00B902AF">
          <w:pPr>
            <w:pStyle w:val="TOC2"/>
            <w:tabs>
              <w:tab w:val="right" w:pos="9350"/>
            </w:tabs>
            <w:spacing w:after="0"/>
            <w:rPr>
              <w:rFonts w:asciiTheme="majorHAnsi" w:eastAsiaTheme="minorEastAsia" w:hAnsiTheme="majorHAnsi" w:cstheme="majorHAnsi"/>
              <w:b/>
              <w:bCs/>
              <w:noProof/>
              <w:sz w:val="20"/>
              <w:szCs w:val="20"/>
              <w:u w:val="single"/>
            </w:rPr>
          </w:pPr>
          <w:hyperlink w:anchor="_Toc115077326" w:history="1">
            <w:r w:rsidRPr="00B17D8B">
              <w:rPr>
                <w:rStyle w:val="Hyperlink"/>
                <w:rFonts w:asciiTheme="majorHAnsi" w:hAnsiTheme="majorHAnsi" w:cstheme="majorHAnsi"/>
                <w:b/>
                <w:bCs/>
                <w:noProof/>
                <w:sz w:val="20"/>
                <w:szCs w:val="20"/>
              </w:rPr>
              <w:t>Recommendations</w:t>
            </w:r>
            <w:r w:rsidRPr="00B17D8B">
              <w:rPr>
                <w:rFonts w:asciiTheme="majorHAnsi" w:hAnsiTheme="majorHAnsi" w:cstheme="majorHAnsi"/>
                <w:b/>
                <w:bCs/>
                <w:noProof/>
                <w:webHidden/>
                <w:sz w:val="20"/>
                <w:szCs w:val="20"/>
                <w:u w:val="single"/>
              </w:rPr>
              <w:tab/>
            </w:r>
            <w:r w:rsidRPr="00B17D8B">
              <w:rPr>
                <w:rFonts w:asciiTheme="majorHAnsi" w:hAnsiTheme="majorHAnsi" w:cstheme="majorHAnsi"/>
                <w:b/>
                <w:bCs/>
                <w:noProof/>
                <w:webHidden/>
                <w:sz w:val="20"/>
                <w:szCs w:val="20"/>
                <w:u w:val="single"/>
              </w:rPr>
              <w:fldChar w:fldCharType="begin"/>
            </w:r>
            <w:r w:rsidRPr="00B17D8B">
              <w:rPr>
                <w:rFonts w:asciiTheme="majorHAnsi" w:hAnsiTheme="majorHAnsi" w:cstheme="majorHAnsi"/>
                <w:b/>
                <w:bCs/>
                <w:noProof/>
                <w:webHidden/>
                <w:sz w:val="20"/>
                <w:szCs w:val="20"/>
                <w:u w:val="single"/>
              </w:rPr>
              <w:instrText xml:space="preserve"> PAGEREF _Toc115077326 \h </w:instrText>
            </w:r>
            <w:r w:rsidRPr="00B17D8B">
              <w:rPr>
                <w:rFonts w:asciiTheme="majorHAnsi" w:hAnsiTheme="majorHAnsi" w:cstheme="majorHAnsi"/>
                <w:b/>
                <w:bCs/>
                <w:noProof/>
                <w:webHidden/>
                <w:sz w:val="20"/>
                <w:szCs w:val="20"/>
                <w:u w:val="single"/>
              </w:rPr>
            </w:r>
            <w:r w:rsidRPr="00B17D8B">
              <w:rPr>
                <w:rFonts w:asciiTheme="majorHAnsi" w:hAnsiTheme="majorHAnsi" w:cstheme="majorHAnsi"/>
                <w:b/>
                <w:bCs/>
                <w:noProof/>
                <w:webHidden/>
                <w:sz w:val="20"/>
                <w:szCs w:val="20"/>
                <w:u w:val="single"/>
              </w:rPr>
              <w:fldChar w:fldCharType="separate"/>
            </w:r>
            <w:r w:rsidRPr="00B17D8B">
              <w:rPr>
                <w:rFonts w:asciiTheme="majorHAnsi" w:hAnsiTheme="majorHAnsi" w:cstheme="majorHAnsi"/>
                <w:b/>
                <w:bCs/>
                <w:noProof/>
                <w:webHidden/>
                <w:sz w:val="20"/>
                <w:szCs w:val="20"/>
                <w:u w:val="single"/>
              </w:rPr>
              <w:t>5</w:t>
            </w:r>
            <w:r w:rsidRPr="00B17D8B">
              <w:rPr>
                <w:rFonts w:asciiTheme="majorHAnsi" w:hAnsiTheme="majorHAnsi" w:cstheme="majorHAnsi"/>
                <w:b/>
                <w:bCs/>
                <w:noProof/>
                <w:webHidden/>
                <w:sz w:val="20"/>
                <w:szCs w:val="20"/>
                <w:u w:val="single"/>
              </w:rPr>
              <w:fldChar w:fldCharType="end"/>
            </w:r>
          </w:hyperlink>
        </w:p>
        <w:p w14:paraId="33124F48" w14:textId="77777777" w:rsidR="00A325D0" w:rsidRPr="00B17D8B" w:rsidRDefault="00730BFB" w:rsidP="002D1B79">
          <w:pPr>
            <w:tabs>
              <w:tab w:val="right" w:pos="9360"/>
            </w:tabs>
            <w:suppressAutoHyphens/>
            <w:ind w:left="360"/>
            <w:contextualSpacing/>
            <w:rPr>
              <w:rFonts w:asciiTheme="majorHAnsi" w:hAnsiTheme="majorHAnsi" w:cstheme="majorHAnsi"/>
              <w:b/>
              <w:color w:val="000000"/>
              <w:sz w:val="20"/>
              <w:szCs w:val="20"/>
              <w:u w:val="single"/>
            </w:rPr>
          </w:pPr>
          <w:r w:rsidRPr="00B17D8B">
            <w:rPr>
              <w:rFonts w:asciiTheme="majorHAnsi" w:hAnsiTheme="majorHAnsi" w:cstheme="majorHAnsi"/>
              <w:sz w:val="20"/>
              <w:szCs w:val="20"/>
            </w:rPr>
            <w:fldChar w:fldCharType="end"/>
          </w:r>
        </w:p>
      </w:sdtContent>
    </w:sdt>
    <w:p w14:paraId="6078417D" w14:textId="77777777" w:rsidR="00A325D0" w:rsidRPr="00B17D8B" w:rsidRDefault="00A325D0" w:rsidP="006B4954">
      <w:pPr>
        <w:suppressAutoHyphens/>
        <w:contextualSpacing/>
        <w:rPr>
          <w:rFonts w:asciiTheme="majorHAnsi" w:hAnsiTheme="majorHAnsi" w:cstheme="majorHAnsi"/>
          <w:sz w:val="20"/>
          <w:szCs w:val="20"/>
        </w:rPr>
      </w:pPr>
      <w:bookmarkStart w:id="2" w:name="_kouix0dw4u3m" w:colFirst="0" w:colLast="0"/>
      <w:bookmarkStart w:id="3" w:name="_w7g7r3nym5qe" w:colFirst="0" w:colLast="0"/>
      <w:bookmarkEnd w:id="2"/>
      <w:bookmarkEnd w:id="3"/>
    </w:p>
    <w:bookmarkStart w:id="4" w:name="_qfria26xxkxs" w:colFirst="0" w:colLast="0"/>
    <w:bookmarkEnd w:id="4"/>
    <w:p w14:paraId="00754B6E" w14:textId="77777777" w:rsidR="00A325D0" w:rsidRPr="00B17D8B" w:rsidRDefault="00730BFB" w:rsidP="006B4954">
      <w:pPr>
        <w:pStyle w:val="Heading2"/>
        <w:suppressAutoHyphens/>
        <w:contextualSpacing/>
        <w:rPr>
          <w:rFonts w:asciiTheme="majorHAnsi" w:hAnsiTheme="majorHAnsi" w:cstheme="majorHAnsi"/>
          <w:sz w:val="20"/>
          <w:szCs w:val="20"/>
        </w:rPr>
      </w:pPr>
      <w:r w:rsidRPr="00B17D8B">
        <w:rPr>
          <w:rFonts w:asciiTheme="majorHAnsi" w:hAnsiTheme="majorHAnsi" w:cstheme="majorHAnsi"/>
          <w:sz w:val="20"/>
          <w:szCs w:val="20"/>
        </w:rPr>
        <w:fldChar w:fldCharType="begin"/>
      </w:r>
      <w:r w:rsidRPr="00B17D8B">
        <w:rPr>
          <w:rFonts w:asciiTheme="majorHAnsi" w:hAnsiTheme="majorHAnsi" w:cstheme="majorHAnsi"/>
          <w:sz w:val="20"/>
          <w:szCs w:val="20"/>
        </w:rPr>
        <w:instrText xml:space="preserve"> HYPERLINK \l "_grjogdjh5fi8" \h </w:instrText>
      </w:r>
      <w:r w:rsidRPr="00B17D8B">
        <w:rPr>
          <w:rFonts w:asciiTheme="majorHAnsi" w:hAnsiTheme="majorHAnsi" w:cstheme="majorHAnsi"/>
          <w:sz w:val="20"/>
          <w:szCs w:val="20"/>
        </w:rPr>
      </w:r>
      <w:r w:rsidRPr="00B17D8B">
        <w:rPr>
          <w:rFonts w:asciiTheme="majorHAnsi" w:hAnsiTheme="majorHAnsi" w:cstheme="majorHAnsi"/>
          <w:sz w:val="20"/>
          <w:szCs w:val="20"/>
        </w:rPr>
        <w:fldChar w:fldCharType="separate"/>
      </w:r>
      <w:bookmarkStart w:id="5" w:name="_Toc115077319"/>
      <w:r w:rsidRPr="00B17D8B">
        <w:rPr>
          <w:rFonts w:asciiTheme="majorHAnsi" w:hAnsiTheme="majorHAnsi" w:cstheme="majorHAnsi"/>
          <w:sz w:val="20"/>
          <w:szCs w:val="20"/>
          <w:u w:val="single"/>
        </w:rPr>
        <w:t>Document Revision History</w:t>
      </w:r>
      <w:bookmarkEnd w:id="5"/>
      <w:r w:rsidRPr="00B17D8B">
        <w:rPr>
          <w:rFonts w:asciiTheme="majorHAnsi" w:hAnsiTheme="majorHAnsi" w:cstheme="majorHAnsi"/>
          <w:sz w:val="20"/>
          <w:szCs w:val="20"/>
          <w:u w:val="single"/>
        </w:rPr>
        <w:fldChar w:fldCharType="end"/>
      </w:r>
    </w:p>
    <w:p w14:paraId="2EDB6778" w14:textId="77777777" w:rsidR="00A325D0" w:rsidRPr="00B17D8B" w:rsidRDefault="00A325D0" w:rsidP="006B4954">
      <w:pPr>
        <w:suppressAutoHyphens/>
        <w:contextualSpacing/>
        <w:rPr>
          <w:rFonts w:asciiTheme="majorHAnsi" w:hAnsiTheme="majorHAnsi" w:cstheme="majorHAnsi"/>
          <w:sz w:val="20"/>
          <w:szCs w:val="20"/>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B17D8B" w14:paraId="50D73B8E" w14:textId="77777777" w:rsidTr="005F49E3">
        <w:trPr>
          <w:tblHeader/>
        </w:trPr>
        <w:tc>
          <w:tcPr>
            <w:tcW w:w="978" w:type="dxa"/>
          </w:tcPr>
          <w:p w14:paraId="321D3C64" w14:textId="77777777" w:rsidR="00A325D0" w:rsidRPr="00B17D8B" w:rsidRDefault="00730BFB" w:rsidP="006B4954">
            <w:pPr>
              <w:suppressAutoHyphens/>
              <w:contextualSpacing/>
              <w:rPr>
                <w:rFonts w:asciiTheme="majorHAnsi" w:hAnsiTheme="majorHAnsi" w:cstheme="majorHAnsi"/>
                <w:sz w:val="20"/>
                <w:szCs w:val="20"/>
              </w:rPr>
            </w:pPr>
            <w:r w:rsidRPr="00B17D8B">
              <w:rPr>
                <w:rFonts w:asciiTheme="majorHAnsi" w:hAnsiTheme="majorHAnsi" w:cstheme="majorHAnsi"/>
                <w:sz w:val="20"/>
                <w:szCs w:val="20"/>
              </w:rPr>
              <w:t>Version</w:t>
            </w:r>
          </w:p>
        </w:tc>
        <w:tc>
          <w:tcPr>
            <w:tcW w:w="1530" w:type="dxa"/>
          </w:tcPr>
          <w:p w14:paraId="26A2867C" w14:textId="77777777" w:rsidR="00A325D0" w:rsidRPr="00B17D8B" w:rsidRDefault="00730BFB" w:rsidP="006B4954">
            <w:pPr>
              <w:suppressAutoHyphens/>
              <w:contextualSpacing/>
              <w:rPr>
                <w:rFonts w:asciiTheme="majorHAnsi" w:hAnsiTheme="majorHAnsi" w:cstheme="majorHAnsi"/>
                <w:sz w:val="20"/>
                <w:szCs w:val="20"/>
              </w:rPr>
            </w:pPr>
            <w:r w:rsidRPr="00B17D8B">
              <w:rPr>
                <w:rFonts w:asciiTheme="majorHAnsi" w:hAnsiTheme="majorHAnsi" w:cstheme="majorHAnsi"/>
                <w:sz w:val="20"/>
                <w:szCs w:val="20"/>
              </w:rPr>
              <w:t>Date</w:t>
            </w:r>
          </w:p>
        </w:tc>
        <w:tc>
          <w:tcPr>
            <w:tcW w:w="1725" w:type="dxa"/>
          </w:tcPr>
          <w:p w14:paraId="440DFD14" w14:textId="77777777" w:rsidR="00A325D0" w:rsidRPr="00B17D8B" w:rsidRDefault="00730BFB" w:rsidP="006B4954">
            <w:pPr>
              <w:suppressAutoHyphens/>
              <w:contextualSpacing/>
              <w:rPr>
                <w:rFonts w:asciiTheme="majorHAnsi" w:hAnsiTheme="majorHAnsi" w:cstheme="majorHAnsi"/>
                <w:sz w:val="20"/>
                <w:szCs w:val="20"/>
              </w:rPr>
            </w:pPr>
            <w:r w:rsidRPr="00B17D8B">
              <w:rPr>
                <w:rFonts w:asciiTheme="majorHAnsi" w:hAnsiTheme="majorHAnsi" w:cstheme="majorHAnsi"/>
                <w:sz w:val="20"/>
                <w:szCs w:val="20"/>
              </w:rPr>
              <w:t>Author</w:t>
            </w:r>
          </w:p>
        </w:tc>
        <w:tc>
          <w:tcPr>
            <w:tcW w:w="5109" w:type="dxa"/>
          </w:tcPr>
          <w:p w14:paraId="67B2C909" w14:textId="77777777" w:rsidR="00A325D0" w:rsidRPr="00B17D8B" w:rsidRDefault="00730BFB" w:rsidP="006B4954">
            <w:pPr>
              <w:suppressAutoHyphens/>
              <w:contextualSpacing/>
              <w:rPr>
                <w:rFonts w:asciiTheme="majorHAnsi" w:hAnsiTheme="majorHAnsi" w:cstheme="majorHAnsi"/>
                <w:sz w:val="20"/>
                <w:szCs w:val="20"/>
              </w:rPr>
            </w:pPr>
            <w:r w:rsidRPr="00B17D8B">
              <w:rPr>
                <w:rFonts w:asciiTheme="majorHAnsi" w:hAnsiTheme="majorHAnsi" w:cstheme="majorHAnsi"/>
                <w:sz w:val="20"/>
                <w:szCs w:val="20"/>
              </w:rPr>
              <w:t>Comments</w:t>
            </w:r>
          </w:p>
        </w:tc>
      </w:tr>
      <w:tr w:rsidR="00A325D0" w:rsidRPr="00B17D8B" w14:paraId="7180C662" w14:textId="77777777" w:rsidTr="005F49E3">
        <w:trPr>
          <w:tblHeader/>
        </w:trPr>
        <w:tc>
          <w:tcPr>
            <w:tcW w:w="978" w:type="dxa"/>
          </w:tcPr>
          <w:p w14:paraId="6C1495E4" w14:textId="77777777" w:rsidR="00A6616B" w:rsidRPr="00B17D8B" w:rsidRDefault="00000000">
            <w:pPr>
              <w:rPr>
                <w:sz w:val="20"/>
                <w:szCs w:val="20"/>
              </w:rPr>
            </w:pPr>
            <w:r w:rsidRPr="00B17D8B">
              <w:rPr>
                <w:sz w:val="20"/>
                <w:szCs w:val="20"/>
              </w:rPr>
              <w:t>1.0</w:t>
            </w:r>
          </w:p>
        </w:tc>
        <w:tc>
          <w:tcPr>
            <w:tcW w:w="1530" w:type="dxa"/>
          </w:tcPr>
          <w:p w14:paraId="6CC74DD4" w14:textId="77777777" w:rsidR="00A6616B" w:rsidRPr="00B17D8B" w:rsidRDefault="00000000">
            <w:pPr>
              <w:rPr>
                <w:sz w:val="20"/>
                <w:szCs w:val="20"/>
              </w:rPr>
            </w:pPr>
            <w:r w:rsidRPr="00B17D8B">
              <w:rPr>
                <w:sz w:val="20"/>
                <w:szCs w:val="20"/>
              </w:rPr>
              <w:t>01/26/26</w:t>
            </w:r>
          </w:p>
        </w:tc>
        <w:tc>
          <w:tcPr>
            <w:tcW w:w="1725" w:type="dxa"/>
          </w:tcPr>
          <w:p w14:paraId="35019D8D" w14:textId="77777777" w:rsidR="00A6616B" w:rsidRPr="00B17D8B" w:rsidRDefault="00000000">
            <w:pPr>
              <w:rPr>
                <w:sz w:val="20"/>
                <w:szCs w:val="20"/>
              </w:rPr>
            </w:pPr>
            <w:r w:rsidRPr="00B17D8B">
              <w:rPr>
                <w:sz w:val="20"/>
                <w:szCs w:val="20"/>
              </w:rPr>
              <w:t>Leana Gallegos</w:t>
            </w:r>
          </w:p>
        </w:tc>
        <w:tc>
          <w:tcPr>
            <w:tcW w:w="5109" w:type="dxa"/>
          </w:tcPr>
          <w:p w14:paraId="1A05F47B" w14:textId="7A8BBE38" w:rsidR="00B17D8B" w:rsidRPr="00B17D8B" w:rsidRDefault="00000000">
            <w:pPr>
              <w:rPr>
                <w:sz w:val="20"/>
                <w:szCs w:val="20"/>
              </w:rPr>
            </w:pPr>
            <w:r w:rsidRPr="00B17D8B">
              <w:rPr>
                <w:sz w:val="20"/>
                <w:szCs w:val="20"/>
              </w:rPr>
              <w:t>Initial Project One submission (Executive Summary, Design Constraints, Domain Model).</w:t>
            </w:r>
          </w:p>
        </w:tc>
      </w:tr>
      <w:tr w:rsidR="00B17D8B" w:rsidRPr="00B17D8B" w14:paraId="7AB8DE3D" w14:textId="77777777" w:rsidTr="005F49E3">
        <w:trPr>
          <w:tblHeader/>
        </w:trPr>
        <w:tc>
          <w:tcPr>
            <w:tcW w:w="978" w:type="dxa"/>
          </w:tcPr>
          <w:p w14:paraId="1933CBB8" w14:textId="4C723EC8" w:rsidR="00B17D8B" w:rsidRPr="00B17D8B" w:rsidRDefault="00B17D8B">
            <w:pPr>
              <w:rPr>
                <w:sz w:val="20"/>
                <w:szCs w:val="20"/>
              </w:rPr>
            </w:pPr>
            <w:r>
              <w:rPr>
                <w:sz w:val="20"/>
                <w:szCs w:val="20"/>
              </w:rPr>
              <w:t>1.1</w:t>
            </w:r>
          </w:p>
        </w:tc>
        <w:tc>
          <w:tcPr>
            <w:tcW w:w="1530" w:type="dxa"/>
          </w:tcPr>
          <w:p w14:paraId="731B19FF" w14:textId="309BA9A8" w:rsidR="00B17D8B" w:rsidRPr="00B17D8B" w:rsidRDefault="00B17D8B">
            <w:pPr>
              <w:rPr>
                <w:sz w:val="20"/>
                <w:szCs w:val="20"/>
              </w:rPr>
            </w:pPr>
            <w:r>
              <w:rPr>
                <w:sz w:val="20"/>
                <w:szCs w:val="20"/>
              </w:rPr>
              <w:t>02/08/2026</w:t>
            </w:r>
          </w:p>
        </w:tc>
        <w:tc>
          <w:tcPr>
            <w:tcW w:w="1725" w:type="dxa"/>
          </w:tcPr>
          <w:p w14:paraId="71C148C4" w14:textId="33E85EB1" w:rsidR="00B17D8B" w:rsidRPr="00B17D8B" w:rsidRDefault="00B17D8B">
            <w:pPr>
              <w:rPr>
                <w:sz w:val="20"/>
                <w:szCs w:val="20"/>
              </w:rPr>
            </w:pPr>
            <w:r>
              <w:rPr>
                <w:sz w:val="20"/>
                <w:szCs w:val="20"/>
              </w:rPr>
              <w:t>Leana Gallegos</w:t>
            </w:r>
          </w:p>
        </w:tc>
        <w:tc>
          <w:tcPr>
            <w:tcW w:w="5109" w:type="dxa"/>
          </w:tcPr>
          <w:p w14:paraId="1F116E15" w14:textId="3473FEE8" w:rsidR="00B17D8B" w:rsidRPr="00B17D8B" w:rsidRDefault="00B17D8B">
            <w:pPr>
              <w:rPr>
                <w:sz w:val="20"/>
                <w:szCs w:val="20"/>
              </w:rPr>
            </w:pPr>
            <w:r>
              <w:rPr>
                <w:sz w:val="20"/>
                <w:szCs w:val="20"/>
              </w:rPr>
              <w:t xml:space="preserve">Project 2 Submission (Evaluate characteristics, advantages, and weaknesses of various platforms.) </w:t>
            </w:r>
          </w:p>
        </w:tc>
      </w:tr>
      <w:tr w:rsidR="00F7475D" w:rsidRPr="00B17D8B" w14:paraId="5CE57D50" w14:textId="77777777" w:rsidTr="005F49E3">
        <w:trPr>
          <w:tblHeader/>
        </w:trPr>
        <w:tc>
          <w:tcPr>
            <w:tcW w:w="978" w:type="dxa"/>
          </w:tcPr>
          <w:p w14:paraId="0557C270" w14:textId="7A76F93A" w:rsidR="00F7475D" w:rsidRDefault="00F7475D">
            <w:pPr>
              <w:rPr>
                <w:sz w:val="20"/>
                <w:szCs w:val="20"/>
              </w:rPr>
            </w:pPr>
            <w:r>
              <w:rPr>
                <w:sz w:val="20"/>
                <w:szCs w:val="20"/>
              </w:rPr>
              <w:t>1.2</w:t>
            </w:r>
          </w:p>
        </w:tc>
        <w:tc>
          <w:tcPr>
            <w:tcW w:w="1530" w:type="dxa"/>
          </w:tcPr>
          <w:p w14:paraId="12CB08F9" w14:textId="5477891F" w:rsidR="00F7475D" w:rsidRDefault="00F7475D">
            <w:pPr>
              <w:rPr>
                <w:sz w:val="20"/>
                <w:szCs w:val="20"/>
              </w:rPr>
            </w:pPr>
            <w:r>
              <w:rPr>
                <w:sz w:val="20"/>
                <w:szCs w:val="20"/>
              </w:rPr>
              <w:t>02/21/2026</w:t>
            </w:r>
          </w:p>
        </w:tc>
        <w:tc>
          <w:tcPr>
            <w:tcW w:w="1725" w:type="dxa"/>
          </w:tcPr>
          <w:p w14:paraId="1223FA79" w14:textId="152EC711" w:rsidR="00F7475D" w:rsidRDefault="00F7475D">
            <w:pPr>
              <w:rPr>
                <w:sz w:val="20"/>
                <w:szCs w:val="20"/>
              </w:rPr>
            </w:pPr>
            <w:r>
              <w:rPr>
                <w:sz w:val="20"/>
                <w:szCs w:val="20"/>
              </w:rPr>
              <w:t>Leana Gallegos</w:t>
            </w:r>
          </w:p>
        </w:tc>
        <w:tc>
          <w:tcPr>
            <w:tcW w:w="5109" w:type="dxa"/>
          </w:tcPr>
          <w:p w14:paraId="094CA869" w14:textId="1F48EEEB" w:rsidR="00F7475D" w:rsidRDefault="00F7475D">
            <w:pPr>
              <w:rPr>
                <w:sz w:val="20"/>
                <w:szCs w:val="20"/>
              </w:rPr>
            </w:pPr>
            <w:r>
              <w:rPr>
                <w:sz w:val="20"/>
                <w:szCs w:val="20"/>
              </w:rPr>
              <w:t xml:space="preserve">Project 3 Submission ( Recommendations review) </w:t>
            </w:r>
          </w:p>
        </w:tc>
      </w:tr>
    </w:tbl>
    <w:p w14:paraId="7447842D" w14:textId="77777777" w:rsidR="00A325D0" w:rsidRPr="00B17D8B" w:rsidRDefault="00A325D0" w:rsidP="006B4954">
      <w:pPr>
        <w:suppressAutoHyphens/>
        <w:contextualSpacing/>
        <w:rPr>
          <w:rFonts w:asciiTheme="majorHAnsi" w:hAnsiTheme="majorHAnsi" w:cstheme="majorHAnsi"/>
          <w:sz w:val="20"/>
          <w:szCs w:val="20"/>
        </w:rPr>
      </w:pPr>
    </w:p>
    <w:p w14:paraId="76A6A5CF" w14:textId="77777777" w:rsidR="00A325D0" w:rsidRPr="00B17D8B" w:rsidRDefault="00730BFB" w:rsidP="006B4954">
      <w:pPr>
        <w:suppressAutoHyphens/>
        <w:contextualSpacing/>
        <w:rPr>
          <w:rFonts w:asciiTheme="majorHAnsi" w:hAnsiTheme="majorHAnsi" w:cstheme="majorHAnsi"/>
          <w:b/>
          <w:sz w:val="20"/>
          <w:szCs w:val="20"/>
        </w:rPr>
      </w:pPr>
      <w:r w:rsidRPr="00B17D8B">
        <w:rPr>
          <w:rFonts w:asciiTheme="majorHAnsi" w:hAnsiTheme="majorHAnsi" w:cstheme="majorHAnsi"/>
          <w:b/>
          <w:sz w:val="20"/>
          <w:szCs w:val="20"/>
        </w:rPr>
        <w:t xml:space="preserve">Instructions </w:t>
      </w:r>
    </w:p>
    <w:p w14:paraId="7233F2F4" w14:textId="77777777" w:rsidR="00A325D0" w:rsidRPr="00B17D8B" w:rsidRDefault="00F355EE" w:rsidP="005F49E3">
      <w:pPr>
        <w:rPr>
          <w:color w:val="2F5496"/>
          <w:sz w:val="20"/>
          <w:szCs w:val="20"/>
        </w:rPr>
      </w:pPr>
      <w:r w:rsidRPr="00B17D8B">
        <w:rPr>
          <w:sz w:val="20"/>
          <w:szCs w:val="2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B17D8B">
        <w:rPr>
          <w:sz w:val="20"/>
          <w:szCs w:val="20"/>
        </w:rPr>
        <w:br w:type="page"/>
      </w:r>
    </w:p>
    <w:bookmarkStart w:id="6" w:name="_3znysh7" w:colFirst="0" w:colLast="0"/>
    <w:bookmarkEnd w:id="6"/>
    <w:p w14:paraId="4DFC651D" w14:textId="77777777" w:rsidR="00A325D0" w:rsidRPr="00B17D8B" w:rsidRDefault="00730BFB" w:rsidP="006B4954">
      <w:pPr>
        <w:pStyle w:val="Heading2"/>
        <w:suppressAutoHyphens/>
        <w:contextualSpacing/>
        <w:rPr>
          <w:rFonts w:asciiTheme="majorHAnsi" w:hAnsiTheme="majorHAnsi" w:cstheme="majorHAnsi"/>
          <w:sz w:val="20"/>
          <w:szCs w:val="20"/>
        </w:rPr>
      </w:pPr>
      <w:r w:rsidRPr="00B17D8B">
        <w:rPr>
          <w:rFonts w:asciiTheme="majorHAnsi" w:hAnsiTheme="majorHAnsi" w:cstheme="majorHAnsi"/>
          <w:sz w:val="20"/>
          <w:szCs w:val="20"/>
        </w:rPr>
        <w:lastRenderedPageBreak/>
        <w:fldChar w:fldCharType="begin"/>
      </w:r>
      <w:r w:rsidRPr="00B17D8B">
        <w:rPr>
          <w:rFonts w:asciiTheme="majorHAnsi" w:hAnsiTheme="majorHAnsi" w:cstheme="majorHAnsi"/>
          <w:sz w:val="20"/>
          <w:szCs w:val="20"/>
        </w:rPr>
        <w:instrText xml:space="preserve"> HYPERLINK \l "_sbfa50wo7nsh" \h </w:instrText>
      </w:r>
      <w:r w:rsidRPr="00B17D8B">
        <w:rPr>
          <w:rFonts w:asciiTheme="majorHAnsi" w:hAnsiTheme="majorHAnsi" w:cstheme="majorHAnsi"/>
          <w:sz w:val="20"/>
          <w:szCs w:val="20"/>
        </w:rPr>
      </w:r>
      <w:r w:rsidRPr="00B17D8B">
        <w:rPr>
          <w:rFonts w:asciiTheme="majorHAnsi" w:hAnsiTheme="majorHAnsi" w:cstheme="majorHAnsi"/>
          <w:sz w:val="20"/>
          <w:szCs w:val="20"/>
        </w:rPr>
        <w:fldChar w:fldCharType="separate"/>
      </w:r>
      <w:bookmarkStart w:id="7" w:name="_Toc115077320"/>
      <w:r w:rsidRPr="00B17D8B">
        <w:rPr>
          <w:rFonts w:asciiTheme="majorHAnsi" w:hAnsiTheme="majorHAnsi" w:cstheme="majorHAnsi"/>
          <w:sz w:val="20"/>
          <w:szCs w:val="20"/>
          <w:u w:val="single"/>
        </w:rPr>
        <w:t>Executive Summary</w:t>
      </w:r>
      <w:bookmarkEnd w:id="7"/>
      <w:r w:rsidRPr="00B17D8B">
        <w:rPr>
          <w:rFonts w:asciiTheme="majorHAnsi" w:hAnsiTheme="majorHAnsi" w:cstheme="majorHAnsi"/>
          <w:sz w:val="20"/>
          <w:szCs w:val="20"/>
          <w:u w:val="single"/>
        </w:rPr>
        <w:fldChar w:fldCharType="end"/>
      </w:r>
    </w:p>
    <w:p w14:paraId="66BFE7B8" w14:textId="77777777" w:rsidR="00A325D0" w:rsidRPr="00B17D8B" w:rsidRDefault="00A325D0" w:rsidP="006B4954">
      <w:pPr>
        <w:suppressAutoHyphens/>
        <w:contextualSpacing/>
        <w:rPr>
          <w:rFonts w:asciiTheme="majorHAnsi" w:hAnsiTheme="majorHAnsi" w:cstheme="majorHAnsi"/>
          <w:sz w:val="20"/>
          <w:szCs w:val="20"/>
        </w:rPr>
      </w:pPr>
    </w:p>
    <w:p w14:paraId="6B29640B" w14:textId="77777777" w:rsidR="00A325D0" w:rsidRPr="00B17D8B" w:rsidRDefault="00730BFB" w:rsidP="00987146">
      <w:pPr>
        <w:rPr>
          <w:sz w:val="20"/>
          <w:szCs w:val="20"/>
        </w:rPr>
      </w:pPr>
      <w:r w:rsidRPr="00B17D8B">
        <w:rPr>
          <w:sz w:val="20"/>
          <w:szCs w:val="20"/>
        </w:rPr>
        <w:t>The Gaming Room plans to expand its Android-only game, Draw It or Lose It, into a web-based application that can serve multiple platforms. To support a distributed, multi-user environment, the solution must reliably create and manage games, teams, and players while preventing duplicates and keeping shared state consistent. This design uses an object-oriented domain model (Game, Team, Player) that inherits common attributes from a shared Entity base class and applies proven software design patterns. A Singleton GameService provides a single, authoritative service for creating and retrieving games and issuing unique identifiers, while Iterator-based searches enforce unique naming for games, teams, and players. This approach improves maintainability and provides a scalable foundation for future hosting, persistence, and platform-specific concerns that will be addressed as implementation progresses.</w:t>
      </w:r>
    </w:p>
    <w:p w14:paraId="2DEFF0E9" w14:textId="77777777" w:rsidR="007B28D2" w:rsidRPr="00B17D8B" w:rsidRDefault="007B28D2" w:rsidP="00987146">
      <w:pPr>
        <w:rPr>
          <w:sz w:val="20"/>
          <w:szCs w:val="20"/>
        </w:rPr>
      </w:pPr>
    </w:p>
    <w:p w14:paraId="68F9D84F" w14:textId="77777777" w:rsidR="007B28D2" w:rsidRPr="00B17D8B" w:rsidRDefault="007B28D2" w:rsidP="007B28D2">
      <w:pPr>
        <w:pStyle w:val="Heading2"/>
        <w:rPr>
          <w:rFonts w:asciiTheme="majorHAnsi" w:hAnsiTheme="majorHAnsi" w:cstheme="majorHAnsi"/>
          <w:sz w:val="20"/>
          <w:szCs w:val="20"/>
          <w:u w:val="single"/>
        </w:rPr>
      </w:pPr>
      <w:bookmarkStart w:id="8" w:name="_Toc115077321"/>
      <w:r w:rsidRPr="00B17D8B">
        <w:rPr>
          <w:rFonts w:asciiTheme="majorHAnsi" w:hAnsiTheme="majorHAnsi" w:cstheme="majorHAnsi"/>
          <w:sz w:val="20"/>
          <w:szCs w:val="20"/>
          <w:u w:val="single"/>
        </w:rPr>
        <w:t>Requirements</w:t>
      </w:r>
      <w:bookmarkEnd w:id="8"/>
    </w:p>
    <w:p w14:paraId="53EC3B58" w14:textId="77777777" w:rsidR="007B28D2" w:rsidRPr="00B17D8B" w:rsidRDefault="007B28D2" w:rsidP="007B28D2">
      <w:pPr>
        <w:rPr>
          <w:sz w:val="20"/>
          <w:szCs w:val="20"/>
        </w:rPr>
      </w:pPr>
    </w:p>
    <w:p w14:paraId="28AD8758" w14:textId="77777777" w:rsidR="007B28D2" w:rsidRPr="00B17D8B" w:rsidRDefault="007B28D2" w:rsidP="007B28D2">
      <w:pPr>
        <w:rPr>
          <w:i/>
          <w:sz w:val="20"/>
          <w:szCs w:val="20"/>
        </w:rPr>
      </w:pPr>
      <w:r w:rsidRPr="00B17D8B">
        <w:rPr>
          <w:sz w:val="20"/>
          <w:szCs w:val="20"/>
        </w:rPr>
        <w:t>Business Requirements:</w:t>
      </w:r>
      <w:r w:rsidRPr="00B17D8B">
        <w:rPr>
          <w:sz w:val="20"/>
          <w:szCs w:val="20"/>
        </w:rPr>
        <w:br/>
        <w:t>• Provide Draw It or Lose It as a web-based game that can support multiple platforms.</w:t>
      </w:r>
      <w:r w:rsidRPr="00B17D8B">
        <w:rPr>
          <w:sz w:val="20"/>
          <w:szCs w:val="20"/>
        </w:rPr>
        <w:br/>
        <w:t>• Support one or more teams per game and multiple players per team.</w:t>
      </w:r>
      <w:r w:rsidRPr="00B17D8B">
        <w:rPr>
          <w:sz w:val="20"/>
          <w:szCs w:val="20"/>
        </w:rPr>
        <w:br/>
      </w:r>
      <w:r w:rsidRPr="00B17D8B">
        <w:rPr>
          <w:sz w:val="20"/>
          <w:szCs w:val="20"/>
        </w:rPr>
        <w:br/>
        <w:t>Technical Requirements:</w:t>
      </w:r>
      <w:r w:rsidRPr="00B17D8B">
        <w:rPr>
          <w:sz w:val="20"/>
          <w:szCs w:val="20"/>
        </w:rPr>
        <w:br/>
        <w:t>• Game and team names must be unique so users can verify availability.</w:t>
      </w:r>
      <w:r w:rsidRPr="00B17D8B">
        <w:rPr>
          <w:sz w:val="20"/>
          <w:szCs w:val="20"/>
        </w:rPr>
        <w:br/>
        <w:t>• Only one instance of the GameService may exist in memory to centrally manage game creation and shared state.</w:t>
      </w:r>
      <w:r w:rsidRPr="00B17D8B">
        <w:rPr>
          <w:sz w:val="20"/>
          <w:szCs w:val="20"/>
        </w:rPr>
        <w:br/>
        <w:t>• Each game, team, and player must have a unique identifier to distinguish instances in memory.</w:t>
      </w:r>
    </w:p>
    <w:p w14:paraId="242E15C9" w14:textId="77777777" w:rsidR="00A325D0" w:rsidRPr="00B17D8B" w:rsidRDefault="00A325D0" w:rsidP="006B4954">
      <w:pPr>
        <w:suppressAutoHyphens/>
        <w:contextualSpacing/>
        <w:rPr>
          <w:rFonts w:asciiTheme="majorHAnsi" w:hAnsiTheme="majorHAnsi" w:cstheme="majorHAnsi"/>
          <w:sz w:val="20"/>
          <w:szCs w:val="20"/>
        </w:rPr>
      </w:pPr>
    </w:p>
    <w:p w14:paraId="17067931" w14:textId="77777777" w:rsidR="00A325D0" w:rsidRPr="00B17D8B" w:rsidRDefault="00730BFB" w:rsidP="006B4954">
      <w:pPr>
        <w:pStyle w:val="Heading2"/>
        <w:suppressAutoHyphens/>
        <w:contextualSpacing/>
        <w:rPr>
          <w:rFonts w:asciiTheme="majorHAnsi" w:hAnsiTheme="majorHAnsi" w:cstheme="majorHAnsi"/>
          <w:sz w:val="20"/>
          <w:szCs w:val="20"/>
        </w:rPr>
      </w:pPr>
      <w:hyperlink w:anchor="_2et92p0">
        <w:bookmarkStart w:id="9" w:name="_Toc115077322"/>
        <w:r w:rsidRPr="00B17D8B">
          <w:rPr>
            <w:rFonts w:asciiTheme="majorHAnsi" w:hAnsiTheme="majorHAnsi" w:cstheme="majorHAnsi"/>
            <w:sz w:val="20"/>
            <w:szCs w:val="20"/>
            <w:u w:val="single"/>
          </w:rPr>
          <w:t>Design Constraints</w:t>
        </w:r>
        <w:bookmarkEnd w:id="9"/>
      </w:hyperlink>
    </w:p>
    <w:p w14:paraId="6E6416FA" w14:textId="77777777" w:rsidR="00A325D0" w:rsidRPr="00B17D8B" w:rsidRDefault="00A325D0" w:rsidP="006B4954">
      <w:pPr>
        <w:suppressAutoHyphens/>
        <w:contextualSpacing/>
        <w:rPr>
          <w:rFonts w:asciiTheme="majorHAnsi" w:hAnsiTheme="majorHAnsi" w:cstheme="majorHAnsi"/>
          <w:sz w:val="20"/>
          <w:szCs w:val="20"/>
        </w:rPr>
      </w:pPr>
    </w:p>
    <w:p w14:paraId="10D26E48" w14:textId="77777777" w:rsidR="00A325D0" w:rsidRPr="00B17D8B" w:rsidRDefault="00730BFB" w:rsidP="006B4954">
      <w:pPr>
        <w:suppressAutoHyphens/>
        <w:contextualSpacing/>
        <w:rPr>
          <w:rFonts w:asciiTheme="majorHAnsi" w:hAnsiTheme="majorHAnsi" w:cstheme="majorHAnsi"/>
          <w:sz w:val="20"/>
          <w:szCs w:val="20"/>
        </w:rPr>
      </w:pPr>
      <w:r w:rsidRPr="00B17D8B">
        <w:rPr>
          <w:sz w:val="20"/>
          <w:szCs w:val="20"/>
        </w:rPr>
        <w:t xml:space="preserve">Developing </w:t>
      </w:r>
      <w:proofErr w:type="gramStart"/>
      <w:r w:rsidRPr="00B17D8B">
        <w:rPr>
          <w:sz w:val="20"/>
          <w:szCs w:val="20"/>
        </w:rPr>
        <w:t>Draw</w:t>
      </w:r>
      <w:proofErr w:type="gramEnd"/>
      <w:r w:rsidRPr="00B17D8B">
        <w:rPr>
          <w:sz w:val="20"/>
          <w:szCs w:val="20"/>
        </w:rPr>
        <w:t xml:space="preserve"> It or Lose It in a web-based, distributed environment introduces constraints that directly influence the application’s design. First, multiple users may access the system concurrently, requiring consistent shared state and careful handling of concurrency when creating or retrieving games, teams, and players. Second, the application must remain platform-agnostic so that the same business logic can run across operating systems and devices, which favors a layered design with clear separation between the domain model and any user interface or hosting layer. Third, network latency and intermittent connectivity can impact timing-sensitive gameplay, so the design must anticipate server-authoritative state and predictable synchronization behavior as the project evolves. Finally, security and privacy considerations (authentication, authorization, and data protection) are essential in a multi-user web environment, even if they are implemented in later phases. These constraints imply that the prototype should emphasize a clean domain model, centralized services for object creation and validation, and a design that can later integrate persistence (e.g., a database) and scalable deployment without major refactoring.</w:t>
      </w:r>
    </w:p>
    <w:p w14:paraId="73DD8490" w14:textId="77777777" w:rsidR="00A325D0" w:rsidRPr="00B17D8B" w:rsidRDefault="00A325D0" w:rsidP="006B4954">
      <w:pPr>
        <w:suppressAutoHyphens/>
        <w:contextualSpacing/>
        <w:rPr>
          <w:rFonts w:asciiTheme="majorHAnsi" w:hAnsiTheme="majorHAnsi" w:cstheme="majorHAnsi"/>
          <w:sz w:val="20"/>
          <w:szCs w:val="20"/>
        </w:rPr>
      </w:pPr>
    </w:p>
    <w:p w14:paraId="1433824C" w14:textId="77777777" w:rsidR="00A325D0" w:rsidRPr="00B17D8B" w:rsidRDefault="00730BFB" w:rsidP="006B4954">
      <w:pPr>
        <w:pStyle w:val="Heading2"/>
        <w:suppressAutoHyphens/>
        <w:contextualSpacing/>
        <w:rPr>
          <w:rFonts w:asciiTheme="majorHAnsi" w:hAnsiTheme="majorHAnsi" w:cstheme="majorHAnsi"/>
          <w:sz w:val="20"/>
          <w:szCs w:val="20"/>
        </w:rPr>
      </w:pPr>
      <w:hyperlink w:anchor="_ilbxbyevv6b6">
        <w:bookmarkStart w:id="10" w:name="_Toc115077323"/>
        <w:r w:rsidRPr="00B17D8B">
          <w:rPr>
            <w:rFonts w:asciiTheme="majorHAnsi" w:hAnsiTheme="majorHAnsi" w:cstheme="majorHAnsi"/>
            <w:sz w:val="20"/>
            <w:szCs w:val="20"/>
            <w:u w:val="single"/>
          </w:rPr>
          <w:t>System Architecture View</w:t>
        </w:r>
        <w:bookmarkEnd w:id="10"/>
      </w:hyperlink>
    </w:p>
    <w:p w14:paraId="171A6C5D" w14:textId="77777777" w:rsidR="00A325D0" w:rsidRPr="00B17D8B" w:rsidRDefault="00A325D0" w:rsidP="006B4954">
      <w:pPr>
        <w:suppressAutoHyphens/>
        <w:contextualSpacing/>
        <w:rPr>
          <w:rFonts w:asciiTheme="majorHAnsi" w:hAnsiTheme="majorHAnsi" w:cstheme="majorHAnsi"/>
          <w:sz w:val="20"/>
          <w:szCs w:val="20"/>
        </w:rPr>
      </w:pPr>
    </w:p>
    <w:p w14:paraId="6BBBDB96" w14:textId="77777777" w:rsidR="00A325D0" w:rsidRPr="00B17D8B" w:rsidRDefault="00730BFB" w:rsidP="006B4954">
      <w:pPr>
        <w:suppressAutoHyphens/>
        <w:contextualSpacing/>
        <w:rPr>
          <w:rFonts w:asciiTheme="majorHAnsi" w:hAnsiTheme="majorHAnsi" w:cstheme="majorHAnsi"/>
          <w:sz w:val="20"/>
          <w:szCs w:val="20"/>
        </w:rPr>
      </w:pPr>
      <w:r w:rsidRPr="00B17D8B">
        <w:rPr>
          <w:rFonts w:asciiTheme="majorHAnsi" w:hAnsiTheme="majorHAnsi" w:cstheme="majorHAnsi"/>
          <w:sz w:val="20"/>
          <w:szCs w:val="20"/>
        </w:rPr>
        <w:t>Please note: There is nothing required here</w:t>
      </w:r>
      <w:r w:rsidR="00F53DDC" w:rsidRPr="00B17D8B">
        <w:rPr>
          <w:rFonts w:asciiTheme="majorHAnsi" w:hAnsiTheme="majorHAnsi" w:cstheme="majorHAnsi"/>
          <w:sz w:val="20"/>
          <w:szCs w:val="20"/>
        </w:rPr>
        <w:t xml:space="preserve"> for these projects</w:t>
      </w:r>
      <w:r w:rsidRPr="00B17D8B">
        <w:rPr>
          <w:rFonts w:asciiTheme="majorHAnsi" w:hAnsiTheme="majorHAnsi" w:cstheme="majorHAnsi"/>
          <w:sz w:val="20"/>
          <w:szCs w:val="20"/>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20E4055A" w14:textId="77777777" w:rsidR="006B4954" w:rsidRPr="00B17D8B" w:rsidRDefault="006B4954" w:rsidP="006B4954">
      <w:pPr>
        <w:suppressAutoHyphens/>
        <w:contextualSpacing/>
        <w:rPr>
          <w:rFonts w:asciiTheme="majorHAnsi" w:hAnsiTheme="majorHAnsi" w:cstheme="majorHAnsi"/>
          <w:sz w:val="20"/>
          <w:szCs w:val="20"/>
        </w:rPr>
      </w:pPr>
    </w:p>
    <w:bookmarkStart w:id="11" w:name="_102g653q3xph" w:colFirst="0" w:colLast="0"/>
    <w:bookmarkEnd w:id="11"/>
    <w:p w14:paraId="66AE0AE9" w14:textId="77777777" w:rsidR="00A325D0" w:rsidRPr="00B17D8B" w:rsidRDefault="00730BFB" w:rsidP="006B4954">
      <w:pPr>
        <w:pStyle w:val="Heading2"/>
        <w:suppressAutoHyphens/>
        <w:contextualSpacing/>
        <w:rPr>
          <w:rFonts w:asciiTheme="majorHAnsi" w:hAnsiTheme="majorHAnsi" w:cstheme="majorHAnsi"/>
          <w:sz w:val="20"/>
          <w:szCs w:val="20"/>
        </w:rPr>
      </w:pPr>
      <w:r w:rsidRPr="00B17D8B">
        <w:rPr>
          <w:rFonts w:asciiTheme="majorHAnsi" w:hAnsiTheme="majorHAnsi" w:cstheme="majorHAnsi"/>
          <w:sz w:val="20"/>
          <w:szCs w:val="20"/>
        </w:rPr>
        <w:fldChar w:fldCharType="begin"/>
      </w:r>
      <w:r w:rsidRPr="00B17D8B">
        <w:rPr>
          <w:rFonts w:asciiTheme="majorHAnsi" w:hAnsiTheme="majorHAnsi" w:cstheme="majorHAnsi"/>
          <w:sz w:val="20"/>
          <w:szCs w:val="20"/>
        </w:rPr>
        <w:instrText xml:space="preserve"> HYPERLINK \l "_8h2ehzxfam4o" \h </w:instrText>
      </w:r>
      <w:r w:rsidRPr="00B17D8B">
        <w:rPr>
          <w:rFonts w:asciiTheme="majorHAnsi" w:hAnsiTheme="majorHAnsi" w:cstheme="majorHAnsi"/>
          <w:sz w:val="20"/>
          <w:szCs w:val="20"/>
        </w:rPr>
      </w:r>
      <w:r w:rsidRPr="00B17D8B">
        <w:rPr>
          <w:rFonts w:asciiTheme="majorHAnsi" w:hAnsiTheme="majorHAnsi" w:cstheme="majorHAnsi"/>
          <w:sz w:val="20"/>
          <w:szCs w:val="20"/>
        </w:rPr>
        <w:fldChar w:fldCharType="separate"/>
      </w:r>
      <w:bookmarkStart w:id="12" w:name="_Toc115077324"/>
      <w:r w:rsidRPr="00B17D8B">
        <w:rPr>
          <w:rFonts w:asciiTheme="majorHAnsi" w:hAnsiTheme="majorHAnsi" w:cstheme="majorHAnsi"/>
          <w:sz w:val="20"/>
          <w:szCs w:val="20"/>
          <w:u w:val="single"/>
        </w:rPr>
        <w:t>Domain Model</w:t>
      </w:r>
      <w:bookmarkEnd w:id="12"/>
      <w:r w:rsidRPr="00B17D8B">
        <w:rPr>
          <w:rFonts w:asciiTheme="majorHAnsi" w:hAnsiTheme="majorHAnsi" w:cstheme="majorHAnsi"/>
          <w:sz w:val="20"/>
          <w:szCs w:val="20"/>
          <w:u w:val="single"/>
        </w:rPr>
        <w:fldChar w:fldCharType="end"/>
      </w:r>
    </w:p>
    <w:p w14:paraId="3DE575D8" w14:textId="77777777" w:rsidR="00A325D0" w:rsidRPr="00B17D8B" w:rsidRDefault="00A325D0" w:rsidP="006B4954">
      <w:pPr>
        <w:suppressAutoHyphens/>
        <w:contextualSpacing/>
        <w:rPr>
          <w:rFonts w:asciiTheme="majorHAnsi" w:hAnsiTheme="majorHAnsi" w:cstheme="majorHAnsi"/>
          <w:b/>
          <w:sz w:val="20"/>
          <w:szCs w:val="20"/>
          <w:shd w:val="clear" w:color="auto" w:fill="CFE2F3"/>
        </w:rPr>
      </w:pPr>
    </w:p>
    <w:p w14:paraId="26E6BA35" w14:textId="77777777" w:rsidR="00A325D0" w:rsidRPr="00B17D8B" w:rsidRDefault="00730BFB" w:rsidP="006B4954">
      <w:pPr>
        <w:suppressAutoHyphens/>
        <w:contextualSpacing/>
        <w:rPr>
          <w:rFonts w:asciiTheme="majorHAnsi" w:hAnsiTheme="majorHAnsi" w:cstheme="majorHAnsi"/>
          <w:sz w:val="20"/>
          <w:szCs w:val="20"/>
        </w:rPr>
      </w:pPr>
      <w:r w:rsidRPr="00B17D8B">
        <w:rPr>
          <w:sz w:val="20"/>
          <w:szCs w:val="20"/>
        </w:rPr>
        <w:t xml:space="preserve">The UML domain model defines the core entities and their relationships. Entity is a base class that contains the common attributes id and name, and it is inherited by Game, Team, and Player. This demonstrates inheritance and supports code reuse, ensuring that each domain object shares a consistent identification scheme. Game represents a single game instance and aggregates a collection of Team objects, meaning a game can contain one or more teams. Team aggregates a collection of Player objects, meaning each team can include multiple players. GameService maintains the collection of active games and provides operations to add and retrieve games while </w:t>
      </w:r>
      <w:r w:rsidRPr="00B17D8B">
        <w:rPr>
          <w:sz w:val="20"/>
          <w:szCs w:val="20"/>
        </w:rPr>
        <w:lastRenderedPageBreak/>
        <w:t>enforcing unique game names. GameService also issues unique identifiers for games, teams, and players to ensure each instance can be distinguished in memory.</w:t>
      </w:r>
      <w:r w:rsidRPr="00B17D8B">
        <w:rPr>
          <w:sz w:val="20"/>
          <w:szCs w:val="20"/>
        </w:rPr>
        <w:br/>
      </w:r>
      <w:r w:rsidRPr="00B17D8B">
        <w:rPr>
          <w:sz w:val="20"/>
          <w:szCs w:val="20"/>
        </w:rPr>
        <w:br/>
        <w:t xml:space="preserve">Several object-oriented principles are demonstrated. Encapsulation is applied by keeping fields private and exposing read access through getters, protecting internal state from unintended changes. Composition/aggregation is used where Game contains Teams and Team contains Players, modeling real-world “has-a” relationships. Polymorphism is supported through overridden </w:t>
      </w:r>
      <w:proofErr w:type="gramStart"/>
      <w:r w:rsidRPr="00B17D8B">
        <w:rPr>
          <w:sz w:val="20"/>
          <w:szCs w:val="20"/>
        </w:rPr>
        <w:t>toString(</w:t>
      </w:r>
      <w:proofErr w:type="gramEnd"/>
      <w:r w:rsidRPr="00B17D8B">
        <w:rPr>
          <w:sz w:val="20"/>
          <w:szCs w:val="20"/>
        </w:rPr>
        <w:t>) methods, which provide meaningful representations of each object type for debugging and logging.</w:t>
      </w:r>
      <w:r w:rsidRPr="00B17D8B">
        <w:rPr>
          <w:sz w:val="20"/>
          <w:szCs w:val="20"/>
        </w:rPr>
        <w:br/>
      </w:r>
      <w:r w:rsidRPr="00B17D8B">
        <w:rPr>
          <w:sz w:val="20"/>
          <w:szCs w:val="20"/>
        </w:rPr>
        <w:br/>
        <w:t>The design patterns align with the software requirements. The Singleton pattern ensures only one GameService instance exists, creating a single authoritative service for managing games and identifiers. The Iterator pattern is used to traverse collections (games, teams, and players) when adding new instances or retrieving existing ones, enabling efficient uniqueness checks for names and straightforward lookups by name or id.</w:t>
      </w:r>
    </w:p>
    <w:p w14:paraId="7C825BD1" w14:textId="77777777" w:rsidR="00A325D0" w:rsidRPr="00B17D8B" w:rsidRDefault="00A325D0" w:rsidP="006B4954">
      <w:pPr>
        <w:suppressAutoHyphens/>
        <w:contextualSpacing/>
        <w:rPr>
          <w:rFonts w:asciiTheme="majorHAnsi" w:hAnsiTheme="majorHAnsi" w:cstheme="majorHAnsi"/>
          <w:b/>
          <w:sz w:val="20"/>
          <w:szCs w:val="20"/>
        </w:rPr>
      </w:pPr>
    </w:p>
    <w:p w14:paraId="30095597" w14:textId="77777777" w:rsidR="000F5165" w:rsidRPr="00B17D8B" w:rsidRDefault="000F5165" w:rsidP="006B4954">
      <w:pPr>
        <w:suppressAutoHyphens/>
        <w:contextualSpacing/>
        <w:rPr>
          <w:rFonts w:asciiTheme="majorHAnsi" w:hAnsiTheme="majorHAnsi" w:cstheme="majorHAnsi"/>
          <w:b/>
          <w:sz w:val="20"/>
          <w:szCs w:val="20"/>
        </w:rPr>
      </w:pPr>
      <w:r w:rsidRPr="00B17D8B">
        <w:rPr>
          <w:rFonts w:asciiTheme="majorHAnsi" w:hAnsiTheme="majorHAnsi" w:cstheme="majorHAnsi"/>
          <w:b/>
          <w:noProof/>
          <w:sz w:val="20"/>
          <w:szCs w:val="20"/>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12554A6" w14:textId="77777777" w:rsidR="00A325D0" w:rsidRPr="00B17D8B" w:rsidRDefault="00A325D0" w:rsidP="006B4954">
      <w:pPr>
        <w:suppressAutoHyphens/>
        <w:contextualSpacing/>
        <w:rPr>
          <w:rFonts w:asciiTheme="majorHAnsi" w:hAnsiTheme="majorHAnsi" w:cstheme="majorHAnsi"/>
          <w:b/>
          <w:sz w:val="20"/>
          <w:szCs w:val="20"/>
        </w:rPr>
      </w:pPr>
    </w:p>
    <w:bookmarkStart w:id="13" w:name="_frmyd3uzg9e2" w:colFirst="0" w:colLast="0"/>
    <w:bookmarkEnd w:id="13"/>
    <w:p w14:paraId="402D597E" w14:textId="77777777" w:rsidR="00A325D0" w:rsidRPr="00B17D8B" w:rsidRDefault="00730BFB" w:rsidP="006B4954">
      <w:pPr>
        <w:pStyle w:val="Heading2"/>
        <w:suppressAutoHyphens/>
        <w:contextualSpacing/>
        <w:rPr>
          <w:rFonts w:asciiTheme="majorHAnsi" w:hAnsiTheme="majorHAnsi" w:cstheme="majorHAnsi"/>
          <w:sz w:val="20"/>
          <w:szCs w:val="20"/>
          <w:u w:val="single"/>
        </w:rPr>
      </w:pPr>
      <w:r w:rsidRPr="00B17D8B">
        <w:rPr>
          <w:rFonts w:asciiTheme="majorHAnsi" w:hAnsiTheme="majorHAnsi" w:cstheme="majorHAnsi"/>
          <w:sz w:val="20"/>
          <w:szCs w:val="20"/>
        </w:rPr>
        <w:fldChar w:fldCharType="begin"/>
      </w:r>
      <w:r w:rsidRPr="00B17D8B">
        <w:rPr>
          <w:rFonts w:asciiTheme="majorHAnsi" w:hAnsiTheme="majorHAnsi" w:cstheme="majorHAnsi"/>
          <w:sz w:val="20"/>
          <w:szCs w:val="20"/>
        </w:rPr>
        <w:instrText xml:space="preserve"> HYPERLINK \l "_2o15spng8stw" \h </w:instrText>
      </w:r>
      <w:r w:rsidRPr="00B17D8B">
        <w:rPr>
          <w:rFonts w:asciiTheme="majorHAnsi" w:hAnsiTheme="majorHAnsi" w:cstheme="majorHAnsi"/>
          <w:sz w:val="20"/>
          <w:szCs w:val="20"/>
        </w:rPr>
      </w:r>
      <w:r w:rsidRPr="00B17D8B">
        <w:rPr>
          <w:rFonts w:asciiTheme="majorHAnsi" w:hAnsiTheme="majorHAnsi" w:cstheme="majorHAnsi"/>
          <w:sz w:val="20"/>
          <w:szCs w:val="20"/>
        </w:rPr>
        <w:fldChar w:fldCharType="separate"/>
      </w:r>
      <w:bookmarkStart w:id="14" w:name="_Toc115077325"/>
      <w:r w:rsidRPr="00B17D8B">
        <w:rPr>
          <w:rFonts w:asciiTheme="majorHAnsi" w:hAnsiTheme="majorHAnsi" w:cstheme="majorHAnsi"/>
          <w:sz w:val="20"/>
          <w:szCs w:val="20"/>
          <w:u w:val="single"/>
        </w:rPr>
        <w:t>Evaluation</w:t>
      </w:r>
      <w:bookmarkEnd w:id="14"/>
      <w:r w:rsidRPr="00B17D8B">
        <w:rPr>
          <w:rFonts w:asciiTheme="majorHAnsi" w:hAnsiTheme="majorHAnsi" w:cstheme="majorHAnsi"/>
          <w:sz w:val="20"/>
          <w:szCs w:val="20"/>
          <w:u w:val="single"/>
        </w:rPr>
        <w:fldChar w:fldCharType="end"/>
      </w:r>
    </w:p>
    <w:p w14:paraId="26CF13E9" w14:textId="77777777" w:rsidR="00F53DDC" w:rsidRPr="00B17D8B" w:rsidRDefault="00F53DDC" w:rsidP="00F53DDC">
      <w:pPr>
        <w:rPr>
          <w:sz w:val="20"/>
          <w:szCs w:val="20"/>
        </w:rPr>
      </w:pPr>
    </w:p>
    <w:p w14:paraId="713BA304" w14:textId="77777777" w:rsidR="00A325D0" w:rsidRPr="00B17D8B" w:rsidRDefault="00730BFB" w:rsidP="006B4954">
      <w:pPr>
        <w:suppressAutoHyphens/>
        <w:contextualSpacing/>
        <w:rPr>
          <w:rFonts w:asciiTheme="majorHAnsi" w:hAnsiTheme="majorHAnsi" w:cstheme="majorHAnsi"/>
          <w:sz w:val="20"/>
          <w:szCs w:val="20"/>
        </w:rPr>
      </w:pPr>
      <w:bookmarkStart w:id="15" w:name="_332preebysj3" w:colFirst="0" w:colLast="0"/>
      <w:bookmarkEnd w:id="15"/>
      <w:r w:rsidRPr="00B17D8B">
        <w:rPr>
          <w:rFonts w:asciiTheme="majorHAnsi" w:hAnsiTheme="majorHAnsi" w:cstheme="majorHAnsi"/>
          <w:sz w:val="20"/>
          <w:szCs w:val="20"/>
        </w:rPr>
        <w:t>Us</w:t>
      </w:r>
      <w:r w:rsidR="00F53DDC" w:rsidRPr="00B17D8B">
        <w:rPr>
          <w:rFonts w:asciiTheme="majorHAnsi" w:hAnsiTheme="majorHAnsi" w:cstheme="majorHAnsi"/>
          <w:sz w:val="20"/>
          <w:szCs w:val="20"/>
        </w:rPr>
        <w:t>ing</w:t>
      </w:r>
      <w:r w:rsidRPr="00B17D8B">
        <w:rPr>
          <w:rFonts w:asciiTheme="majorHAnsi" w:hAnsiTheme="majorHAnsi" w:cstheme="majorHAnsi"/>
          <w:sz w:val="20"/>
          <w:szCs w:val="20"/>
        </w:rPr>
        <w:t xml:space="preserve"> your experience to evaluate the characteristics, advantages</w:t>
      </w:r>
      <w:r w:rsidR="00F53DDC" w:rsidRPr="00B17D8B">
        <w:rPr>
          <w:rFonts w:asciiTheme="majorHAnsi" w:hAnsiTheme="majorHAnsi" w:cstheme="majorHAnsi"/>
          <w:sz w:val="20"/>
          <w:szCs w:val="20"/>
        </w:rPr>
        <w:t>,</w:t>
      </w:r>
      <w:r w:rsidRPr="00B17D8B">
        <w:rPr>
          <w:rFonts w:asciiTheme="majorHAnsi" w:hAnsiTheme="majorHAnsi" w:cstheme="majorHAnsi"/>
          <w:sz w:val="20"/>
          <w:szCs w:val="20"/>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B17D8B">
        <w:rPr>
          <w:rFonts w:asciiTheme="majorHAnsi" w:hAnsiTheme="majorHAnsi" w:cstheme="majorHAnsi"/>
          <w:sz w:val="20"/>
          <w:szCs w:val="20"/>
        </w:rPr>
        <w:t>has to</w:t>
      </w:r>
      <w:proofErr w:type="gramEnd"/>
      <w:r w:rsidRPr="00B17D8B">
        <w:rPr>
          <w:rFonts w:asciiTheme="majorHAnsi" w:hAnsiTheme="majorHAnsi" w:cstheme="majorHAnsi"/>
          <w:sz w:val="20"/>
          <w:szCs w:val="20"/>
        </w:rPr>
        <w:t xml:space="preserve"> work together. </w:t>
      </w:r>
    </w:p>
    <w:p w14:paraId="17E9B456" w14:textId="77777777" w:rsidR="00A325D0" w:rsidRPr="00B17D8B" w:rsidRDefault="00A325D0" w:rsidP="006B4954">
      <w:pPr>
        <w:suppressAutoHyphens/>
        <w:contextualSpacing/>
        <w:rPr>
          <w:rFonts w:asciiTheme="majorHAnsi" w:hAnsiTheme="majorHAnsi" w:cstheme="majorHAnsi"/>
          <w:sz w:val="20"/>
          <w:szCs w:val="20"/>
        </w:rPr>
      </w:pPr>
    </w:p>
    <w:p w14:paraId="7BB7FFA9" w14:textId="77777777" w:rsidR="00A325D0" w:rsidRPr="00B17D8B" w:rsidRDefault="000E368B" w:rsidP="006B4954">
      <w:pPr>
        <w:suppressAutoHyphens/>
        <w:contextualSpacing/>
        <w:rPr>
          <w:rFonts w:asciiTheme="majorHAnsi" w:hAnsiTheme="majorHAnsi" w:cstheme="majorHAnsi"/>
          <w:sz w:val="20"/>
          <w:szCs w:val="20"/>
        </w:rPr>
      </w:pPr>
      <w:r w:rsidRPr="00B17D8B">
        <w:rPr>
          <w:rFonts w:asciiTheme="majorHAnsi" w:hAnsiTheme="majorHAnsi" w:cstheme="majorHAnsi"/>
          <w:sz w:val="20"/>
          <w:szCs w:val="20"/>
        </w:rPr>
        <w:t>In each cell</w:t>
      </w:r>
      <w:r w:rsidR="00730BFB" w:rsidRPr="00B17D8B">
        <w:rPr>
          <w:rFonts w:asciiTheme="majorHAnsi" w:hAnsiTheme="majorHAnsi" w:cstheme="majorHAnsi"/>
          <w:sz w:val="20"/>
          <w:szCs w:val="20"/>
        </w:rPr>
        <w:t xml:space="preserve">, remove the bracketed prompt and write your own paragraph response covering the indicated information. </w:t>
      </w:r>
    </w:p>
    <w:p w14:paraId="5CD7EDFB" w14:textId="77777777" w:rsidR="00A325D0" w:rsidRPr="00B17D8B" w:rsidRDefault="00A325D0" w:rsidP="006B4954">
      <w:pPr>
        <w:suppressAutoHyphens/>
        <w:contextualSpacing/>
        <w:rPr>
          <w:rFonts w:asciiTheme="majorHAnsi" w:hAnsiTheme="majorHAnsi" w:cstheme="majorHAnsi"/>
          <w:sz w:val="20"/>
          <w:szCs w:val="20"/>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B17D8B" w14:paraId="74711B6C" w14:textId="77777777" w:rsidTr="00987146">
        <w:trPr>
          <w:tblHeader/>
        </w:trPr>
        <w:tc>
          <w:tcPr>
            <w:tcW w:w="1520" w:type="dxa"/>
            <w:tcMar>
              <w:top w:w="0" w:type="dxa"/>
              <w:left w:w="115" w:type="dxa"/>
              <w:bottom w:w="0" w:type="dxa"/>
              <w:right w:w="115" w:type="dxa"/>
            </w:tcMar>
          </w:tcPr>
          <w:p w14:paraId="62D18C20" w14:textId="77777777" w:rsidR="00A325D0" w:rsidRPr="00B17D8B" w:rsidRDefault="00730BFB" w:rsidP="006B4954">
            <w:pPr>
              <w:suppressAutoHyphens/>
              <w:contextualSpacing/>
              <w:rPr>
                <w:rFonts w:asciiTheme="majorHAnsi" w:hAnsiTheme="majorHAnsi" w:cstheme="majorHAnsi"/>
                <w:b/>
                <w:sz w:val="20"/>
                <w:szCs w:val="20"/>
              </w:rPr>
            </w:pPr>
            <w:r w:rsidRPr="00B17D8B">
              <w:rPr>
                <w:rFonts w:asciiTheme="majorHAnsi" w:hAnsiTheme="majorHAnsi" w:cstheme="majorHAnsi"/>
                <w:b/>
                <w:sz w:val="20"/>
                <w:szCs w:val="20"/>
              </w:rPr>
              <w:lastRenderedPageBreak/>
              <w:t>Development Requirements</w:t>
            </w:r>
          </w:p>
        </w:tc>
        <w:tc>
          <w:tcPr>
            <w:tcW w:w="1980" w:type="dxa"/>
            <w:tcMar>
              <w:top w:w="0" w:type="dxa"/>
              <w:left w:w="115" w:type="dxa"/>
              <w:bottom w:w="0" w:type="dxa"/>
              <w:right w:w="115" w:type="dxa"/>
            </w:tcMar>
          </w:tcPr>
          <w:p w14:paraId="1BF98E94" w14:textId="77777777" w:rsidR="00A325D0" w:rsidRPr="00B17D8B" w:rsidRDefault="00730BFB" w:rsidP="006B4954">
            <w:pPr>
              <w:suppressAutoHyphens/>
              <w:contextualSpacing/>
              <w:rPr>
                <w:rFonts w:asciiTheme="majorHAnsi" w:hAnsiTheme="majorHAnsi" w:cstheme="majorHAnsi"/>
                <w:b/>
                <w:sz w:val="20"/>
                <w:szCs w:val="20"/>
              </w:rPr>
            </w:pPr>
            <w:r w:rsidRPr="00B17D8B">
              <w:rPr>
                <w:rFonts w:asciiTheme="majorHAnsi" w:hAnsiTheme="majorHAnsi" w:cstheme="majorHAnsi"/>
                <w:b/>
                <w:sz w:val="20"/>
                <w:szCs w:val="20"/>
              </w:rPr>
              <w:t>Mac</w:t>
            </w:r>
          </w:p>
        </w:tc>
        <w:tc>
          <w:tcPr>
            <w:tcW w:w="1890" w:type="dxa"/>
            <w:tcMar>
              <w:top w:w="0" w:type="dxa"/>
              <w:left w:w="115" w:type="dxa"/>
              <w:bottom w:w="0" w:type="dxa"/>
              <w:right w:w="115" w:type="dxa"/>
            </w:tcMar>
          </w:tcPr>
          <w:p w14:paraId="4FDF8D45" w14:textId="77777777" w:rsidR="00A325D0" w:rsidRPr="00B17D8B" w:rsidRDefault="00730BFB" w:rsidP="006B4954">
            <w:pPr>
              <w:suppressAutoHyphens/>
              <w:contextualSpacing/>
              <w:rPr>
                <w:rFonts w:asciiTheme="majorHAnsi" w:hAnsiTheme="majorHAnsi" w:cstheme="majorHAnsi"/>
                <w:b/>
                <w:sz w:val="20"/>
                <w:szCs w:val="20"/>
              </w:rPr>
            </w:pPr>
            <w:r w:rsidRPr="00B17D8B">
              <w:rPr>
                <w:rFonts w:asciiTheme="majorHAnsi" w:hAnsiTheme="majorHAnsi" w:cstheme="majorHAnsi"/>
                <w:b/>
                <w:sz w:val="20"/>
                <w:szCs w:val="20"/>
              </w:rPr>
              <w:t>Linux</w:t>
            </w:r>
          </w:p>
        </w:tc>
        <w:tc>
          <w:tcPr>
            <w:tcW w:w="1890" w:type="dxa"/>
            <w:tcMar>
              <w:top w:w="0" w:type="dxa"/>
              <w:left w:w="115" w:type="dxa"/>
              <w:bottom w:w="0" w:type="dxa"/>
              <w:right w:w="115" w:type="dxa"/>
            </w:tcMar>
          </w:tcPr>
          <w:p w14:paraId="4E3B712C" w14:textId="77777777" w:rsidR="00A325D0" w:rsidRPr="00B17D8B" w:rsidRDefault="00730BFB" w:rsidP="006B4954">
            <w:pPr>
              <w:suppressAutoHyphens/>
              <w:contextualSpacing/>
              <w:rPr>
                <w:rFonts w:asciiTheme="majorHAnsi" w:hAnsiTheme="majorHAnsi" w:cstheme="majorHAnsi"/>
                <w:b/>
                <w:sz w:val="20"/>
                <w:szCs w:val="20"/>
              </w:rPr>
            </w:pPr>
            <w:r w:rsidRPr="00B17D8B">
              <w:rPr>
                <w:rFonts w:asciiTheme="majorHAnsi" w:hAnsiTheme="majorHAnsi" w:cstheme="majorHAnsi"/>
                <w:b/>
                <w:sz w:val="20"/>
                <w:szCs w:val="20"/>
              </w:rPr>
              <w:t>Windows</w:t>
            </w:r>
          </w:p>
        </w:tc>
        <w:tc>
          <w:tcPr>
            <w:tcW w:w="2080" w:type="dxa"/>
            <w:tcMar>
              <w:top w:w="0" w:type="dxa"/>
              <w:left w:w="115" w:type="dxa"/>
              <w:bottom w:w="0" w:type="dxa"/>
              <w:right w:w="115" w:type="dxa"/>
            </w:tcMar>
          </w:tcPr>
          <w:p w14:paraId="59718E68" w14:textId="77777777" w:rsidR="00A325D0" w:rsidRPr="00B17D8B" w:rsidRDefault="00730BFB" w:rsidP="006B4954">
            <w:pPr>
              <w:suppressAutoHyphens/>
              <w:contextualSpacing/>
              <w:rPr>
                <w:rFonts w:asciiTheme="majorHAnsi" w:hAnsiTheme="majorHAnsi" w:cstheme="majorHAnsi"/>
                <w:b/>
                <w:sz w:val="20"/>
                <w:szCs w:val="20"/>
              </w:rPr>
            </w:pPr>
            <w:r w:rsidRPr="00B17D8B">
              <w:rPr>
                <w:rFonts w:asciiTheme="majorHAnsi" w:hAnsiTheme="majorHAnsi" w:cstheme="majorHAnsi"/>
                <w:b/>
                <w:sz w:val="20"/>
                <w:szCs w:val="20"/>
              </w:rPr>
              <w:t>Mobile Devices</w:t>
            </w:r>
          </w:p>
        </w:tc>
      </w:tr>
      <w:tr w:rsidR="00A325D0" w:rsidRPr="00B17D8B" w14:paraId="6E400916" w14:textId="77777777" w:rsidTr="00987146">
        <w:trPr>
          <w:tblHeader/>
        </w:trPr>
        <w:tc>
          <w:tcPr>
            <w:tcW w:w="1520" w:type="dxa"/>
            <w:tcMar>
              <w:top w:w="0" w:type="dxa"/>
              <w:left w:w="115" w:type="dxa"/>
              <w:bottom w:w="0" w:type="dxa"/>
              <w:right w:w="115" w:type="dxa"/>
            </w:tcMar>
          </w:tcPr>
          <w:p w14:paraId="3235F0CD" w14:textId="77777777" w:rsidR="00A325D0" w:rsidRPr="00B17D8B" w:rsidRDefault="00730BFB" w:rsidP="006B4954">
            <w:pPr>
              <w:suppressAutoHyphens/>
              <w:contextualSpacing/>
              <w:rPr>
                <w:rFonts w:asciiTheme="majorHAnsi" w:hAnsiTheme="majorHAnsi" w:cstheme="majorHAnsi"/>
                <w:b/>
                <w:sz w:val="20"/>
                <w:szCs w:val="20"/>
              </w:rPr>
            </w:pPr>
            <w:r w:rsidRPr="00B17D8B">
              <w:rPr>
                <w:rFonts w:asciiTheme="majorHAnsi" w:hAnsiTheme="majorHAnsi" w:cstheme="majorHAnsi"/>
                <w:b/>
                <w:sz w:val="20"/>
                <w:szCs w:val="20"/>
              </w:rPr>
              <w:t>Server Side</w:t>
            </w:r>
          </w:p>
        </w:tc>
        <w:tc>
          <w:tcPr>
            <w:tcW w:w="1980" w:type="dxa"/>
            <w:tcMar>
              <w:top w:w="0" w:type="dxa"/>
              <w:left w:w="115" w:type="dxa"/>
              <w:bottom w:w="0" w:type="dxa"/>
              <w:right w:w="115" w:type="dxa"/>
            </w:tcMar>
          </w:tcPr>
          <w:p w14:paraId="5A63B7F8" w14:textId="45922182" w:rsidR="00A325D0" w:rsidRPr="00831595" w:rsidRDefault="00B17D8B" w:rsidP="006B4954">
            <w:pPr>
              <w:suppressAutoHyphens/>
              <w:contextualSpacing/>
              <w:rPr>
                <w:rFonts w:asciiTheme="majorHAnsi" w:hAnsiTheme="majorHAnsi" w:cstheme="majorHAnsi"/>
                <w:sz w:val="20"/>
                <w:szCs w:val="20"/>
              </w:rPr>
            </w:pPr>
            <w:r w:rsidRPr="00831595">
              <w:rPr>
                <w:rFonts w:asciiTheme="majorHAnsi" w:hAnsiTheme="majorHAnsi" w:cstheme="majorHAnsi"/>
                <w:color w:val="000000"/>
                <w:sz w:val="20"/>
                <w:szCs w:val="20"/>
              </w:rPr>
              <w:t>macOS can host a web-based application using its UNIX-based foundation and native support for web servers such as Apache and Nginx. This environment is well suited for development, testing, and small-scale deployments due to its stability and developer-friendly tooling. However, macOS is not commonly used for production server hosting at scale. Hardware and licensing costs are higher than alternatives, and the platform lacks the server-optimized performance and ecosystem maturity found in Linux-based environments. When compared to Linux, macOS introduces unnecessary cost and operational limitations, making it a weaker long-term choice for hosting a distributed, high-traffic game application.</w:t>
            </w:r>
          </w:p>
        </w:tc>
        <w:tc>
          <w:tcPr>
            <w:tcW w:w="1890" w:type="dxa"/>
            <w:tcMar>
              <w:top w:w="0" w:type="dxa"/>
              <w:left w:w="115" w:type="dxa"/>
              <w:bottom w:w="0" w:type="dxa"/>
              <w:right w:w="115" w:type="dxa"/>
            </w:tcMar>
          </w:tcPr>
          <w:p w14:paraId="3E959A95" w14:textId="253E7906" w:rsidR="00A325D0" w:rsidRPr="00831595" w:rsidRDefault="00B17D8B" w:rsidP="006B4954">
            <w:pPr>
              <w:suppressAutoHyphens/>
              <w:contextualSpacing/>
              <w:rPr>
                <w:rFonts w:asciiTheme="majorHAnsi" w:hAnsiTheme="majorHAnsi" w:cstheme="majorHAnsi"/>
                <w:sz w:val="20"/>
                <w:szCs w:val="20"/>
              </w:rPr>
            </w:pPr>
            <w:r w:rsidRPr="00831595">
              <w:rPr>
                <w:rFonts w:asciiTheme="majorHAnsi" w:hAnsiTheme="majorHAnsi" w:cstheme="majorHAnsi"/>
                <w:color w:val="000000"/>
                <w:sz w:val="20"/>
                <w:szCs w:val="20"/>
              </w:rPr>
              <w:t>Linux is the most appropriate platform for hosting a scalable, web-based version of</w:t>
            </w:r>
            <w:r w:rsidRPr="00831595">
              <w:rPr>
                <w:rStyle w:val="apple-converted-space"/>
                <w:rFonts w:asciiTheme="majorHAnsi" w:hAnsiTheme="majorHAnsi" w:cstheme="majorHAnsi"/>
                <w:color w:val="000000"/>
                <w:sz w:val="20"/>
                <w:szCs w:val="20"/>
              </w:rPr>
              <w:t> </w:t>
            </w:r>
            <w:r w:rsidRPr="00831595">
              <w:rPr>
                <w:rStyle w:val="Emphasis"/>
                <w:rFonts w:asciiTheme="majorHAnsi" w:hAnsiTheme="majorHAnsi" w:cstheme="majorHAnsi"/>
                <w:color w:val="000000"/>
                <w:sz w:val="20"/>
                <w:szCs w:val="20"/>
              </w:rPr>
              <w:t>Draw It or Lose It</w:t>
            </w:r>
            <w:r w:rsidRPr="00831595">
              <w:rPr>
                <w:rFonts w:asciiTheme="majorHAnsi" w:hAnsiTheme="majorHAnsi" w:cstheme="majorHAnsi"/>
                <w:color w:val="000000"/>
                <w:sz w:val="20"/>
                <w:szCs w:val="20"/>
              </w:rPr>
              <w:t>. It offers exceptional stability, performance, and security while remaining cost-effective due to its open-source licensing model. Linux dominates cloud and server environments and integrates seamlessly with modern web servers, containerization technologies, and orchestration tools. These characteristics are critical for supporting thousands of concurrent players and maintaining consistent shared game state. Although Linux requires a higher level of administrative expertise, its flexibility, reliability, and scalability far outweigh this limitation, making it the strongest server-side option.</w:t>
            </w:r>
          </w:p>
        </w:tc>
        <w:tc>
          <w:tcPr>
            <w:tcW w:w="1890" w:type="dxa"/>
            <w:tcMar>
              <w:top w:w="0" w:type="dxa"/>
              <w:left w:w="115" w:type="dxa"/>
              <w:bottom w:w="0" w:type="dxa"/>
              <w:right w:w="115" w:type="dxa"/>
            </w:tcMar>
          </w:tcPr>
          <w:p w14:paraId="0C5818C7" w14:textId="0F1EEC81" w:rsidR="00A325D0" w:rsidRPr="00831595" w:rsidRDefault="00B17D8B" w:rsidP="006B4954">
            <w:pPr>
              <w:suppressAutoHyphens/>
              <w:contextualSpacing/>
              <w:rPr>
                <w:rFonts w:asciiTheme="majorHAnsi" w:hAnsiTheme="majorHAnsi" w:cstheme="majorHAnsi"/>
                <w:sz w:val="20"/>
                <w:szCs w:val="20"/>
              </w:rPr>
            </w:pPr>
            <w:r w:rsidRPr="00831595">
              <w:rPr>
                <w:rFonts w:asciiTheme="majorHAnsi" w:hAnsiTheme="majorHAnsi" w:cstheme="majorHAnsi"/>
                <w:color w:val="000000"/>
                <w:sz w:val="20"/>
                <w:szCs w:val="20"/>
              </w:rPr>
              <w:t>Windows Server provides reliable support for hosting web applications through Internet Information Services (IIS) and integrates well with enterprise-focused technology stacks. Its graphical administration tools can reduce configuration complexity for teams familiar with the Windows ecosystem. However, Windows Server introduces higher licensing costs and greater resource overhead when compared to Linux. While it is a viable server-side option, it is generally less efficient and less flexible for large-scale, distributed web applications that prioritize cost efficiency and scalability.</w:t>
            </w:r>
          </w:p>
        </w:tc>
        <w:tc>
          <w:tcPr>
            <w:tcW w:w="2080" w:type="dxa"/>
            <w:tcMar>
              <w:top w:w="0" w:type="dxa"/>
              <w:left w:w="115" w:type="dxa"/>
              <w:bottom w:w="0" w:type="dxa"/>
              <w:right w:w="115" w:type="dxa"/>
            </w:tcMar>
          </w:tcPr>
          <w:p w14:paraId="2ABB4B2F" w14:textId="12A0E262" w:rsidR="00A325D0" w:rsidRPr="00831595" w:rsidRDefault="00B17D8B" w:rsidP="006B4954">
            <w:pPr>
              <w:suppressAutoHyphens/>
              <w:contextualSpacing/>
              <w:rPr>
                <w:rFonts w:asciiTheme="majorHAnsi" w:hAnsiTheme="majorHAnsi" w:cstheme="majorHAnsi"/>
                <w:sz w:val="20"/>
                <w:szCs w:val="20"/>
              </w:rPr>
            </w:pPr>
            <w:r w:rsidRPr="00831595">
              <w:rPr>
                <w:rFonts w:asciiTheme="majorHAnsi" w:hAnsiTheme="majorHAnsi" w:cstheme="majorHAnsi"/>
                <w:color w:val="000000"/>
                <w:sz w:val="20"/>
                <w:szCs w:val="20"/>
              </w:rPr>
              <w:t>Mobile devices are not suitable for hosting server-side web applications. They lack the processing power, network stability, security controls, and continuous uptime required for server-style deployments. Mobile platforms are designed to consume services rather than provide them. As a result, mobile devices represent a fundamental limitation for server-side hosting and should be excluded entirely from consideration in this role.</w:t>
            </w:r>
          </w:p>
        </w:tc>
      </w:tr>
      <w:tr w:rsidR="00A325D0" w:rsidRPr="00B17D8B" w14:paraId="0ED1F2CE" w14:textId="77777777" w:rsidTr="00987146">
        <w:trPr>
          <w:tblHeader/>
        </w:trPr>
        <w:tc>
          <w:tcPr>
            <w:tcW w:w="1520" w:type="dxa"/>
            <w:tcMar>
              <w:top w:w="0" w:type="dxa"/>
              <w:left w:w="115" w:type="dxa"/>
              <w:bottom w:w="0" w:type="dxa"/>
              <w:right w:w="115" w:type="dxa"/>
            </w:tcMar>
          </w:tcPr>
          <w:p w14:paraId="29A987FB" w14:textId="77777777" w:rsidR="00A325D0" w:rsidRPr="00B17D8B" w:rsidRDefault="00730BFB" w:rsidP="006B4954">
            <w:pPr>
              <w:suppressAutoHyphens/>
              <w:contextualSpacing/>
              <w:rPr>
                <w:rFonts w:asciiTheme="majorHAnsi" w:hAnsiTheme="majorHAnsi" w:cstheme="majorHAnsi"/>
                <w:b/>
                <w:sz w:val="20"/>
                <w:szCs w:val="20"/>
              </w:rPr>
            </w:pPr>
            <w:r w:rsidRPr="00B17D8B">
              <w:rPr>
                <w:rFonts w:asciiTheme="majorHAnsi" w:hAnsiTheme="majorHAnsi" w:cstheme="majorHAnsi"/>
                <w:b/>
                <w:sz w:val="20"/>
                <w:szCs w:val="20"/>
              </w:rPr>
              <w:lastRenderedPageBreak/>
              <w:t>Client Side</w:t>
            </w:r>
          </w:p>
        </w:tc>
        <w:tc>
          <w:tcPr>
            <w:tcW w:w="1980" w:type="dxa"/>
            <w:tcMar>
              <w:top w:w="0" w:type="dxa"/>
              <w:left w:w="115" w:type="dxa"/>
              <w:bottom w:w="0" w:type="dxa"/>
              <w:right w:w="115" w:type="dxa"/>
            </w:tcMar>
          </w:tcPr>
          <w:p w14:paraId="67D26CBE" w14:textId="16F6B37F" w:rsidR="00A325D0" w:rsidRPr="00831595" w:rsidRDefault="00B17D8B" w:rsidP="006B4954">
            <w:pPr>
              <w:suppressAutoHyphens/>
              <w:contextualSpacing/>
              <w:rPr>
                <w:rFonts w:asciiTheme="majorHAnsi" w:hAnsiTheme="majorHAnsi" w:cstheme="majorHAnsi"/>
                <w:sz w:val="20"/>
                <w:szCs w:val="20"/>
              </w:rPr>
            </w:pPr>
            <w:r w:rsidRPr="00831595">
              <w:rPr>
                <w:rFonts w:asciiTheme="majorHAnsi" w:hAnsiTheme="majorHAnsi" w:cstheme="majorHAnsi"/>
                <w:color w:val="000000"/>
                <w:sz w:val="20"/>
                <w:szCs w:val="20"/>
              </w:rPr>
              <w:t>Supporting macOS clients primarily involves ensuring compatibility across modern web browsers rather than developing platform-specific software. macOS browsers fully support HTML5, CSS, and JavaScript standards, allowing the application to run consistently with minimal additional development cost. Client-side support focuses on responsive design and browser testing rather than operating system–specific logic, making macOS a low-risk and low-cost platform to support.</w:t>
            </w:r>
          </w:p>
        </w:tc>
        <w:tc>
          <w:tcPr>
            <w:tcW w:w="1890" w:type="dxa"/>
            <w:tcMar>
              <w:top w:w="0" w:type="dxa"/>
              <w:left w:w="115" w:type="dxa"/>
              <w:bottom w:w="0" w:type="dxa"/>
              <w:right w:w="115" w:type="dxa"/>
            </w:tcMar>
          </w:tcPr>
          <w:p w14:paraId="0EA29695" w14:textId="49F82A5F" w:rsidR="00A325D0" w:rsidRPr="00831595" w:rsidRDefault="00B17D8B" w:rsidP="006B4954">
            <w:pPr>
              <w:suppressAutoHyphens/>
              <w:contextualSpacing/>
              <w:rPr>
                <w:rFonts w:asciiTheme="majorHAnsi" w:hAnsiTheme="majorHAnsi" w:cstheme="majorHAnsi"/>
                <w:sz w:val="20"/>
                <w:szCs w:val="20"/>
              </w:rPr>
            </w:pPr>
            <w:r w:rsidRPr="00831595">
              <w:rPr>
                <w:rFonts w:asciiTheme="majorHAnsi" w:hAnsiTheme="majorHAnsi" w:cstheme="majorHAnsi"/>
                <w:color w:val="000000"/>
                <w:sz w:val="20"/>
                <w:szCs w:val="20"/>
              </w:rPr>
              <w:t>Linux clients vary across distributions, but modern browsers provide consistent support for web standards regardless of the underlying operating system. Development considerations are limited to cross-browser compatibility and responsive UI behavior. Although testing may require multiple browser environments, the absence of platform-specific binaries keeps development cost and complexity relatively low.</w:t>
            </w:r>
          </w:p>
        </w:tc>
        <w:tc>
          <w:tcPr>
            <w:tcW w:w="1890" w:type="dxa"/>
            <w:tcMar>
              <w:top w:w="0" w:type="dxa"/>
              <w:left w:w="115" w:type="dxa"/>
              <w:bottom w:w="0" w:type="dxa"/>
              <w:right w:w="115" w:type="dxa"/>
            </w:tcMar>
          </w:tcPr>
          <w:p w14:paraId="0E7798A4" w14:textId="08DA3D3F" w:rsidR="00A325D0" w:rsidRPr="00831595" w:rsidRDefault="00B17D8B" w:rsidP="006B4954">
            <w:pPr>
              <w:suppressAutoHyphens/>
              <w:contextualSpacing/>
              <w:rPr>
                <w:rFonts w:asciiTheme="majorHAnsi" w:hAnsiTheme="majorHAnsi" w:cstheme="majorHAnsi"/>
                <w:sz w:val="20"/>
                <w:szCs w:val="20"/>
              </w:rPr>
            </w:pPr>
            <w:r w:rsidRPr="00831595">
              <w:rPr>
                <w:rFonts w:asciiTheme="majorHAnsi" w:hAnsiTheme="majorHAnsi" w:cstheme="majorHAnsi"/>
                <w:color w:val="000000"/>
                <w:sz w:val="20"/>
                <w:szCs w:val="20"/>
              </w:rPr>
              <w:t>Windows represents the largest desktop client base and is therefore a critical platform for client-side support. Modern browsers on Windows provide strong compatibility with web standards, though additional testing may be required to account for legacy systems or older browser versions. Development effort remains moderate and is primarily focused on ensuring consistent behavior across browsers rather than managing operating system differences.</w:t>
            </w:r>
          </w:p>
        </w:tc>
        <w:tc>
          <w:tcPr>
            <w:tcW w:w="2080" w:type="dxa"/>
            <w:tcMar>
              <w:top w:w="0" w:type="dxa"/>
              <w:left w:w="115" w:type="dxa"/>
              <w:bottom w:w="0" w:type="dxa"/>
              <w:right w:w="115" w:type="dxa"/>
            </w:tcMar>
          </w:tcPr>
          <w:p w14:paraId="1D277C22" w14:textId="7128EF40" w:rsidR="00A325D0" w:rsidRPr="00831595" w:rsidRDefault="00B17D8B" w:rsidP="006B4954">
            <w:pPr>
              <w:suppressAutoHyphens/>
              <w:contextualSpacing/>
              <w:rPr>
                <w:rFonts w:asciiTheme="majorHAnsi" w:hAnsiTheme="majorHAnsi" w:cstheme="majorHAnsi"/>
                <w:sz w:val="20"/>
                <w:szCs w:val="20"/>
              </w:rPr>
            </w:pPr>
            <w:r w:rsidRPr="00831595">
              <w:rPr>
                <w:rFonts w:asciiTheme="majorHAnsi" w:hAnsiTheme="majorHAnsi" w:cstheme="majorHAnsi"/>
                <w:color w:val="000000"/>
                <w:sz w:val="20"/>
                <w:szCs w:val="20"/>
              </w:rPr>
              <w:t>Mobile devices introduce additional client-side considerations, including touch-based input, varying screen sizes, performance constraints, and mobile browser differences. Supporting mobile clients requires responsive layout design, performance optimization, and extensive testing across iOS and Android browsers. However, delivering the application through a single responsive web interface significantly reduces long-term maintenance risk by eliminating the need to develop and maintain separate native applications.</w:t>
            </w:r>
          </w:p>
        </w:tc>
      </w:tr>
      <w:tr w:rsidR="00A325D0" w:rsidRPr="00B17D8B" w14:paraId="43FF938E" w14:textId="77777777" w:rsidTr="00987146">
        <w:trPr>
          <w:tblHeader/>
        </w:trPr>
        <w:tc>
          <w:tcPr>
            <w:tcW w:w="1520" w:type="dxa"/>
            <w:tcMar>
              <w:top w:w="0" w:type="dxa"/>
              <w:left w:w="115" w:type="dxa"/>
              <w:bottom w:w="0" w:type="dxa"/>
              <w:right w:w="115" w:type="dxa"/>
            </w:tcMar>
          </w:tcPr>
          <w:p w14:paraId="275C8322" w14:textId="77777777" w:rsidR="00A325D0" w:rsidRPr="00B17D8B" w:rsidRDefault="00730BFB" w:rsidP="006B4954">
            <w:pPr>
              <w:suppressAutoHyphens/>
              <w:contextualSpacing/>
              <w:rPr>
                <w:rFonts w:asciiTheme="majorHAnsi" w:hAnsiTheme="majorHAnsi" w:cstheme="majorHAnsi"/>
                <w:b/>
                <w:sz w:val="20"/>
                <w:szCs w:val="20"/>
              </w:rPr>
            </w:pPr>
            <w:r w:rsidRPr="00B17D8B">
              <w:rPr>
                <w:rFonts w:asciiTheme="majorHAnsi" w:hAnsiTheme="majorHAnsi" w:cstheme="majorHAnsi"/>
                <w:b/>
                <w:sz w:val="20"/>
                <w:szCs w:val="20"/>
              </w:rPr>
              <w:lastRenderedPageBreak/>
              <w:t>Development Tools</w:t>
            </w:r>
          </w:p>
        </w:tc>
        <w:tc>
          <w:tcPr>
            <w:tcW w:w="1980" w:type="dxa"/>
            <w:tcMar>
              <w:top w:w="0" w:type="dxa"/>
              <w:left w:w="115" w:type="dxa"/>
              <w:bottom w:w="0" w:type="dxa"/>
              <w:right w:w="115" w:type="dxa"/>
            </w:tcMar>
          </w:tcPr>
          <w:p w14:paraId="231F6EF8" w14:textId="6739C2AC" w:rsidR="00A325D0" w:rsidRPr="00831595" w:rsidRDefault="00B17D8B" w:rsidP="006B4954">
            <w:pPr>
              <w:suppressAutoHyphens/>
              <w:contextualSpacing/>
              <w:rPr>
                <w:rFonts w:asciiTheme="majorHAnsi" w:hAnsiTheme="majorHAnsi" w:cstheme="majorHAnsi"/>
                <w:sz w:val="20"/>
                <w:szCs w:val="20"/>
              </w:rPr>
            </w:pPr>
            <w:r w:rsidRPr="00831595">
              <w:rPr>
                <w:rFonts w:asciiTheme="majorHAnsi" w:hAnsiTheme="majorHAnsi" w:cstheme="majorHAnsi"/>
                <w:color w:val="000000"/>
                <w:sz w:val="20"/>
                <w:szCs w:val="20"/>
              </w:rPr>
              <w:t>Development for macOS typically uses Java, JavaScript, HTML, and CSS, supported by IDEs such as IntelliJ IDEA or Eclipse. Browser-based debugging tools and local web servers enable efficient testing and iteration. While macOS provides a strong development environment, licensed hardware requirements can increase costs for larger development teams.</w:t>
            </w:r>
          </w:p>
        </w:tc>
        <w:tc>
          <w:tcPr>
            <w:tcW w:w="1890" w:type="dxa"/>
            <w:tcMar>
              <w:top w:w="0" w:type="dxa"/>
              <w:left w:w="115" w:type="dxa"/>
              <w:bottom w:w="0" w:type="dxa"/>
              <w:right w:w="115" w:type="dxa"/>
            </w:tcMar>
          </w:tcPr>
          <w:p w14:paraId="07F0DBBE" w14:textId="5795A849" w:rsidR="00A325D0" w:rsidRPr="00831595" w:rsidRDefault="00B17D8B" w:rsidP="006B4954">
            <w:pPr>
              <w:suppressAutoHyphens/>
              <w:contextualSpacing/>
              <w:rPr>
                <w:rFonts w:asciiTheme="majorHAnsi" w:hAnsiTheme="majorHAnsi" w:cstheme="majorHAnsi"/>
                <w:sz w:val="20"/>
                <w:szCs w:val="20"/>
              </w:rPr>
            </w:pPr>
            <w:r w:rsidRPr="00831595">
              <w:rPr>
                <w:rFonts w:asciiTheme="majorHAnsi" w:hAnsiTheme="majorHAnsi" w:cstheme="majorHAnsi"/>
                <w:color w:val="000000"/>
                <w:sz w:val="20"/>
                <w:szCs w:val="20"/>
              </w:rPr>
              <w:t>Linux supports the same core programming languages and frameworks while offering extensive open-source tooling. IDEs, build systems, container platforms, and CI/CD pipelines integrate seamlessly in Linux environments. These capabilities allow a single cross-functional development team to support all client platforms, reducing coordination overhead and development cost. The primary trade-off is the need for stronger command-line expertise.</w:t>
            </w:r>
          </w:p>
        </w:tc>
        <w:tc>
          <w:tcPr>
            <w:tcW w:w="1890" w:type="dxa"/>
            <w:tcMar>
              <w:top w:w="0" w:type="dxa"/>
              <w:left w:w="115" w:type="dxa"/>
              <w:bottom w:w="0" w:type="dxa"/>
              <w:right w:w="115" w:type="dxa"/>
            </w:tcMar>
          </w:tcPr>
          <w:p w14:paraId="3E2AAB9D" w14:textId="18CEBE18" w:rsidR="00A325D0" w:rsidRPr="00831595" w:rsidRDefault="00B17D8B" w:rsidP="006B4954">
            <w:pPr>
              <w:suppressAutoHyphens/>
              <w:contextualSpacing/>
              <w:rPr>
                <w:rFonts w:asciiTheme="majorHAnsi" w:hAnsiTheme="majorHAnsi" w:cstheme="majorHAnsi"/>
                <w:sz w:val="20"/>
                <w:szCs w:val="20"/>
              </w:rPr>
            </w:pPr>
            <w:r w:rsidRPr="00831595">
              <w:rPr>
                <w:rFonts w:asciiTheme="majorHAnsi" w:hAnsiTheme="majorHAnsi" w:cstheme="majorHAnsi"/>
                <w:color w:val="000000"/>
                <w:sz w:val="20"/>
                <w:szCs w:val="20"/>
              </w:rPr>
              <w:t>Windows development environments typically rely on tools such as Visual Studio, Visual Studio Code, and Java-based IDEs. Tooling is robust and widely supported, though some advanced workflows may require additional configuration. Licensing costs for development tools may be higher depending on the selected software stack, but Windows remains a capable development platform.</w:t>
            </w:r>
          </w:p>
        </w:tc>
        <w:tc>
          <w:tcPr>
            <w:tcW w:w="2080" w:type="dxa"/>
            <w:tcMar>
              <w:top w:w="0" w:type="dxa"/>
              <w:left w:w="115" w:type="dxa"/>
              <w:bottom w:w="0" w:type="dxa"/>
              <w:right w:w="115" w:type="dxa"/>
            </w:tcMar>
          </w:tcPr>
          <w:p w14:paraId="06068A98" w14:textId="608B1F54" w:rsidR="00A325D0" w:rsidRPr="00831595" w:rsidRDefault="00B17D8B" w:rsidP="006B4954">
            <w:pPr>
              <w:suppressAutoHyphens/>
              <w:contextualSpacing/>
              <w:rPr>
                <w:rFonts w:asciiTheme="majorHAnsi" w:hAnsiTheme="majorHAnsi" w:cstheme="majorHAnsi"/>
                <w:sz w:val="20"/>
                <w:szCs w:val="20"/>
              </w:rPr>
            </w:pPr>
            <w:r w:rsidRPr="00831595">
              <w:rPr>
                <w:rFonts w:asciiTheme="majorHAnsi" w:hAnsiTheme="majorHAnsi" w:cstheme="majorHAnsi"/>
                <w:color w:val="000000"/>
                <w:sz w:val="20"/>
                <w:szCs w:val="20"/>
              </w:rPr>
              <w:t>Mobile web development uses the same core technologies and development tools as desktop platforms, with additional emphasis on browser emulators and device testing frameworks. No separate mobile IDE is required, which reduces tooling complexity. Additional effort is focused on responsive testing and performance profiling rather than platform-specific development.</w:t>
            </w:r>
          </w:p>
        </w:tc>
      </w:tr>
    </w:tbl>
    <w:p w14:paraId="3ECC7A1D" w14:textId="77777777" w:rsidR="006B4954" w:rsidRPr="00B17D8B" w:rsidRDefault="006B4954" w:rsidP="006B4954">
      <w:pPr>
        <w:suppressAutoHyphens/>
        <w:contextualSpacing/>
        <w:rPr>
          <w:rFonts w:asciiTheme="majorHAnsi" w:hAnsiTheme="majorHAnsi" w:cstheme="majorHAnsi"/>
          <w:b/>
          <w:sz w:val="20"/>
          <w:szCs w:val="20"/>
        </w:rPr>
      </w:pPr>
    </w:p>
    <w:p w14:paraId="457587F9" w14:textId="77777777" w:rsidR="006B4954" w:rsidRPr="00B17D8B" w:rsidRDefault="006B4954">
      <w:pPr>
        <w:rPr>
          <w:rFonts w:asciiTheme="majorHAnsi" w:hAnsiTheme="majorHAnsi" w:cstheme="majorHAnsi"/>
          <w:b/>
          <w:sz w:val="20"/>
          <w:szCs w:val="20"/>
        </w:rPr>
      </w:pPr>
      <w:r w:rsidRPr="00B17D8B">
        <w:rPr>
          <w:rFonts w:asciiTheme="majorHAnsi" w:hAnsiTheme="majorHAnsi" w:cstheme="majorHAnsi"/>
          <w:b/>
          <w:sz w:val="20"/>
          <w:szCs w:val="20"/>
        </w:rPr>
        <w:br w:type="page"/>
      </w:r>
    </w:p>
    <w:p w14:paraId="72EF879A" w14:textId="77777777" w:rsidR="00831595" w:rsidRDefault="00831595" w:rsidP="006B4954">
      <w:pPr>
        <w:pStyle w:val="Heading2"/>
        <w:suppressAutoHyphens/>
        <w:contextualSpacing/>
        <w:rPr>
          <w:rFonts w:asciiTheme="majorHAnsi" w:hAnsiTheme="majorHAnsi" w:cstheme="majorHAnsi"/>
          <w:sz w:val="20"/>
          <w:szCs w:val="20"/>
          <w:u w:val="single"/>
        </w:rPr>
      </w:pPr>
      <w:bookmarkStart w:id="16" w:name="_Toc115077326"/>
    </w:p>
    <w:p w14:paraId="1C191210" w14:textId="77777777" w:rsidR="00831595" w:rsidRDefault="00831595" w:rsidP="006B4954">
      <w:pPr>
        <w:pStyle w:val="Heading2"/>
        <w:suppressAutoHyphens/>
        <w:contextualSpacing/>
        <w:rPr>
          <w:rFonts w:asciiTheme="majorHAnsi" w:hAnsiTheme="majorHAnsi" w:cstheme="majorHAnsi"/>
          <w:sz w:val="20"/>
          <w:szCs w:val="20"/>
          <w:u w:val="single"/>
        </w:rPr>
      </w:pPr>
    </w:p>
    <w:p w14:paraId="2E59F303" w14:textId="77777777" w:rsidR="00831595" w:rsidRDefault="00831595" w:rsidP="006B4954">
      <w:pPr>
        <w:pStyle w:val="Heading2"/>
        <w:suppressAutoHyphens/>
        <w:contextualSpacing/>
        <w:rPr>
          <w:rFonts w:asciiTheme="majorHAnsi" w:hAnsiTheme="majorHAnsi" w:cstheme="majorHAnsi"/>
          <w:sz w:val="20"/>
          <w:szCs w:val="20"/>
          <w:u w:val="single"/>
        </w:rPr>
      </w:pPr>
    </w:p>
    <w:p w14:paraId="7FD89FB6" w14:textId="77777777" w:rsidR="00831595" w:rsidRDefault="00831595" w:rsidP="006B4954">
      <w:pPr>
        <w:pStyle w:val="Heading2"/>
        <w:suppressAutoHyphens/>
        <w:contextualSpacing/>
        <w:rPr>
          <w:rFonts w:asciiTheme="majorHAnsi" w:hAnsiTheme="majorHAnsi" w:cstheme="majorHAnsi"/>
          <w:sz w:val="20"/>
          <w:szCs w:val="20"/>
          <w:u w:val="single"/>
        </w:rPr>
      </w:pPr>
    </w:p>
    <w:p w14:paraId="48EE2257" w14:textId="4BCC835F" w:rsidR="00A325D0" w:rsidRPr="00B17D8B" w:rsidRDefault="00730BFB" w:rsidP="006B4954">
      <w:pPr>
        <w:pStyle w:val="Heading2"/>
        <w:suppressAutoHyphens/>
        <w:contextualSpacing/>
        <w:rPr>
          <w:rFonts w:asciiTheme="majorHAnsi" w:hAnsiTheme="majorHAnsi" w:cstheme="majorHAnsi"/>
          <w:sz w:val="20"/>
          <w:szCs w:val="20"/>
          <w:u w:val="single"/>
        </w:rPr>
      </w:pPr>
      <w:r w:rsidRPr="00B17D8B">
        <w:rPr>
          <w:rFonts w:asciiTheme="majorHAnsi" w:hAnsiTheme="majorHAnsi" w:cstheme="majorHAnsi"/>
          <w:sz w:val="20"/>
          <w:szCs w:val="20"/>
          <w:u w:val="single"/>
        </w:rPr>
        <w:t>Recommendations</w:t>
      </w:r>
      <w:bookmarkEnd w:id="16"/>
    </w:p>
    <w:p w14:paraId="72A836FF" w14:textId="77777777" w:rsidR="00A325D0" w:rsidRPr="00B17D8B" w:rsidRDefault="00A325D0" w:rsidP="00060745">
      <w:pPr>
        <w:rPr>
          <w:sz w:val="20"/>
          <w:szCs w:val="20"/>
        </w:rPr>
      </w:pPr>
    </w:p>
    <w:p w14:paraId="3A52DB35" w14:textId="77777777" w:rsidR="00A325D0" w:rsidRPr="00B17D8B" w:rsidRDefault="00730BFB" w:rsidP="006B4954">
      <w:pPr>
        <w:suppressAutoHyphens/>
        <w:contextualSpacing/>
        <w:rPr>
          <w:rFonts w:asciiTheme="majorHAnsi" w:hAnsiTheme="majorHAnsi" w:cstheme="majorHAnsi"/>
          <w:sz w:val="20"/>
          <w:szCs w:val="20"/>
        </w:rPr>
      </w:pPr>
      <w:r w:rsidRPr="00B17D8B">
        <w:rPr>
          <w:rFonts w:asciiTheme="majorHAnsi" w:hAnsiTheme="majorHAnsi" w:cstheme="majorHAnsi"/>
          <w:sz w:val="20"/>
          <w:szCs w:val="20"/>
        </w:rPr>
        <w:t>Analyze the characteristics of and techniques specific to various systems architectures and make a recommendation to The Gaming Room. Specifically, address the following:</w:t>
      </w:r>
    </w:p>
    <w:p w14:paraId="17B062CA" w14:textId="77777777" w:rsidR="00A325D0" w:rsidRPr="00B17D8B" w:rsidRDefault="00A325D0" w:rsidP="006B4954">
      <w:pPr>
        <w:suppressAutoHyphens/>
        <w:contextualSpacing/>
        <w:rPr>
          <w:rFonts w:asciiTheme="majorHAnsi" w:hAnsiTheme="majorHAnsi" w:cstheme="majorHAnsi"/>
          <w:sz w:val="20"/>
          <w:szCs w:val="20"/>
        </w:rPr>
      </w:pPr>
    </w:p>
    <w:p w14:paraId="64CA8D63" w14:textId="4DF61661" w:rsidR="00A325D0" w:rsidRPr="00831595" w:rsidRDefault="00730BFB" w:rsidP="00FD2C32">
      <w:pPr>
        <w:pStyle w:val="List"/>
        <w:rPr>
          <w:sz w:val="20"/>
          <w:szCs w:val="20"/>
        </w:rPr>
      </w:pPr>
      <w:r w:rsidRPr="00B17D8B">
        <w:rPr>
          <w:b/>
          <w:sz w:val="20"/>
          <w:szCs w:val="20"/>
        </w:rPr>
        <w:t>Operating Platform</w:t>
      </w:r>
      <w:r w:rsidRPr="00B17D8B">
        <w:rPr>
          <w:sz w:val="20"/>
          <w:szCs w:val="20"/>
        </w:rPr>
        <w:t xml:space="preserve">: </w:t>
      </w:r>
      <w:r w:rsidR="00B17D8B" w:rsidRPr="00831595">
        <w:rPr>
          <w:color w:val="000000"/>
          <w:sz w:val="20"/>
          <w:szCs w:val="20"/>
        </w:rPr>
        <w:t>Linux is the recommended operating platform for expanding</w:t>
      </w:r>
      <w:r w:rsidR="00B17D8B" w:rsidRPr="00831595">
        <w:rPr>
          <w:rStyle w:val="apple-converted-space"/>
          <w:color w:val="000000"/>
          <w:sz w:val="20"/>
          <w:szCs w:val="20"/>
        </w:rPr>
        <w:t> </w:t>
      </w:r>
      <w:r w:rsidR="00B17D8B" w:rsidRPr="00831595">
        <w:rPr>
          <w:rStyle w:val="Emphasis"/>
          <w:color w:val="000000"/>
          <w:sz w:val="20"/>
          <w:szCs w:val="20"/>
        </w:rPr>
        <w:t>Draw It or Lose It</w:t>
      </w:r>
      <w:r w:rsidR="00B17D8B" w:rsidRPr="00831595">
        <w:rPr>
          <w:rStyle w:val="apple-converted-space"/>
          <w:color w:val="000000"/>
          <w:sz w:val="20"/>
          <w:szCs w:val="20"/>
        </w:rPr>
        <w:t> </w:t>
      </w:r>
      <w:r w:rsidR="00B17D8B" w:rsidRPr="00831595">
        <w:rPr>
          <w:color w:val="000000"/>
          <w:sz w:val="20"/>
          <w:szCs w:val="20"/>
        </w:rPr>
        <w:t>into a distributed, multi-platform web application. Its stability, scalability, security, and cost efficiency make it the most suitable choice for long-term hosting and growth.</w:t>
      </w:r>
    </w:p>
    <w:p w14:paraId="499EFD09" w14:textId="77777777" w:rsidR="00A325D0" w:rsidRPr="00831595" w:rsidRDefault="00A325D0" w:rsidP="006B4954">
      <w:pPr>
        <w:suppressAutoHyphens/>
        <w:ind w:left="720"/>
        <w:contextualSpacing/>
        <w:rPr>
          <w:rFonts w:asciiTheme="majorHAnsi" w:hAnsiTheme="majorHAnsi" w:cstheme="majorHAnsi"/>
          <w:sz w:val="20"/>
          <w:szCs w:val="20"/>
        </w:rPr>
      </w:pPr>
    </w:p>
    <w:p w14:paraId="735E1596" w14:textId="77B72924" w:rsidR="00A325D0" w:rsidRPr="00831595" w:rsidRDefault="00730BFB" w:rsidP="00FD2C32">
      <w:pPr>
        <w:pStyle w:val="List"/>
        <w:rPr>
          <w:sz w:val="20"/>
          <w:szCs w:val="20"/>
        </w:rPr>
      </w:pPr>
      <w:r w:rsidRPr="00831595">
        <w:rPr>
          <w:b/>
          <w:sz w:val="20"/>
          <w:szCs w:val="20"/>
        </w:rPr>
        <w:t>Operating Systems Architectures</w:t>
      </w:r>
      <w:r w:rsidRPr="00831595">
        <w:rPr>
          <w:sz w:val="20"/>
          <w:szCs w:val="20"/>
        </w:rPr>
        <w:t xml:space="preserve">: </w:t>
      </w:r>
      <w:r w:rsidR="00B17D8B" w:rsidRPr="00831595">
        <w:rPr>
          <w:color w:val="000000"/>
          <w:sz w:val="20"/>
          <w:szCs w:val="20"/>
        </w:rPr>
        <w:t>A Linux-based, multi-tier architecture is recommended, separating the web server, application logic, and data storage layers. This layered approach improves maintainability, scalability, and fault isolation while supporting horizontal scaling as user demand increases.</w:t>
      </w:r>
    </w:p>
    <w:p w14:paraId="7B6F1B17" w14:textId="77777777" w:rsidR="00A325D0" w:rsidRPr="00831595" w:rsidRDefault="00A325D0" w:rsidP="006B4954">
      <w:pPr>
        <w:suppressAutoHyphens/>
        <w:contextualSpacing/>
        <w:rPr>
          <w:rFonts w:asciiTheme="majorHAnsi" w:hAnsiTheme="majorHAnsi" w:cstheme="majorHAnsi"/>
          <w:sz w:val="20"/>
          <w:szCs w:val="20"/>
        </w:rPr>
      </w:pPr>
    </w:p>
    <w:p w14:paraId="706F4E71" w14:textId="505447A3" w:rsidR="00A325D0" w:rsidRPr="00831595" w:rsidRDefault="00730BFB" w:rsidP="00FD2C32">
      <w:pPr>
        <w:pStyle w:val="List"/>
        <w:rPr>
          <w:sz w:val="20"/>
          <w:szCs w:val="20"/>
        </w:rPr>
      </w:pPr>
      <w:r w:rsidRPr="00831595">
        <w:rPr>
          <w:b/>
          <w:sz w:val="20"/>
          <w:szCs w:val="20"/>
        </w:rPr>
        <w:t>Storage Management</w:t>
      </w:r>
      <w:r w:rsidRPr="00831595">
        <w:rPr>
          <w:sz w:val="20"/>
          <w:szCs w:val="20"/>
        </w:rPr>
        <w:t xml:space="preserve">: </w:t>
      </w:r>
      <w:r w:rsidR="00B17D8B" w:rsidRPr="00831595">
        <w:rPr>
          <w:color w:val="000000"/>
          <w:sz w:val="20"/>
          <w:szCs w:val="20"/>
        </w:rPr>
        <w:t>A relational database management system such as MySQL or PostgreSQL is recommended to store persistent game data, user information, and session state. These systems provide transactional consistency and integrate well with Linux-based server environments.</w:t>
      </w:r>
    </w:p>
    <w:p w14:paraId="79214673" w14:textId="77777777" w:rsidR="00A325D0" w:rsidRPr="00831595" w:rsidRDefault="00A325D0" w:rsidP="006B4954">
      <w:pPr>
        <w:suppressAutoHyphens/>
        <w:contextualSpacing/>
        <w:rPr>
          <w:rFonts w:asciiTheme="majorHAnsi" w:hAnsiTheme="majorHAnsi" w:cstheme="majorHAnsi"/>
          <w:sz w:val="20"/>
          <w:szCs w:val="20"/>
        </w:rPr>
      </w:pPr>
    </w:p>
    <w:p w14:paraId="0C989E4B" w14:textId="3A487DA4" w:rsidR="00A325D0" w:rsidRPr="00831595" w:rsidRDefault="00730BFB" w:rsidP="00FD2C32">
      <w:pPr>
        <w:pStyle w:val="List"/>
        <w:rPr>
          <w:sz w:val="20"/>
          <w:szCs w:val="20"/>
        </w:rPr>
      </w:pPr>
      <w:r w:rsidRPr="00831595">
        <w:rPr>
          <w:b/>
          <w:sz w:val="20"/>
          <w:szCs w:val="20"/>
        </w:rPr>
        <w:t>Memory Management</w:t>
      </w:r>
      <w:r w:rsidRPr="00831595">
        <w:rPr>
          <w:sz w:val="20"/>
          <w:szCs w:val="20"/>
        </w:rPr>
        <w:t xml:space="preserve">: </w:t>
      </w:r>
      <w:r w:rsidR="00B17D8B" w:rsidRPr="00831595">
        <w:rPr>
          <w:color w:val="000000"/>
          <w:sz w:val="20"/>
          <w:szCs w:val="20"/>
        </w:rPr>
        <w:t>Linux employs efficient memory management techniques, including virtual memory, paging, and process isolation. These capabilities ensure stable performance under concurrent load and prevent individual processes from degrading overall system responsiveness during peak gameplay periods.</w:t>
      </w:r>
    </w:p>
    <w:p w14:paraId="55FD681B" w14:textId="77777777" w:rsidR="00A325D0" w:rsidRPr="00831595" w:rsidRDefault="00A325D0" w:rsidP="006B4954">
      <w:pPr>
        <w:suppressAutoHyphens/>
        <w:contextualSpacing/>
        <w:rPr>
          <w:rFonts w:asciiTheme="majorHAnsi" w:hAnsiTheme="majorHAnsi" w:cstheme="majorHAnsi"/>
          <w:sz w:val="20"/>
          <w:szCs w:val="20"/>
        </w:rPr>
      </w:pPr>
    </w:p>
    <w:p w14:paraId="758FAADF" w14:textId="50EC0E4B" w:rsidR="00A325D0" w:rsidRPr="00831595" w:rsidRDefault="00730BFB" w:rsidP="00FD2C32">
      <w:pPr>
        <w:pStyle w:val="List"/>
        <w:rPr>
          <w:sz w:val="20"/>
          <w:szCs w:val="20"/>
        </w:rPr>
      </w:pPr>
      <w:r w:rsidRPr="00831595">
        <w:rPr>
          <w:b/>
          <w:sz w:val="20"/>
          <w:szCs w:val="20"/>
        </w:rPr>
        <w:t>Distributed Systems and Networks</w:t>
      </w:r>
      <w:r w:rsidRPr="00831595">
        <w:rPr>
          <w:sz w:val="20"/>
          <w:szCs w:val="20"/>
        </w:rPr>
        <w:t xml:space="preserve">: </w:t>
      </w:r>
      <w:r w:rsidR="00B17D8B" w:rsidRPr="00831595">
        <w:rPr>
          <w:color w:val="000000"/>
          <w:sz w:val="20"/>
          <w:szCs w:val="20"/>
        </w:rPr>
        <w:t>Distributed communication can be achieved using RESTful APIs over HTTPS, allowing clients across all platforms to interact with a centralized server. Load balancing and redundant server instances can mitigate outages, while stateless service design improves resilience and scalability in the presence of network variability.</w:t>
      </w:r>
    </w:p>
    <w:p w14:paraId="239B2FC3" w14:textId="77777777" w:rsidR="00A325D0" w:rsidRPr="00831595" w:rsidRDefault="00A325D0" w:rsidP="006B4954">
      <w:pPr>
        <w:suppressAutoHyphens/>
        <w:ind w:left="720"/>
        <w:contextualSpacing/>
        <w:rPr>
          <w:rFonts w:asciiTheme="majorHAnsi" w:hAnsiTheme="majorHAnsi" w:cstheme="majorHAnsi"/>
          <w:sz w:val="20"/>
          <w:szCs w:val="20"/>
        </w:rPr>
      </w:pPr>
    </w:p>
    <w:p w14:paraId="13842455" w14:textId="50A89E7F" w:rsidR="00A325D0" w:rsidRPr="00831595" w:rsidRDefault="00730BFB" w:rsidP="00FD2C32">
      <w:pPr>
        <w:pStyle w:val="List"/>
        <w:rPr>
          <w:sz w:val="20"/>
          <w:szCs w:val="20"/>
        </w:rPr>
      </w:pPr>
      <w:r w:rsidRPr="00831595">
        <w:rPr>
          <w:b/>
          <w:sz w:val="20"/>
          <w:szCs w:val="20"/>
        </w:rPr>
        <w:t>Security</w:t>
      </w:r>
      <w:r w:rsidR="00B17D8B" w:rsidRPr="00831595">
        <w:rPr>
          <w:b/>
          <w:sz w:val="20"/>
          <w:szCs w:val="20"/>
        </w:rPr>
        <w:t xml:space="preserve">: </w:t>
      </w:r>
      <w:r w:rsidR="00B17D8B" w:rsidRPr="00831595">
        <w:rPr>
          <w:color w:val="000000"/>
          <w:sz w:val="20"/>
          <w:szCs w:val="20"/>
        </w:rPr>
        <w:t>Security should be enforced through encrypted communication, authentication mechanisms, and role-based access control. Linux provides strong native security features, including file permissions, firewalls, and container isolation. Together, these measures protect user data across platforms and support secure operation in a distributed environment.</w:t>
      </w:r>
    </w:p>
    <w:p w14:paraId="4F729836" w14:textId="77777777" w:rsidR="00B20A2D" w:rsidRPr="00B17D8B" w:rsidRDefault="00B20A2D" w:rsidP="006B4954">
      <w:pPr>
        <w:suppressAutoHyphens/>
        <w:contextualSpacing/>
        <w:rPr>
          <w:rFonts w:asciiTheme="majorHAnsi" w:hAnsiTheme="majorHAnsi" w:cstheme="majorHAnsi"/>
          <w:sz w:val="20"/>
          <w:szCs w:val="20"/>
        </w:rPr>
      </w:pPr>
    </w:p>
    <w:sectPr w:rsidR="00B20A2D" w:rsidRPr="00B17D8B">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8A605" w14:textId="77777777" w:rsidR="00714F5B" w:rsidRDefault="00714F5B">
      <w:r>
        <w:separator/>
      </w:r>
    </w:p>
  </w:endnote>
  <w:endnote w:type="continuationSeparator" w:id="0">
    <w:p w14:paraId="5E808424" w14:textId="77777777" w:rsidR="00714F5B" w:rsidRDefault="00714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1D7F1" w14:textId="77777777" w:rsidR="00A325D0" w:rsidRDefault="00A325D0">
    <w:pPr>
      <w:pBdr>
        <w:top w:val="nil"/>
        <w:left w:val="nil"/>
        <w:bottom w:val="nil"/>
        <w:right w:val="nil"/>
        <w:between w:val="nil"/>
      </w:pBdr>
      <w:tabs>
        <w:tab w:val="center" w:pos="4680"/>
        <w:tab w:val="right" w:pos="9360"/>
      </w:tabs>
      <w:jc w:val="right"/>
      <w:rPr>
        <w:color w:val="000000"/>
      </w:rPr>
    </w:pPr>
  </w:p>
  <w:p w14:paraId="08461F82"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B3442"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57808B09"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F22DA" w14:textId="77777777" w:rsidR="00714F5B" w:rsidRDefault="00714F5B">
      <w:r>
        <w:separator/>
      </w:r>
    </w:p>
  </w:footnote>
  <w:footnote w:type="continuationSeparator" w:id="0">
    <w:p w14:paraId="786F67EF" w14:textId="77777777" w:rsidR="00714F5B" w:rsidRDefault="00714F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oNotDisplayPageBoundarie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1F14C3"/>
    <w:rsid w:val="002C25EE"/>
    <w:rsid w:val="002D1B79"/>
    <w:rsid w:val="003723B7"/>
    <w:rsid w:val="004269FD"/>
    <w:rsid w:val="0043672B"/>
    <w:rsid w:val="004C0356"/>
    <w:rsid w:val="004C5263"/>
    <w:rsid w:val="004D630E"/>
    <w:rsid w:val="005E3957"/>
    <w:rsid w:val="005F277B"/>
    <w:rsid w:val="005F49E3"/>
    <w:rsid w:val="00691EB9"/>
    <w:rsid w:val="006B4954"/>
    <w:rsid w:val="00714F5B"/>
    <w:rsid w:val="00717FC1"/>
    <w:rsid w:val="00730BFB"/>
    <w:rsid w:val="007B28D2"/>
    <w:rsid w:val="007F3EC1"/>
    <w:rsid w:val="00831595"/>
    <w:rsid w:val="008A485F"/>
    <w:rsid w:val="009649F5"/>
    <w:rsid w:val="00987146"/>
    <w:rsid w:val="009C2374"/>
    <w:rsid w:val="00A325D0"/>
    <w:rsid w:val="00A6616B"/>
    <w:rsid w:val="00B17D8B"/>
    <w:rsid w:val="00B20A2D"/>
    <w:rsid w:val="00B902AF"/>
    <w:rsid w:val="00BB4494"/>
    <w:rsid w:val="00C22893"/>
    <w:rsid w:val="00CA3DB9"/>
    <w:rsid w:val="00D97062"/>
    <w:rsid w:val="00E0390F"/>
    <w:rsid w:val="00E041A9"/>
    <w:rsid w:val="00E61BA3"/>
    <w:rsid w:val="00E6447B"/>
    <w:rsid w:val="00F355EE"/>
    <w:rsid w:val="00F53DDC"/>
    <w:rsid w:val="00F7475D"/>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6A106"/>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customStyle="1" w:styleId="apple-converted-space">
    <w:name w:val="apple-converted-space"/>
    <w:basedOn w:val="DefaultParagraphFont"/>
    <w:rsid w:val="00B17D8B"/>
  </w:style>
  <w:style w:type="character" w:styleId="Emphasis">
    <w:name w:val="Emphasis"/>
    <w:basedOn w:val="DefaultParagraphFont"/>
    <w:uiPriority w:val="20"/>
    <w:qFormat/>
    <w:rsid w:val="00B17D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1856</Words>
  <Characters>13346</Characters>
  <Application>Microsoft Office Word</Application>
  <DocSecurity>0</DocSecurity>
  <Lines>230</Lines>
  <Paragraphs>107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l g</cp:lastModifiedBy>
  <cp:revision>2</cp:revision>
  <dcterms:created xsi:type="dcterms:W3CDTF">2026-02-23T05:37:00Z</dcterms:created>
  <dcterms:modified xsi:type="dcterms:W3CDTF">2026-02-23T05:37:00Z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